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ook w:val="01E0" w:firstRow="1" w:lastRow="1" w:firstColumn="1" w:lastColumn="1" w:noHBand="0" w:noVBand="0"/>
      </w:tblPr>
      <w:tblGrid>
        <w:gridCol w:w="3078"/>
        <w:gridCol w:w="6102"/>
      </w:tblGrid>
      <w:tr w:rsidR="00565E38" w:rsidRPr="0096779E" w14:paraId="4985F361" w14:textId="77777777" w:rsidTr="00303BFB">
        <w:tc>
          <w:tcPr>
            <w:tcW w:w="3078" w:type="dxa"/>
          </w:tcPr>
          <w:p w14:paraId="24338CDE" w14:textId="77777777" w:rsidR="00124038" w:rsidRPr="0096779E" w:rsidRDefault="00124038" w:rsidP="00303BFB">
            <w:pPr>
              <w:keepNext/>
              <w:ind w:right="-431"/>
              <w:jc w:val="center"/>
              <w:outlineLvl w:val="0"/>
              <w:rPr>
                <w:b/>
                <w:sz w:val="26"/>
                <w:szCs w:val="26"/>
                <w:lang w:val="fr-FR"/>
              </w:rPr>
            </w:pPr>
            <w:r w:rsidRPr="0096779E">
              <w:rPr>
                <w:b/>
                <w:sz w:val="26"/>
                <w:szCs w:val="26"/>
                <w:lang w:val="fr-FR"/>
              </w:rPr>
              <w:t>BỘ Y TẾ</w:t>
            </w:r>
          </w:p>
          <w:p w14:paraId="68AFD818" w14:textId="77777777" w:rsidR="00124038" w:rsidRPr="0096779E" w:rsidRDefault="00783565" w:rsidP="00303BFB">
            <w:pPr>
              <w:keepNext/>
              <w:ind w:right="-431"/>
              <w:jc w:val="center"/>
              <w:outlineLvl w:val="0"/>
              <w:rPr>
                <w:lang w:val="fr-FR"/>
              </w:rPr>
            </w:pPr>
            <w:r w:rsidRPr="0096779E">
              <w:rPr>
                <w:b/>
                <w:noProof/>
                <w:szCs w:val="20"/>
              </w:rPr>
              <mc:AlternateContent>
                <mc:Choice Requires="wps">
                  <w:drawing>
                    <wp:anchor distT="0" distB="0" distL="114300" distR="114300" simplePos="0" relativeHeight="251657216" behindDoc="0" locked="0" layoutInCell="1" allowOverlap="1" wp14:anchorId="0DE77DF4" wp14:editId="04D7B8BC">
                      <wp:simplePos x="0" y="0"/>
                      <wp:positionH relativeFrom="column">
                        <wp:posOffset>872490</wp:posOffset>
                      </wp:positionH>
                      <wp:positionV relativeFrom="paragraph">
                        <wp:posOffset>38100</wp:posOffset>
                      </wp:positionV>
                      <wp:extent cx="33337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7B593"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3pt" to="9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">
                      <o:lock v:ext="edit" shapetype="f"/>
                    </v:line>
                  </w:pict>
                </mc:Fallback>
              </mc:AlternateContent>
            </w:r>
          </w:p>
          <w:p w14:paraId="3D01FA71" w14:textId="77777777" w:rsidR="00124038" w:rsidRPr="0096779E" w:rsidRDefault="00124038" w:rsidP="00303BFB">
            <w:pPr>
              <w:keepNext/>
              <w:ind w:right="-431"/>
              <w:jc w:val="center"/>
              <w:outlineLvl w:val="0"/>
              <w:rPr>
                <w:lang w:val="fr-FR"/>
              </w:rPr>
            </w:pPr>
          </w:p>
        </w:tc>
        <w:tc>
          <w:tcPr>
            <w:tcW w:w="6102" w:type="dxa"/>
          </w:tcPr>
          <w:p w14:paraId="0FF1A635" w14:textId="77777777" w:rsidR="00124038" w:rsidRPr="0096779E" w:rsidRDefault="00783565" w:rsidP="00303BFB">
            <w:pPr>
              <w:keepNext/>
              <w:ind w:left="-101" w:right="-169"/>
              <w:jc w:val="center"/>
              <w:outlineLvl w:val="0"/>
              <w:rPr>
                <w:b/>
                <w:sz w:val="26"/>
                <w:szCs w:val="26"/>
                <w:lang w:val="fr-FR"/>
              </w:rPr>
            </w:pPr>
            <w:r w:rsidRPr="0096779E">
              <w:rPr>
                <w:bCs/>
                <w:noProof/>
                <w:sz w:val="28"/>
                <w:szCs w:val="28"/>
                <w:lang w:val="fr-FR" w:eastAsia="zh-TW"/>
              </w:rPr>
              <mc:AlternateContent>
                <mc:Choice Requires="wps">
                  <w:drawing>
                    <wp:anchor distT="0" distB="0" distL="114300" distR="114300" simplePos="0" relativeHeight="251660288" behindDoc="0" locked="0" layoutInCell="1" allowOverlap="1" wp14:anchorId="62D6B586" wp14:editId="61FEBC7B">
                      <wp:simplePos x="0" y="0"/>
                      <wp:positionH relativeFrom="column">
                        <wp:posOffset>581025</wp:posOffset>
                      </wp:positionH>
                      <wp:positionV relativeFrom="paragraph">
                        <wp:posOffset>-481330</wp:posOffset>
                      </wp:positionV>
                      <wp:extent cx="558165" cy="2762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1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95216" w14:textId="77777777" w:rsidR="00A26369" w:rsidRDefault="00A263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D6B586" id="_x0000_t202" coordsize="21600,21600" o:spt="202" path="m,l,21600r21600,l21600,xe">
                      <v:stroke joinstyle="miter"/>
                      <v:path gradientshapeok="t" o:connecttype="rect"/>
                    </v:shapetype>
                    <v:shape id="Text Box 5" o:spid="_x0000_s1026" type="#_x0000_t202" style="position:absolute;left:0;text-align:left;margin-left:45.75pt;margin-top:-37.9pt;width:43.9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" stroked="f">
                      <v:path arrowok="t"/>
                      <v:textbox style="mso-fit-shape-to-text:t">
                        <w:txbxContent>
                          <w:p w14:paraId="55C95216" w14:textId="77777777" w:rsidR="00A26369" w:rsidRDefault="00A26369"/>
                        </w:txbxContent>
                      </v:textbox>
                    </v:shape>
                  </w:pict>
                </mc:Fallback>
              </mc:AlternateContent>
            </w:r>
            <w:r w:rsidR="00124038" w:rsidRPr="0096779E">
              <w:rPr>
                <w:b/>
                <w:sz w:val="26"/>
                <w:szCs w:val="26"/>
                <w:lang w:val="fr-FR"/>
              </w:rPr>
              <w:t>CỘNG HÒA XÃ HỘI CHỦ NGHĨA VIỆT NAM</w:t>
            </w:r>
          </w:p>
          <w:p w14:paraId="4481FAF9" w14:textId="77777777" w:rsidR="00124038" w:rsidRPr="0096779E" w:rsidRDefault="00783565" w:rsidP="00303BFB">
            <w:pPr>
              <w:jc w:val="center"/>
              <w:rPr>
                <w:sz w:val="28"/>
                <w:szCs w:val="20"/>
                <w:lang w:val="fr-FR"/>
              </w:rPr>
            </w:pPr>
            <w:r w:rsidRPr="0096779E">
              <w:rPr>
                <w:i/>
                <w:noProof/>
                <w:sz w:val="28"/>
                <w:szCs w:val="20"/>
              </w:rPr>
              <mc:AlternateContent>
                <mc:Choice Requires="wps">
                  <w:drawing>
                    <wp:anchor distT="0" distB="0" distL="114300" distR="114300" simplePos="0" relativeHeight="251658240" behindDoc="0" locked="0" layoutInCell="1" allowOverlap="1" wp14:anchorId="04919C9E" wp14:editId="61321C62">
                      <wp:simplePos x="0" y="0"/>
                      <wp:positionH relativeFrom="column">
                        <wp:posOffset>929005</wp:posOffset>
                      </wp:positionH>
                      <wp:positionV relativeFrom="paragraph">
                        <wp:posOffset>227330</wp:posOffset>
                      </wp:positionV>
                      <wp:extent cx="209931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00FE4" id="_x0000_t32" coordsize="21600,21600" o:spt="32" o:oned="t" path="m,l21600,21600e" filled="f">
                      <v:path arrowok="t" fillok="f" o:connecttype="none"/>
                      <o:lock v:ext="edit" shapetype="t"/>
                    </v:shapetype>
                    <v:shape id="AutoShape 4" o:spid="_x0000_s1026" type="#_x0000_t32" style="position:absolute;margin-left:73.15pt;margin-top:17.9pt;width:165.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">
                      <o:lock v:ext="edit" shapetype="f"/>
                    </v:shape>
                  </w:pict>
                </mc:Fallback>
              </mc:AlternateContent>
            </w:r>
            <w:r w:rsidR="00124038" w:rsidRPr="0096779E">
              <w:rPr>
                <w:b/>
                <w:sz w:val="28"/>
                <w:lang w:val="fr-FR"/>
              </w:rPr>
              <w:t xml:space="preserve">     </w:t>
            </w:r>
            <w:proofErr w:type="spellStart"/>
            <w:r w:rsidR="00124038" w:rsidRPr="0096779E">
              <w:rPr>
                <w:b/>
                <w:sz w:val="28"/>
                <w:lang w:val="fr-FR"/>
              </w:rPr>
              <w:t>Độc</w:t>
            </w:r>
            <w:proofErr w:type="spellEnd"/>
            <w:r w:rsidR="00124038" w:rsidRPr="0096779E">
              <w:rPr>
                <w:b/>
                <w:sz w:val="28"/>
                <w:lang w:val="fr-FR"/>
              </w:rPr>
              <w:t xml:space="preserve"> </w:t>
            </w:r>
            <w:proofErr w:type="spellStart"/>
            <w:r w:rsidR="00124038" w:rsidRPr="0096779E">
              <w:rPr>
                <w:b/>
                <w:sz w:val="28"/>
                <w:lang w:val="fr-FR"/>
              </w:rPr>
              <w:t>lập</w:t>
            </w:r>
            <w:proofErr w:type="spellEnd"/>
            <w:r w:rsidR="00124038" w:rsidRPr="0096779E">
              <w:rPr>
                <w:b/>
                <w:sz w:val="28"/>
                <w:lang w:val="fr-FR"/>
              </w:rPr>
              <w:t xml:space="preserve"> - </w:t>
            </w:r>
            <w:proofErr w:type="spellStart"/>
            <w:r w:rsidR="00124038" w:rsidRPr="0096779E">
              <w:rPr>
                <w:b/>
                <w:sz w:val="28"/>
                <w:lang w:val="fr-FR"/>
              </w:rPr>
              <w:t>Tự</w:t>
            </w:r>
            <w:proofErr w:type="spellEnd"/>
            <w:r w:rsidR="00124038" w:rsidRPr="0096779E">
              <w:rPr>
                <w:b/>
                <w:sz w:val="28"/>
                <w:lang w:val="fr-FR"/>
              </w:rPr>
              <w:t xml:space="preserve"> do - </w:t>
            </w:r>
            <w:proofErr w:type="spellStart"/>
            <w:r w:rsidR="00124038" w:rsidRPr="0096779E">
              <w:rPr>
                <w:b/>
                <w:sz w:val="28"/>
                <w:lang w:val="fr-FR"/>
              </w:rPr>
              <w:t>Hạnh</w:t>
            </w:r>
            <w:proofErr w:type="spellEnd"/>
            <w:r w:rsidR="00124038" w:rsidRPr="0096779E">
              <w:rPr>
                <w:b/>
                <w:sz w:val="28"/>
                <w:lang w:val="fr-FR"/>
              </w:rPr>
              <w:t xml:space="preserve"> </w:t>
            </w:r>
            <w:proofErr w:type="spellStart"/>
            <w:r w:rsidR="00124038" w:rsidRPr="0096779E">
              <w:rPr>
                <w:b/>
                <w:sz w:val="28"/>
                <w:lang w:val="fr-FR"/>
              </w:rPr>
              <w:t>phúc</w:t>
            </w:r>
            <w:proofErr w:type="spellEnd"/>
            <w:r w:rsidR="00124038" w:rsidRPr="0096779E">
              <w:rPr>
                <w:i/>
                <w:sz w:val="28"/>
                <w:szCs w:val="20"/>
                <w:lang w:val="fr-FR"/>
              </w:rPr>
              <w:t xml:space="preserve">    </w:t>
            </w:r>
          </w:p>
        </w:tc>
      </w:tr>
      <w:tr w:rsidR="00565E38" w:rsidRPr="0096779E" w14:paraId="49F5BFE9" w14:textId="77777777" w:rsidTr="00303BFB">
        <w:tc>
          <w:tcPr>
            <w:tcW w:w="3078" w:type="dxa"/>
          </w:tcPr>
          <w:p w14:paraId="32D6B0AC" w14:textId="51E28C2B" w:rsidR="00124038" w:rsidRPr="0096779E" w:rsidRDefault="00FF56E2" w:rsidP="003E504F">
            <w:pPr>
              <w:keepNext/>
              <w:ind w:right="-431"/>
              <w:jc w:val="center"/>
              <w:outlineLvl w:val="0"/>
              <w:rPr>
                <w:b/>
                <w:sz w:val="26"/>
                <w:szCs w:val="26"/>
                <w:lang w:val="fr-FR"/>
              </w:rPr>
            </w:pPr>
            <w:proofErr w:type="spellStart"/>
            <w:proofErr w:type="gramStart"/>
            <w:r w:rsidRPr="0096779E">
              <w:rPr>
                <w:sz w:val="26"/>
                <w:szCs w:val="26"/>
                <w:lang w:val="fr-FR"/>
              </w:rPr>
              <w:t>Số</w:t>
            </w:r>
            <w:proofErr w:type="spellEnd"/>
            <w:r w:rsidRPr="0096779E">
              <w:rPr>
                <w:sz w:val="26"/>
                <w:szCs w:val="26"/>
                <w:lang w:val="fr-FR"/>
              </w:rPr>
              <w:t>:</w:t>
            </w:r>
            <w:proofErr w:type="gramEnd"/>
            <w:r w:rsidRPr="0096779E">
              <w:rPr>
                <w:sz w:val="26"/>
                <w:szCs w:val="26"/>
                <w:lang w:val="fr-FR"/>
              </w:rPr>
              <w:t xml:space="preserve"> </w:t>
            </w:r>
            <w:r w:rsidR="00347117" w:rsidRPr="0096779E">
              <w:rPr>
                <w:sz w:val="26"/>
                <w:szCs w:val="26"/>
                <w:lang w:val="fr-FR"/>
              </w:rPr>
              <w:t xml:space="preserve"> </w:t>
            </w:r>
            <w:r w:rsidR="0096779E">
              <w:rPr>
                <w:sz w:val="26"/>
                <w:szCs w:val="26"/>
                <w:lang w:val="vi-VN"/>
              </w:rPr>
              <w:t xml:space="preserve">    </w:t>
            </w:r>
            <w:r w:rsidR="00347117" w:rsidRPr="0096779E">
              <w:rPr>
                <w:sz w:val="26"/>
                <w:szCs w:val="26"/>
                <w:lang w:val="fr-FR"/>
              </w:rPr>
              <w:t xml:space="preserve">    </w:t>
            </w:r>
            <w:r w:rsidR="00390405" w:rsidRPr="0096779E">
              <w:rPr>
                <w:sz w:val="26"/>
                <w:szCs w:val="26"/>
                <w:lang w:val="fr-FR"/>
              </w:rPr>
              <w:t>/20</w:t>
            </w:r>
            <w:r w:rsidR="00347117" w:rsidRPr="0096779E">
              <w:rPr>
                <w:sz w:val="26"/>
                <w:szCs w:val="26"/>
                <w:lang w:val="fr-FR"/>
              </w:rPr>
              <w:t>22</w:t>
            </w:r>
            <w:r w:rsidR="00124038" w:rsidRPr="0096779E">
              <w:rPr>
                <w:sz w:val="26"/>
                <w:szCs w:val="26"/>
                <w:lang w:val="fr-FR"/>
              </w:rPr>
              <w:t>/TT-BYT</w:t>
            </w:r>
          </w:p>
        </w:tc>
        <w:tc>
          <w:tcPr>
            <w:tcW w:w="6102" w:type="dxa"/>
          </w:tcPr>
          <w:p w14:paraId="7144878E" w14:textId="77777777" w:rsidR="00124038" w:rsidRPr="0096779E" w:rsidRDefault="00124038" w:rsidP="00303BFB">
            <w:pPr>
              <w:keepNext/>
              <w:ind w:right="-431"/>
              <w:jc w:val="center"/>
              <w:outlineLvl w:val="0"/>
              <w:rPr>
                <w:i/>
                <w:sz w:val="28"/>
                <w:szCs w:val="20"/>
                <w:lang w:val="fr-FR"/>
              </w:rPr>
            </w:pPr>
            <w:r w:rsidRPr="0096779E">
              <w:rPr>
                <w:i/>
                <w:sz w:val="28"/>
                <w:szCs w:val="20"/>
                <w:lang w:val="fr-FR"/>
              </w:rPr>
              <w:t>Hà Nộ</w:t>
            </w:r>
            <w:r w:rsidR="00FF56E2" w:rsidRPr="0096779E">
              <w:rPr>
                <w:i/>
                <w:sz w:val="28"/>
                <w:szCs w:val="20"/>
                <w:lang w:val="fr-FR"/>
              </w:rPr>
              <w:t xml:space="preserve">i, </w:t>
            </w:r>
            <w:proofErr w:type="spellStart"/>
            <w:r w:rsidR="00FF56E2" w:rsidRPr="0096779E">
              <w:rPr>
                <w:i/>
                <w:sz w:val="28"/>
                <w:szCs w:val="20"/>
                <w:lang w:val="fr-FR"/>
              </w:rPr>
              <w:t>ngày</w:t>
            </w:r>
            <w:proofErr w:type="spellEnd"/>
            <w:r w:rsidR="003E504F" w:rsidRPr="0096779E">
              <w:rPr>
                <w:i/>
                <w:sz w:val="28"/>
                <w:szCs w:val="20"/>
                <w:lang w:val="fr-FR"/>
              </w:rPr>
              <w:t xml:space="preserve"> </w:t>
            </w:r>
            <w:r w:rsidR="00347117" w:rsidRPr="0096779E">
              <w:rPr>
                <w:i/>
                <w:sz w:val="28"/>
                <w:szCs w:val="20"/>
                <w:lang w:val="fr-FR"/>
              </w:rPr>
              <w:t xml:space="preserve">     </w:t>
            </w:r>
            <w:r w:rsidR="003E504F" w:rsidRPr="0096779E">
              <w:rPr>
                <w:i/>
                <w:sz w:val="28"/>
                <w:szCs w:val="20"/>
                <w:lang w:val="fr-FR"/>
              </w:rPr>
              <w:t xml:space="preserve"> </w:t>
            </w:r>
            <w:proofErr w:type="spellStart"/>
            <w:r w:rsidR="00FF56E2" w:rsidRPr="0096779E">
              <w:rPr>
                <w:i/>
                <w:sz w:val="28"/>
                <w:szCs w:val="20"/>
                <w:lang w:val="fr-FR"/>
              </w:rPr>
              <w:t>tháng</w:t>
            </w:r>
            <w:proofErr w:type="spellEnd"/>
            <w:r w:rsidR="00FF56E2" w:rsidRPr="0096779E">
              <w:rPr>
                <w:i/>
                <w:sz w:val="28"/>
                <w:szCs w:val="20"/>
                <w:lang w:val="fr-FR"/>
              </w:rPr>
              <w:t xml:space="preserve"> </w:t>
            </w:r>
            <w:r w:rsidR="00347117" w:rsidRPr="0096779E">
              <w:rPr>
                <w:i/>
                <w:sz w:val="28"/>
                <w:szCs w:val="20"/>
                <w:lang w:val="fr-FR"/>
              </w:rPr>
              <w:t xml:space="preserve">     </w:t>
            </w:r>
            <w:r w:rsidR="00FF56E2" w:rsidRPr="0096779E">
              <w:rPr>
                <w:i/>
                <w:sz w:val="28"/>
                <w:szCs w:val="20"/>
                <w:lang w:val="fr-FR"/>
              </w:rPr>
              <w:t xml:space="preserve"> </w:t>
            </w:r>
            <w:proofErr w:type="spellStart"/>
            <w:r w:rsidR="00FF56E2" w:rsidRPr="0096779E">
              <w:rPr>
                <w:i/>
                <w:sz w:val="28"/>
                <w:szCs w:val="20"/>
                <w:lang w:val="fr-FR"/>
              </w:rPr>
              <w:t>năm</w:t>
            </w:r>
            <w:proofErr w:type="spellEnd"/>
            <w:r w:rsidR="00FF56E2" w:rsidRPr="0096779E">
              <w:rPr>
                <w:i/>
                <w:sz w:val="28"/>
                <w:szCs w:val="20"/>
                <w:lang w:val="fr-FR"/>
              </w:rPr>
              <w:t xml:space="preserve"> </w:t>
            </w:r>
            <w:r w:rsidR="002627C1" w:rsidRPr="0096779E">
              <w:rPr>
                <w:i/>
                <w:sz w:val="28"/>
                <w:szCs w:val="20"/>
                <w:lang w:val="fr-FR"/>
              </w:rPr>
              <w:t>20</w:t>
            </w:r>
            <w:r w:rsidR="00347117" w:rsidRPr="0096779E">
              <w:rPr>
                <w:i/>
                <w:sz w:val="28"/>
                <w:szCs w:val="20"/>
                <w:lang w:val="fr-FR"/>
              </w:rPr>
              <w:t>22</w:t>
            </w:r>
          </w:p>
          <w:p w14:paraId="6D1140F4" w14:textId="77777777" w:rsidR="005D37DA" w:rsidRPr="0096779E" w:rsidRDefault="005D37DA" w:rsidP="00303BFB">
            <w:pPr>
              <w:keepNext/>
              <w:ind w:right="-431"/>
              <w:jc w:val="center"/>
              <w:outlineLvl w:val="0"/>
              <w:rPr>
                <w:b/>
                <w:sz w:val="26"/>
                <w:szCs w:val="26"/>
                <w:lang w:val="fr-FR"/>
              </w:rPr>
            </w:pPr>
          </w:p>
        </w:tc>
      </w:tr>
    </w:tbl>
    <w:p w14:paraId="73D01D71" w14:textId="77777777" w:rsidR="007B64A4" w:rsidRPr="0096779E" w:rsidRDefault="00783565" w:rsidP="00124038">
      <w:pPr>
        <w:keepNext/>
        <w:spacing w:before="120"/>
        <w:jc w:val="center"/>
        <w:outlineLvl w:val="2"/>
        <w:rPr>
          <w:b/>
          <w:sz w:val="28"/>
          <w:szCs w:val="28"/>
          <w:lang w:val="fr-FR"/>
        </w:rPr>
      </w:pPr>
      <w:r w:rsidRPr="0096779E">
        <w:rPr>
          <w:b/>
          <w:noProof/>
          <w:sz w:val="28"/>
          <w:szCs w:val="28"/>
          <w:lang w:val="fr-FR"/>
        </w:rPr>
        <mc:AlternateContent>
          <mc:Choice Requires="wps">
            <w:drawing>
              <wp:anchor distT="0" distB="0" distL="114300" distR="114300" simplePos="0" relativeHeight="251661312" behindDoc="0" locked="0" layoutInCell="1" allowOverlap="1" wp14:anchorId="5A77C446" wp14:editId="7FFD9141">
                <wp:simplePos x="0" y="0"/>
                <wp:positionH relativeFrom="column">
                  <wp:posOffset>-849735</wp:posOffset>
                </wp:positionH>
                <wp:positionV relativeFrom="paragraph">
                  <wp:posOffset>-85210</wp:posOffset>
                </wp:positionV>
                <wp:extent cx="1638300" cy="482400"/>
                <wp:effectExtent l="0" t="0" r="12700" b="1333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482400"/>
                        </a:xfrm>
                        <a:prstGeom prst="rect">
                          <a:avLst/>
                        </a:prstGeom>
                        <a:solidFill>
                          <a:srgbClr val="FFFFFF"/>
                        </a:solidFill>
                        <a:ln w="9525">
                          <a:solidFill>
                            <a:srgbClr val="000000"/>
                          </a:solidFill>
                          <a:miter lim="800000"/>
                          <a:headEnd/>
                          <a:tailEnd/>
                        </a:ln>
                      </wps:spPr>
                      <wps:txbx>
                        <w:txbxContent>
                          <w:p w14:paraId="035F6ACF" w14:textId="1D689330" w:rsidR="00347117" w:rsidRPr="0096779E" w:rsidRDefault="0096779E" w:rsidP="00347117">
                            <w:pPr>
                              <w:jc w:val="center"/>
                              <w:rPr>
                                <w:b/>
                                <w:bCs/>
                                <w:lang w:val="vi-VN"/>
                              </w:rPr>
                            </w:pPr>
                            <w:proofErr w:type="spellStart"/>
                            <w:r>
                              <w:rPr>
                                <w:b/>
                                <w:bCs/>
                              </w:rPr>
                              <w:t>Dự</w:t>
                            </w:r>
                            <w:proofErr w:type="spellEnd"/>
                            <w:r>
                              <w:rPr>
                                <w:b/>
                                <w:bCs/>
                                <w:lang w:val="vi-VN"/>
                              </w:rPr>
                              <w:t xml:space="preserve"> thảo ngày 14/10/2022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C446" id="Rectangle 7" o:spid="_x0000_s1027" style="position:absolute;left:0;text-align:left;margin-left:-66.9pt;margin-top:-6.7pt;width:129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">
                <v:path arrowok="t"/>
                <v:textbox>
                  <w:txbxContent>
                    <w:p w14:paraId="035F6ACF" w14:textId="1D689330" w:rsidR="00347117" w:rsidRPr="0096779E" w:rsidRDefault="0096779E" w:rsidP="00347117">
                      <w:pPr>
                        <w:jc w:val="center"/>
                        <w:rPr>
                          <w:b/>
                          <w:bCs/>
                          <w:lang w:val="vi-VN"/>
                        </w:rPr>
                      </w:pPr>
                      <w:proofErr w:type="spellStart"/>
                      <w:r>
                        <w:rPr>
                          <w:b/>
                          <w:bCs/>
                        </w:rPr>
                        <w:t>Dự</w:t>
                      </w:r>
                      <w:proofErr w:type="spellEnd"/>
                      <w:r>
                        <w:rPr>
                          <w:b/>
                          <w:bCs/>
                          <w:lang w:val="vi-VN"/>
                        </w:rPr>
                        <w:t xml:space="preserve"> thảo ngày 14/10/2022</w:t>
                      </w:r>
                    </w:p>
                  </w:txbxContent>
                </v:textbox>
              </v:rect>
            </w:pict>
          </mc:Fallback>
        </mc:AlternateContent>
      </w:r>
    </w:p>
    <w:p w14:paraId="1206630D" w14:textId="77777777" w:rsidR="004B3469" w:rsidRPr="0096779E" w:rsidRDefault="00124038" w:rsidP="00EB2DAA">
      <w:pPr>
        <w:keepNext/>
        <w:jc w:val="center"/>
        <w:outlineLvl w:val="2"/>
        <w:rPr>
          <w:b/>
          <w:sz w:val="28"/>
          <w:szCs w:val="28"/>
          <w:lang w:val="fr-FR"/>
        </w:rPr>
      </w:pPr>
      <w:r w:rsidRPr="0096779E">
        <w:rPr>
          <w:b/>
          <w:sz w:val="28"/>
          <w:szCs w:val="28"/>
          <w:lang w:val="fr-FR"/>
        </w:rPr>
        <w:t>THÔNG TƯ</w:t>
      </w:r>
      <w:r w:rsidRPr="0096779E">
        <w:rPr>
          <w:b/>
          <w:sz w:val="28"/>
          <w:szCs w:val="28"/>
          <w:lang w:val="fr-FR"/>
        </w:rPr>
        <w:softHyphen/>
      </w:r>
      <w:r w:rsidR="00540CD7" w:rsidRPr="0096779E">
        <w:rPr>
          <w:b/>
          <w:sz w:val="28"/>
          <w:szCs w:val="28"/>
          <w:lang w:val="fr-FR"/>
        </w:rPr>
        <w:t xml:space="preserve"> </w:t>
      </w:r>
      <w:r w:rsidR="00540CD7" w:rsidRPr="0096779E">
        <w:rPr>
          <w:b/>
          <w:sz w:val="28"/>
          <w:szCs w:val="28"/>
          <w:lang w:val="fr-FR"/>
        </w:rPr>
        <w:br/>
      </w:r>
      <w:proofErr w:type="spellStart"/>
      <w:r w:rsidR="0046049F" w:rsidRPr="0096779E">
        <w:rPr>
          <w:b/>
          <w:sz w:val="28"/>
          <w:szCs w:val="28"/>
          <w:lang w:val="fr-FR"/>
        </w:rPr>
        <w:t>Quy</w:t>
      </w:r>
      <w:proofErr w:type="spellEnd"/>
      <w:r w:rsidR="0046049F" w:rsidRPr="0096779E">
        <w:rPr>
          <w:b/>
          <w:sz w:val="28"/>
          <w:szCs w:val="28"/>
          <w:lang w:val="fr-FR"/>
        </w:rPr>
        <w:t xml:space="preserve"> </w:t>
      </w:r>
      <w:proofErr w:type="spellStart"/>
      <w:r w:rsidR="0046049F" w:rsidRPr="0096779E">
        <w:rPr>
          <w:b/>
          <w:sz w:val="28"/>
          <w:szCs w:val="28"/>
          <w:lang w:val="fr-FR"/>
        </w:rPr>
        <w:t>định</w:t>
      </w:r>
      <w:proofErr w:type="spellEnd"/>
      <w:r w:rsidR="0046049F" w:rsidRPr="0096779E">
        <w:rPr>
          <w:b/>
          <w:sz w:val="28"/>
          <w:szCs w:val="28"/>
          <w:lang w:val="fr-FR"/>
        </w:rPr>
        <w:t xml:space="preserve"> </w:t>
      </w:r>
      <w:proofErr w:type="spellStart"/>
      <w:r w:rsidR="0046049F" w:rsidRPr="0096779E">
        <w:rPr>
          <w:b/>
          <w:sz w:val="28"/>
          <w:szCs w:val="28"/>
          <w:lang w:val="fr-FR"/>
        </w:rPr>
        <w:t>thực</w:t>
      </w:r>
      <w:proofErr w:type="spellEnd"/>
      <w:r w:rsidR="0046049F" w:rsidRPr="0096779E">
        <w:rPr>
          <w:b/>
          <w:sz w:val="28"/>
          <w:szCs w:val="28"/>
          <w:lang w:val="fr-FR"/>
        </w:rPr>
        <w:t xml:space="preserve"> </w:t>
      </w:r>
      <w:proofErr w:type="spellStart"/>
      <w:r w:rsidR="0046049F" w:rsidRPr="0096779E">
        <w:rPr>
          <w:b/>
          <w:sz w:val="28"/>
          <w:szCs w:val="28"/>
          <w:lang w:val="fr-FR"/>
        </w:rPr>
        <w:t>hiện</w:t>
      </w:r>
      <w:proofErr w:type="spellEnd"/>
      <w:r w:rsidR="0046049F" w:rsidRPr="0096779E">
        <w:rPr>
          <w:b/>
          <w:sz w:val="28"/>
          <w:szCs w:val="28"/>
          <w:lang w:val="fr-FR"/>
        </w:rPr>
        <w:t xml:space="preserve"> </w:t>
      </w:r>
      <w:proofErr w:type="spellStart"/>
      <w:r w:rsidR="0046049F" w:rsidRPr="0096779E">
        <w:rPr>
          <w:b/>
          <w:sz w:val="28"/>
          <w:szCs w:val="28"/>
          <w:lang w:val="fr-FR"/>
        </w:rPr>
        <w:t>chương</w:t>
      </w:r>
      <w:proofErr w:type="spellEnd"/>
      <w:r w:rsidR="0046049F" w:rsidRPr="0096779E">
        <w:rPr>
          <w:b/>
          <w:sz w:val="28"/>
          <w:szCs w:val="28"/>
          <w:lang w:val="fr-FR"/>
        </w:rPr>
        <w:t xml:space="preserve"> </w:t>
      </w:r>
      <w:proofErr w:type="spellStart"/>
      <w:r w:rsidR="0046049F" w:rsidRPr="0096779E">
        <w:rPr>
          <w:b/>
          <w:sz w:val="28"/>
          <w:szCs w:val="28"/>
          <w:lang w:val="fr-FR"/>
        </w:rPr>
        <w:t>trình</w:t>
      </w:r>
      <w:proofErr w:type="spellEnd"/>
      <w:r w:rsidR="0046049F" w:rsidRPr="0096779E">
        <w:rPr>
          <w:b/>
          <w:sz w:val="28"/>
          <w:szCs w:val="28"/>
          <w:lang w:val="fr-FR"/>
        </w:rPr>
        <w:t xml:space="preserve"> </w:t>
      </w:r>
      <w:proofErr w:type="spellStart"/>
      <w:r w:rsidR="0046049F" w:rsidRPr="0096779E">
        <w:rPr>
          <w:b/>
          <w:sz w:val="28"/>
          <w:szCs w:val="28"/>
          <w:lang w:val="fr-FR"/>
        </w:rPr>
        <w:t>hỗ</w:t>
      </w:r>
      <w:proofErr w:type="spellEnd"/>
      <w:r w:rsidR="0046049F" w:rsidRPr="0096779E">
        <w:rPr>
          <w:b/>
          <w:sz w:val="28"/>
          <w:szCs w:val="28"/>
          <w:lang w:val="fr-FR"/>
        </w:rPr>
        <w:t xml:space="preserve"> </w:t>
      </w:r>
      <w:proofErr w:type="spellStart"/>
      <w:r w:rsidR="0046049F" w:rsidRPr="0096779E">
        <w:rPr>
          <w:b/>
          <w:sz w:val="28"/>
          <w:szCs w:val="28"/>
          <w:lang w:val="fr-FR"/>
        </w:rPr>
        <w:t>trợ</w:t>
      </w:r>
      <w:proofErr w:type="spellEnd"/>
      <w:r w:rsidR="0046049F" w:rsidRPr="0096779E">
        <w:rPr>
          <w:b/>
          <w:sz w:val="28"/>
          <w:szCs w:val="28"/>
          <w:lang w:val="fr-FR"/>
        </w:rPr>
        <w:t xml:space="preserve"> </w:t>
      </w:r>
      <w:proofErr w:type="spellStart"/>
      <w:r w:rsidR="0046049F" w:rsidRPr="0096779E">
        <w:rPr>
          <w:b/>
          <w:sz w:val="28"/>
          <w:szCs w:val="28"/>
          <w:lang w:val="fr-FR"/>
        </w:rPr>
        <w:t>thuốc</w:t>
      </w:r>
      <w:proofErr w:type="spellEnd"/>
      <w:r w:rsidR="0082423D" w:rsidRPr="0096779E">
        <w:rPr>
          <w:b/>
          <w:sz w:val="28"/>
          <w:szCs w:val="28"/>
          <w:lang w:val="fr-FR"/>
        </w:rPr>
        <w:t xml:space="preserve"> </w:t>
      </w:r>
      <w:proofErr w:type="spellStart"/>
      <w:r w:rsidR="0082423D" w:rsidRPr="0096779E">
        <w:rPr>
          <w:b/>
          <w:sz w:val="28"/>
          <w:szCs w:val="28"/>
          <w:lang w:val="fr-FR"/>
        </w:rPr>
        <w:t>miễn</w:t>
      </w:r>
      <w:proofErr w:type="spellEnd"/>
      <w:r w:rsidR="0082423D" w:rsidRPr="0096779E">
        <w:rPr>
          <w:b/>
          <w:sz w:val="28"/>
          <w:szCs w:val="28"/>
          <w:lang w:val="fr-FR"/>
        </w:rPr>
        <w:t xml:space="preserve"> </w:t>
      </w:r>
      <w:proofErr w:type="spellStart"/>
      <w:r w:rsidR="0082423D" w:rsidRPr="0096779E">
        <w:rPr>
          <w:b/>
          <w:sz w:val="28"/>
          <w:szCs w:val="28"/>
          <w:lang w:val="fr-FR"/>
        </w:rPr>
        <w:t>phí</w:t>
      </w:r>
      <w:proofErr w:type="spellEnd"/>
      <w:r w:rsidR="001774B7" w:rsidRPr="0096779E">
        <w:rPr>
          <w:b/>
          <w:sz w:val="28"/>
          <w:szCs w:val="28"/>
          <w:lang w:val="vi-VN"/>
        </w:rPr>
        <w:t xml:space="preserve"> </w:t>
      </w:r>
      <w:r w:rsidR="004B3469" w:rsidRPr="0096779E">
        <w:rPr>
          <w:b/>
          <w:sz w:val="28"/>
          <w:szCs w:val="28"/>
          <w:lang w:val="fr-FR"/>
        </w:rPr>
        <w:t xml:space="preserve">                             </w:t>
      </w:r>
      <w:proofErr w:type="spellStart"/>
      <w:r w:rsidR="0046049F" w:rsidRPr="0096779E">
        <w:rPr>
          <w:b/>
          <w:sz w:val="28"/>
          <w:szCs w:val="28"/>
          <w:lang w:val="fr-FR"/>
        </w:rPr>
        <w:t>cho</w:t>
      </w:r>
      <w:proofErr w:type="spellEnd"/>
      <w:r w:rsidR="004B3469" w:rsidRPr="0096779E">
        <w:rPr>
          <w:b/>
          <w:sz w:val="28"/>
          <w:szCs w:val="28"/>
          <w:lang w:val="fr-FR"/>
        </w:rPr>
        <w:t xml:space="preserve"> </w:t>
      </w:r>
      <w:proofErr w:type="spellStart"/>
      <w:r w:rsidR="003F3B06" w:rsidRPr="0096779E">
        <w:rPr>
          <w:b/>
          <w:sz w:val="28"/>
          <w:szCs w:val="28"/>
          <w:lang w:val="fr-FR"/>
        </w:rPr>
        <w:t>cơ</w:t>
      </w:r>
      <w:proofErr w:type="spellEnd"/>
      <w:r w:rsidR="003F3B06" w:rsidRPr="0096779E">
        <w:rPr>
          <w:b/>
          <w:sz w:val="28"/>
          <w:szCs w:val="28"/>
          <w:lang w:val="fr-FR"/>
        </w:rPr>
        <w:t xml:space="preserve"> </w:t>
      </w:r>
      <w:proofErr w:type="spellStart"/>
      <w:r w:rsidR="003F3B06" w:rsidRPr="0096779E">
        <w:rPr>
          <w:b/>
          <w:sz w:val="28"/>
          <w:szCs w:val="28"/>
          <w:lang w:val="fr-FR"/>
        </w:rPr>
        <w:t>sở</w:t>
      </w:r>
      <w:proofErr w:type="spellEnd"/>
      <w:r w:rsidR="003F3B06" w:rsidRPr="0096779E">
        <w:rPr>
          <w:b/>
          <w:sz w:val="28"/>
          <w:szCs w:val="28"/>
          <w:lang w:val="fr-FR"/>
        </w:rPr>
        <w:t xml:space="preserve"> </w:t>
      </w:r>
      <w:proofErr w:type="spellStart"/>
      <w:r w:rsidR="003F3B06" w:rsidRPr="0096779E">
        <w:rPr>
          <w:b/>
          <w:sz w:val="28"/>
          <w:szCs w:val="28"/>
          <w:lang w:val="fr-FR"/>
        </w:rPr>
        <w:t>khám</w:t>
      </w:r>
      <w:proofErr w:type="spellEnd"/>
      <w:r w:rsidR="003F3B06" w:rsidRPr="0096779E">
        <w:rPr>
          <w:b/>
          <w:sz w:val="28"/>
          <w:szCs w:val="28"/>
          <w:lang w:val="fr-FR"/>
        </w:rPr>
        <w:t xml:space="preserve"> </w:t>
      </w:r>
      <w:proofErr w:type="spellStart"/>
      <w:r w:rsidR="003F3B06" w:rsidRPr="0096779E">
        <w:rPr>
          <w:b/>
          <w:sz w:val="28"/>
          <w:szCs w:val="28"/>
          <w:lang w:val="fr-FR"/>
        </w:rPr>
        <w:t>bệnh</w:t>
      </w:r>
      <w:proofErr w:type="spellEnd"/>
      <w:r w:rsidR="00DE57FB" w:rsidRPr="0096779E">
        <w:rPr>
          <w:b/>
          <w:sz w:val="28"/>
          <w:szCs w:val="28"/>
          <w:lang w:val="fr-FR"/>
        </w:rPr>
        <w:t>,</w:t>
      </w:r>
      <w:r w:rsidR="003F3B06" w:rsidRPr="0096779E">
        <w:rPr>
          <w:b/>
          <w:sz w:val="28"/>
          <w:szCs w:val="28"/>
          <w:lang w:val="fr-FR"/>
        </w:rPr>
        <w:t xml:space="preserve"> </w:t>
      </w:r>
      <w:proofErr w:type="spellStart"/>
      <w:r w:rsidR="003F3B06" w:rsidRPr="0096779E">
        <w:rPr>
          <w:b/>
          <w:sz w:val="28"/>
          <w:szCs w:val="28"/>
          <w:lang w:val="fr-FR"/>
        </w:rPr>
        <w:t>chữa</w:t>
      </w:r>
      <w:proofErr w:type="spellEnd"/>
      <w:r w:rsidR="003F3B06" w:rsidRPr="0096779E">
        <w:rPr>
          <w:b/>
          <w:sz w:val="28"/>
          <w:szCs w:val="28"/>
          <w:lang w:val="fr-FR"/>
        </w:rPr>
        <w:t xml:space="preserve"> </w:t>
      </w:r>
      <w:proofErr w:type="spellStart"/>
      <w:r w:rsidR="003F3B06" w:rsidRPr="0096779E">
        <w:rPr>
          <w:b/>
          <w:sz w:val="28"/>
          <w:szCs w:val="28"/>
          <w:lang w:val="fr-FR"/>
        </w:rPr>
        <w:t>bệnh</w:t>
      </w:r>
      <w:proofErr w:type="spellEnd"/>
      <w:r w:rsidR="003F3B06" w:rsidRPr="0096779E">
        <w:rPr>
          <w:b/>
          <w:sz w:val="28"/>
          <w:szCs w:val="28"/>
          <w:lang w:val="fr-FR"/>
        </w:rPr>
        <w:t xml:space="preserve"> </w:t>
      </w:r>
      <w:proofErr w:type="spellStart"/>
      <w:r w:rsidR="003F3B06" w:rsidRPr="0096779E">
        <w:rPr>
          <w:b/>
          <w:sz w:val="28"/>
          <w:szCs w:val="28"/>
          <w:lang w:val="fr-FR"/>
        </w:rPr>
        <w:t>để</w:t>
      </w:r>
      <w:proofErr w:type="spellEnd"/>
      <w:r w:rsidR="003F3B06" w:rsidRPr="0096779E">
        <w:rPr>
          <w:b/>
          <w:sz w:val="28"/>
          <w:szCs w:val="28"/>
          <w:lang w:val="fr-FR"/>
        </w:rPr>
        <w:t xml:space="preserve"> </w:t>
      </w:r>
      <w:proofErr w:type="spellStart"/>
      <w:r w:rsidR="003F3B06" w:rsidRPr="0096779E">
        <w:rPr>
          <w:b/>
          <w:sz w:val="28"/>
          <w:szCs w:val="28"/>
          <w:lang w:val="fr-FR"/>
        </w:rPr>
        <w:t>điều</w:t>
      </w:r>
      <w:proofErr w:type="spellEnd"/>
      <w:r w:rsidR="003F3B06" w:rsidRPr="0096779E">
        <w:rPr>
          <w:b/>
          <w:sz w:val="28"/>
          <w:szCs w:val="28"/>
          <w:lang w:val="fr-FR"/>
        </w:rPr>
        <w:t xml:space="preserve"> </w:t>
      </w:r>
      <w:proofErr w:type="spellStart"/>
      <w:r w:rsidR="003F3B06" w:rsidRPr="0096779E">
        <w:rPr>
          <w:b/>
          <w:sz w:val="28"/>
          <w:szCs w:val="28"/>
          <w:lang w:val="fr-FR"/>
        </w:rPr>
        <w:t>trị</w:t>
      </w:r>
      <w:proofErr w:type="spellEnd"/>
      <w:r w:rsidR="003F3B06" w:rsidRPr="0096779E">
        <w:rPr>
          <w:b/>
          <w:sz w:val="28"/>
          <w:szCs w:val="28"/>
          <w:lang w:val="fr-FR"/>
        </w:rPr>
        <w:t xml:space="preserve"> </w:t>
      </w:r>
      <w:proofErr w:type="spellStart"/>
      <w:r w:rsidR="003F3B06" w:rsidRPr="0096779E">
        <w:rPr>
          <w:b/>
          <w:sz w:val="28"/>
          <w:szCs w:val="28"/>
          <w:lang w:val="fr-FR"/>
        </w:rPr>
        <w:t>cho</w:t>
      </w:r>
      <w:proofErr w:type="spellEnd"/>
      <w:r w:rsidR="003F3B06" w:rsidRPr="0096779E">
        <w:rPr>
          <w:b/>
          <w:sz w:val="28"/>
          <w:szCs w:val="28"/>
          <w:lang w:val="fr-FR"/>
        </w:rPr>
        <w:t xml:space="preserve"> </w:t>
      </w:r>
      <w:proofErr w:type="spellStart"/>
      <w:r w:rsidR="0046049F" w:rsidRPr="0096779E">
        <w:rPr>
          <w:b/>
          <w:sz w:val="28"/>
          <w:szCs w:val="28"/>
          <w:lang w:val="fr-FR"/>
        </w:rPr>
        <w:t>người</w:t>
      </w:r>
      <w:proofErr w:type="spellEnd"/>
      <w:r w:rsidR="0046049F" w:rsidRPr="0096779E">
        <w:rPr>
          <w:b/>
          <w:sz w:val="28"/>
          <w:szCs w:val="28"/>
          <w:lang w:val="fr-FR"/>
        </w:rPr>
        <w:t xml:space="preserve"> </w:t>
      </w:r>
      <w:proofErr w:type="spellStart"/>
      <w:r w:rsidR="0046049F" w:rsidRPr="0096779E">
        <w:rPr>
          <w:b/>
          <w:sz w:val="28"/>
          <w:szCs w:val="28"/>
          <w:lang w:val="fr-FR"/>
        </w:rPr>
        <w:t>bệnh</w:t>
      </w:r>
      <w:proofErr w:type="spellEnd"/>
      <w:r w:rsidR="001774B7" w:rsidRPr="0096779E">
        <w:rPr>
          <w:b/>
          <w:sz w:val="28"/>
          <w:szCs w:val="28"/>
          <w:lang w:val="fr-FR"/>
        </w:rPr>
        <w:t xml:space="preserve"> </w:t>
      </w:r>
    </w:p>
    <w:p w14:paraId="1A12ABE3" w14:textId="77777777" w:rsidR="00124038" w:rsidRPr="0096779E" w:rsidRDefault="00783565" w:rsidP="00253345">
      <w:pPr>
        <w:tabs>
          <w:tab w:val="center" w:pos="-1995"/>
          <w:tab w:val="left" w:pos="8550"/>
        </w:tabs>
        <w:spacing w:before="40" w:after="40" w:line="312" w:lineRule="auto"/>
        <w:jc w:val="center"/>
        <w:rPr>
          <w:b/>
          <w:sz w:val="28"/>
          <w:szCs w:val="28"/>
          <w:lang w:val="fr-FR"/>
        </w:rPr>
      </w:pPr>
      <w:r w:rsidRPr="0096779E">
        <w:rPr>
          <w:noProof/>
          <w:sz w:val="28"/>
          <w:szCs w:val="28"/>
        </w:rPr>
        <mc:AlternateContent>
          <mc:Choice Requires="wps">
            <w:drawing>
              <wp:anchor distT="0" distB="0" distL="114300" distR="114300" simplePos="0" relativeHeight="251656192" behindDoc="0" locked="0" layoutInCell="1" allowOverlap="1" wp14:anchorId="1D8B55F3" wp14:editId="056D16F5">
                <wp:simplePos x="0" y="0"/>
                <wp:positionH relativeFrom="column">
                  <wp:posOffset>1938020</wp:posOffset>
                </wp:positionH>
                <wp:positionV relativeFrom="paragraph">
                  <wp:posOffset>86360</wp:posOffset>
                </wp:positionV>
                <wp:extent cx="20269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8DA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6.8pt" to="31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">
                <o:lock v:ext="edit" shapetype="f"/>
              </v:line>
            </w:pict>
          </mc:Fallback>
        </mc:AlternateContent>
      </w:r>
    </w:p>
    <w:p w14:paraId="5958E5DA" w14:textId="77777777" w:rsidR="005A67B1" w:rsidRPr="0096779E" w:rsidRDefault="006B7C9D" w:rsidP="00780656">
      <w:pPr>
        <w:tabs>
          <w:tab w:val="center" w:pos="-1995"/>
          <w:tab w:val="left" w:pos="0"/>
        </w:tabs>
        <w:spacing w:before="120"/>
        <w:ind w:firstLine="720"/>
        <w:jc w:val="both"/>
        <w:rPr>
          <w:i/>
          <w:spacing w:val="4"/>
          <w:sz w:val="28"/>
          <w:szCs w:val="28"/>
          <w:lang w:val="fr-FR"/>
        </w:rPr>
      </w:pPr>
      <w:proofErr w:type="spellStart"/>
      <w:r w:rsidRPr="0096779E">
        <w:rPr>
          <w:i/>
          <w:spacing w:val="4"/>
          <w:sz w:val="28"/>
          <w:szCs w:val="28"/>
          <w:lang w:val="fr-FR"/>
        </w:rPr>
        <w:t>Căn</w:t>
      </w:r>
      <w:proofErr w:type="spellEnd"/>
      <w:r w:rsidRPr="0096779E">
        <w:rPr>
          <w:i/>
          <w:spacing w:val="4"/>
          <w:sz w:val="28"/>
          <w:szCs w:val="28"/>
          <w:lang w:val="fr-FR"/>
        </w:rPr>
        <w:t xml:space="preserve"> </w:t>
      </w:r>
      <w:proofErr w:type="spellStart"/>
      <w:r w:rsidRPr="0096779E">
        <w:rPr>
          <w:i/>
          <w:spacing w:val="4"/>
          <w:sz w:val="28"/>
          <w:szCs w:val="28"/>
          <w:lang w:val="fr-FR"/>
        </w:rPr>
        <w:t>cứ</w:t>
      </w:r>
      <w:proofErr w:type="spellEnd"/>
      <w:r w:rsidRPr="0096779E">
        <w:rPr>
          <w:i/>
          <w:spacing w:val="4"/>
          <w:sz w:val="28"/>
          <w:szCs w:val="28"/>
          <w:lang w:val="fr-FR"/>
        </w:rPr>
        <w:t xml:space="preserve"> </w:t>
      </w:r>
      <w:proofErr w:type="spellStart"/>
      <w:r w:rsidRPr="0096779E">
        <w:rPr>
          <w:i/>
          <w:spacing w:val="4"/>
          <w:sz w:val="28"/>
          <w:szCs w:val="28"/>
          <w:lang w:val="fr-FR"/>
        </w:rPr>
        <w:t>Luật</w:t>
      </w:r>
      <w:proofErr w:type="spellEnd"/>
      <w:r w:rsidR="00785F70" w:rsidRPr="0096779E">
        <w:rPr>
          <w:i/>
          <w:spacing w:val="4"/>
          <w:sz w:val="28"/>
          <w:szCs w:val="28"/>
          <w:lang w:val="fr-FR"/>
        </w:rPr>
        <w:t xml:space="preserve"> </w:t>
      </w:r>
      <w:proofErr w:type="spellStart"/>
      <w:r w:rsidR="00391BA2" w:rsidRPr="0096779E">
        <w:rPr>
          <w:i/>
          <w:spacing w:val="4"/>
          <w:sz w:val="28"/>
          <w:szCs w:val="28"/>
          <w:lang w:val="fr-FR"/>
        </w:rPr>
        <w:t>D</w:t>
      </w:r>
      <w:r w:rsidR="006C6C9E" w:rsidRPr="0096779E">
        <w:rPr>
          <w:i/>
          <w:spacing w:val="4"/>
          <w:sz w:val="28"/>
          <w:szCs w:val="28"/>
          <w:lang w:val="fr-FR"/>
        </w:rPr>
        <w:t>ược</w:t>
      </w:r>
      <w:proofErr w:type="spellEnd"/>
      <w:r w:rsidR="006C6C9E" w:rsidRPr="0096779E">
        <w:rPr>
          <w:i/>
          <w:spacing w:val="4"/>
          <w:sz w:val="28"/>
          <w:szCs w:val="28"/>
          <w:lang w:val="fr-FR"/>
        </w:rPr>
        <w:t xml:space="preserve"> </w:t>
      </w:r>
      <w:proofErr w:type="spellStart"/>
      <w:r w:rsidR="004D0AA6" w:rsidRPr="0096779E">
        <w:rPr>
          <w:i/>
          <w:spacing w:val="4"/>
          <w:sz w:val="28"/>
          <w:szCs w:val="28"/>
          <w:lang w:val="fr-FR"/>
        </w:rPr>
        <w:t>số</w:t>
      </w:r>
      <w:proofErr w:type="spellEnd"/>
      <w:r w:rsidR="004D0AA6" w:rsidRPr="0096779E">
        <w:rPr>
          <w:i/>
          <w:spacing w:val="4"/>
          <w:sz w:val="28"/>
          <w:szCs w:val="28"/>
          <w:lang w:val="fr-FR"/>
        </w:rPr>
        <w:t xml:space="preserve"> 105/2016/QH13 </w:t>
      </w:r>
      <w:proofErr w:type="spellStart"/>
      <w:r w:rsidR="004D0AA6" w:rsidRPr="0096779E">
        <w:rPr>
          <w:i/>
          <w:spacing w:val="4"/>
          <w:sz w:val="28"/>
          <w:szCs w:val="28"/>
          <w:lang w:val="fr-FR"/>
        </w:rPr>
        <w:t>ngày</w:t>
      </w:r>
      <w:proofErr w:type="spellEnd"/>
      <w:r w:rsidR="004D0AA6" w:rsidRPr="0096779E">
        <w:rPr>
          <w:i/>
          <w:spacing w:val="4"/>
          <w:sz w:val="28"/>
          <w:szCs w:val="28"/>
          <w:lang w:val="fr-FR"/>
        </w:rPr>
        <w:t xml:space="preserve"> 06 </w:t>
      </w:r>
      <w:proofErr w:type="spellStart"/>
      <w:r w:rsidR="004D0AA6" w:rsidRPr="0096779E">
        <w:rPr>
          <w:i/>
          <w:spacing w:val="4"/>
          <w:sz w:val="28"/>
          <w:szCs w:val="28"/>
          <w:lang w:val="fr-FR"/>
        </w:rPr>
        <w:t>tháng</w:t>
      </w:r>
      <w:proofErr w:type="spellEnd"/>
      <w:r w:rsidR="004D0AA6" w:rsidRPr="0096779E">
        <w:rPr>
          <w:i/>
          <w:spacing w:val="4"/>
          <w:sz w:val="28"/>
          <w:szCs w:val="28"/>
          <w:lang w:val="fr-FR"/>
        </w:rPr>
        <w:t xml:space="preserve"> 4 </w:t>
      </w:r>
      <w:proofErr w:type="spellStart"/>
      <w:r w:rsidR="004D0AA6" w:rsidRPr="0096779E">
        <w:rPr>
          <w:i/>
          <w:spacing w:val="4"/>
          <w:sz w:val="28"/>
          <w:szCs w:val="28"/>
          <w:lang w:val="fr-FR"/>
        </w:rPr>
        <w:t>năm</w:t>
      </w:r>
      <w:proofErr w:type="spellEnd"/>
      <w:r w:rsidR="004D0AA6" w:rsidRPr="0096779E">
        <w:rPr>
          <w:i/>
          <w:spacing w:val="4"/>
          <w:sz w:val="28"/>
          <w:szCs w:val="28"/>
          <w:lang w:val="fr-FR"/>
        </w:rPr>
        <w:t xml:space="preserve"> </w:t>
      </w:r>
      <w:proofErr w:type="gramStart"/>
      <w:r w:rsidR="004D0AA6" w:rsidRPr="0096779E">
        <w:rPr>
          <w:i/>
          <w:spacing w:val="4"/>
          <w:sz w:val="28"/>
          <w:szCs w:val="28"/>
          <w:lang w:val="fr-FR"/>
        </w:rPr>
        <w:t>2016</w:t>
      </w:r>
      <w:r w:rsidRPr="0096779E">
        <w:rPr>
          <w:i/>
          <w:spacing w:val="4"/>
          <w:sz w:val="28"/>
          <w:szCs w:val="28"/>
          <w:lang w:val="fr-FR"/>
        </w:rPr>
        <w:t>;</w:t>
      </w:r>
      <w:proofErr w:type="gramEnd"/>
    </w:p>
    <w:p w14:paraId="4276B37D" w14:textId="77777777" w:rsidR="00CF5690" w:rsidRPr="0096779E" w:rsidRDefault="005638D2" w:rsidP="00780656">
      <w:pPr>
        <w:tabs>
          <w:tab w:val="center" w:pos="-1995"/>
          <w:tab w:val="left" w:pos="0"/>
        </w:tabs>
        <w:spacing w:before="120"/>
        <w:ind w:firstLine="720"/>
        <w:jc w:val="both"/>
        <w:rPr>
          <w:b/>
          <w:bCs/>
          <w:i/>
          <w:spacing w:val="4"/>
          <w:sz w:val="28"/>
          <w:szCs w:val="28"/>
          <w:lang w:val="fr-FR"/>
        </w:rPr>
      </w:pPr>
      <w:proofErr w:type="spellStart"/>
      <w:r w:rsidRPr="0096779E">
        <w:rPr>
          <w:i/>
          <w:spacing w:val="4"/>
          <w:sz w:val="28"/>
          <w:szCs w:val="28"/>
          <w:lang w:val="fr-FR"/>
        </w:rPr>
        <w:t>Nghị</w:t>
      </w:r>
      <w:proofErr w:type="spellEnd"/>
      <w:r w:rsidRPr="0096779E">
        <w:rPr>
          <w:i/>
          <w:spacing w:val="4"/>
          <w:sz w:val="28"/>
          <w:szCs w:val="28"/>
          <w:lang w:val="fr-FR"/>
        </w:rPr>
        <w:t xml:space="preserve"> </w:t>
      </w:r>
      <w:proofErr w:type="spellStart"/>
      <w:r w:rsidRPr="0096779E">
        <w:rPr>
          <w:i/>
          <w:spacing w:val="4"/>
          <w:sz w:val="28"/>
          <w:szCs w:val="28"/>
          <w:lang w:val="fr-FR"/>
        </w:rPr>
        <w:t>định</w:t>
      </w:r>
      <w:proofErr w:type="spellEnd"/>
      <w:r w:rsidRPr="0096779E">
        <w:rPr>
          <w:i/>
          <w:spacing w:val="4"/>
          <w:sz w:val="28"/>
          <w:szCs w:val="28"/>
          <w:lang w:val="fr-FR"/>
        </w:rPr>
        <w:t xml:space="preserve"> </w:t>
      </w:r>
      <w:proofErr w:type="spellStart"/>
      <w:r w:rsidRPr="0096779E">
        <w:rPr>
          <w:i/>
          <w:spacing w:val="4"/>
          <w:sz w:val="28"/>
          <w:szCs w:val="28"/>
          <w:lang w:val="fr-FR"/>
        </w:rPr>
        <w:t>số</w:t>
      </w:r>
      <w:proofErr w:type="spellEnd"/>
      <w:r w:rsidRPr="0096779E">
        <w:rPr>
          <w:i/>
          <w:spacing w:val="4"/>
          <w:sz w:val="28"/>
          <w:szCs w:val="28"/>
          <w:lang w:val="fr-FR"/>
        </w:rPr>
        <w:t xml:space="preserve"> 75/2017/NĐ-CP </w:t>
      </w:r>
      <w:proofErr w:type="spellStart"/>
      <w:r w:rsidRPr="0096779E">
        <w:rPr>
          <w:i/>
          <w:spacing w:val="4"/>
          <w:sz w:val="28"/>
          <w:szCs w:val="28"/>
          <w:lang w:val="fr-FR"/>
        </w:rPr>
        <w:t>ngày</w:t>
      </w:r>
      <w:proofErr w:type="spellEnd"/>
      <w:r w:rsidR="00CF5690" w:rsidRPr="0096779E">
        <w:rPr>
          <w:i/>
          <w:spacing w:val="4"/>
          <w:sz w:val="28"/>
          <w:szCs w:val="28"/>
          <w:lang w:val="fr-FR"/>
        </w:rPr>
        <w:t xml:space="preserve"> 20</w:t>
      </w:r>
      <w:r w:rsidR="004D0AA6" w:rsidRPr="0096779E">
        <w:rPr>
          <w:i/>
          <w:spacing w:val="4"/>
          <w:sz w:val="28"/>
          <w:szCs w:val="28"/>
          <w:lang w:val="fr-FR"/>
        </w:rPr>
        <w:t xml:space="preserve"> </w:t>
      </w:r>
      <w:proofErr w:type="spellStart"/>
      <w:r w:rsidR="004D0AA6" w:rsidRPr="0096779E">
        <w:rPr>
          <w:i/>
          <w:spacing w:val="4"/>
          <w:sz w:val="28"/>
          <w:szCs w:val="28"/>
          <w:lang w:val="fr-FR"/>
        </w:rPr>
        <w:t>tháng</w:t>
      </w:r>
      <w:proofErr w:type="spellEnd"/>
      <w:r w:rsidR="004D0AA6" w:rsidRPr="0096779E">
        <w:rPr>
          <w:i/>
          <w:spacing w:val="4"/>
          <w:sz w:val="28"/>
          <w:szCs w:val="28"/>
          <w:lang w:val="fr-FR"/>
        </w:rPr>
        <w:t xml:space="preserve"> </w:t>
      </w:r>
      <w:r w:rsidRPr="0096779E">
        <w:rPr>
          <w:i/>
          <w:spacing w:val="4"/>
          <w:sz w:val="28"/>
          <w:szCs w:val="28"/>
          <w:lang w:val="fr-FR"/>
        </w:rPr>
        <w:t>6</w:t>
      </w:r>
      <w:r w:rsidR="004D0AA6" w:rsidRPr="0096779E">
        <w:rPr>
          <w:i/>
          <w:spacing w:val="4"/>
          <w:sz w:val="28"/>
          <w:szCs w:val="28"/>
          <w:lang w:val="fr-FR"/>
        </w:rPr>
        <w:t xml:space="preserve"> </w:t>
      </w:r>
      <w:proofErr w:type="spellStart"/>
      <w:r w:rsidR="004D0AA6" w:rsidRPr="0096779E">
        <w:rPr>
          <w:i/>
          <w:spacing w:val="4"/>
          <w:sz w:val="28"/>
          <w:szCs w:val="28"/>
          <w:lang w:val="fr-FR"/>
        </w:rPr>
        <w:t>năm</w:t>
      </w:r>
      <w:proofErr w:type="spellEnd"/>
      <w:r w:rsidR="004D0AA6" w:rsidRPr="0096779E">
        <w:rPr>
          <w:i/>
          <w:spacing w:val="4"/>
          <w:sz w:val="28"/>
          <w:szCs w:val="28"/>
          <w:lang w:val="fr-FR"/>
        </w:rPr>
        <w:t xml:space="preserve"> </w:t>
      </w:r>
      <w:r w:rsidRPr="0096779E">
        <w:rPr>
          <w:i/>
          <w:spacing w:val="4"/>
          <w:sz w:val="28"/>
          <w:szCs w:val="28"/>
          <w:lang w:val="fr-FR"/>
        </w:rPr>
        <w:t>2017</w:t>
      </w:r>
      <w:r w:rsidR="00B13FD5" w:rsidRPr="0096779E">
        <w:rPr>
          <w:i/>
          <w:spacing w:val="4"/>
          <w:sz w:val="28"/>
          <w:szCs w:val="28"/>
          <w:lang w:val="fr-FR"/>
        </w:rPr>
        <w:t xml:space="preserve"> </w:t>
      </w:r>
      <w:proofErr w:type="spellStart"/>
      <w:r w:rsidR="00B13FD5" w:rsidRPr="0096779E">
        <w:rPr>
          <w:i/>
          <w:spacing w:val="4"/>
          <w:sz w:val="28"/>
          <w:szCs w:val="28"/>
          <w:lang w:val="fr-FR"/>
        </w:rPr>
        <w:t>của</w:t>
      </w:r>
      <w:proofErr w:type="spellEnd"/>
      <w:r w:rsidR="00B13FD5" w:rsidRPr="0096779E">
        <w:rPr>
          <w:i/>
          <w:spacing w:val="4"/>
          <w:sz w:val="28"/>
          <w:szCs w:val="28"/>
          <w:lang w:val="fr-FR"/>
        </w:rPr>
        <w:t xml:space="preserve"> </w:t>
      </w:r>
      <w:proofErr w:type="spellStart"/>
      <w:r w:rsidR="00B13FD5" w:rsidRPr="0096779E">
        <w:rPr>
          <w:i/>
          <w:spacing w:val="4"/>
          <w:sz w:val="28"/>
          <w:szCs w:val="28"/>
          <w:lang w:val="fr-FR"/>
        </w:rPr>
        <w:t>Chính</w:t>
      </w:r>
      <w:proofErr w:type="spellEnd"/>
      <w:r w:rsidR="00B13FD5" w:rsidRPr="0096779E">
        <w:rPr>
          <w:i/>
          <w:spacing w:val="4"/>
          <w:sz w:val="28"/>
          <w:szCs w:val="28"/>
          <w:lang w:val="fr-FR"/>
        </w:rPr>
        <w:t xml:space="preserve"> </w:t>
      </w:r>
      <w:proofErr w:type="spellStart"/>
      <w:r w:rsidR="00B13FD5" w:rsidRPr="0096779E">
        <w:rPr>
          <w:i/>
          <w:spacing w:val="4"/>
          <w:sz w:val="28"/>
          <w:szCs w:val="28"/>
          <w:lang w:val="fr-FR"/>
        </w:rPr>
        <w:t>phủ</w:t>
      </w:r>
      <w:proofErr w:type="spellEnd"/>
      <w:r w:rsidRPr="0096779E">
        <w:rPr>
          <w:i/>
          <w:spacing w:val="4"/>
          <w:sz w:val="28"/>
          <w:szCs w:val="28"/>
          <w:lang w:val="fr-FR"/>
        </w:rPr>
        <w:t xml:space="preserve"> </w:t>
      </w:r>
      <w:proofErr w:type="spellStart"/>
      <w:r w:rsidR="005A67B1" w:rsidRPr="0096779E">
        <w:rPr>
          <w:i/>
          <w:spacing w:val="4"/>
          <w:sz w:val="28"/>
          <w:szCs w:val="28"/>
          <w:lang w:val="fr-FR"/>
        </w:rPr>
        <w:t>q</w:t>
      </w:r>
      <w:r w:rsidR="00CF5690" w:rsidRPr="0096779E">
        <w:rPr>
          <w:i/>
          <w:spacing w:val="4"/>
          <w:sz w:val="28"/>
          <w:szCs w:val="28"/>
          <w:lang w:val="fr-FR"/>
        </w:rPr>
        <w:t>uy</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định</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chức</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năng</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nhiệm</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vụ</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quyền</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hạn</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và</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cơ</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cấu</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tổ</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chức</w:t>
      </w:r>
      <w:proofErr w:type="spellEnd"/>
      <w:r w:rsidR="00CF5690" w:rsidRPr="0096779E">
        <w:rPr>
          <w:i/>
          <w:spacing w:val="4"/>
          <w:sz w:val="28"/>
          <w:szCs w:val="28"/>
          <w:lang w:val="fr-FR"/>
        </w:rPr>
        <w:t xml:space="preserve"> </w:t>
      </w:r>
      <w:proofErr w:type="spellStart"/>
      <w:r w:rsidR="00CF5690" w:rsidRPr="0096779E">
        <w:rPr>
          <w:i/>
          <w:spacing w:val="4"/>
          <w:sz w:val="28"/>
          <w:szCs w:val="28"/>
          <w:lang w:val="fr-FR"/>
        </w:rPr>
        <w:t>của</w:t>
      </w:r>
      <w:proofErr w:type="spellEnd"/>
      <w:r w:rsidR="00CF5690" w:rsidRPr="0096779E">
        <w:rPr>
          <w:i/>
          <w:spacing w:val="4"/>
          <w:sz w:val="28"/>
          <w:szCs w:val="28"/>
          <w:lang w:val="fr-FR"/>
        </w:rPr>
        <w:t xml:space="preserve"> Bộ Y </w:t>
      </w:r>
      <w:proofErr w:type="gramStart"/>
      <w:r w:rsidR="00CF5690" w:rsidRPr="0096779E">
        <w:rPr>
          <w:i/>
          <w:spacing w:val="4"/>
          <w:sz w:val="28"/>
          <w:szCs w:val="28"/>
          <w:lang w:val="fr-FR"/>
        </w:rPr>
        <w:t>tế;</w:t>
      </w:r>
      <w:proofErr w:type="gramEnd"/>
    </w:p>
    <w:p w14:paraId="5ED08D56" w14:textId="77777777" w:rsidR="00124038" w:rsidRPr="0096779E" w:rsidRDefault="00124038" w:rsidP="00780656">
      <w:pPr>
        <w:tabs>
          <w:tab w:val="center" w:pos="-1995"/>
          <w:tab w:val="left" w:pos="0"/>
        </w:tabs>
        <w:spacing w:before="120"/>
        <w:ind w:firstLine="720"/>
        <w:jc w:val="both"/>
        <w:rPr>
          <w:i/>
          <w:spacing w:val="-2"/>
          <w:sz w:val="28"/>
          <w:szCs w:val="28"/>
          <w:lang w:val="fr-FR"/>
        </w:rPr>
      </w:pPr>
      <w:r w:rsidRPr="0096779E">
        <w:rPr>
          <w:i/>
          <w:spacing w:val="-2"/>
          <w:sz w:val="28"/>
          <w:szCs w:val="28"/>
          <w:lang w:val="fr-FR"/>
        </w:rPr>
        <w:t xml:space="preserve">Theo </w:t>
      </w:r>
      <w:proofErr w:type="spellStart"/>
      <w:r w:rsidRPr="0096779E">
        <w:rPr>
          <w:i/>
          <w:spacing w:val="-2"/>
          <w:sz w:val="28"/>
          <w:szCs w:val="28"/>
          <w:lang w:val="fr-FR"/>
        </w:rPr>
        <w:t>đề</w:t>
      </w:r>
      <w:proofErr w:type="spellEnd"/>
      <w:r w:rsidRPr="0096779E">
        <w:rPr>
          <w:i/>
          <w:spacing w:val="-2"/>
          <w:sz w:val="28"/>
          <w:szCs w:val="28"/>
          <w:lang w:val="fr-FR"/>
        </w:rPr>
        <w:t xml:space="preserve"> </w:t>
      </w:r>
      <w:proofErr w:type="spellStart"/>
      <w:r w:rsidRPr="0096779E">
        <w:rPr>
          <w:i/>
          <w:spacing w:val="-2"/>
          <w:sz w:val="28"/>
          <w:szCs w:val="28"/>
          <w:lang w:val="fr-FR"/>
        </w:rPr>
        <w:t>nghị</w:t>
      </w:r>
      <w:proofErr w:type="spellEnd"/>
      <w:r w:rsidRPr="0096779E">
        <w:rPr>
          <w:i/>
          <w:spacing w:val="-2"/>
          <w:sz w:val="28"/>
          <w:szCs w:val="28"/>
          <w:lang w:val="fr-FR"/>
        </w:rPr>
        <w:t xml:space="preserve"> </w:t>
      </w:r>
      <w:proofErr w:type="spellStart"/>
      <w:r w:rsidRPr="0096779E">
        <w:rPr>
          <w:i/>
          <w:spacing w:val="-2"/>
          <w:sz w:val="28"/>
          <w:szCs w:val="28"/>
          <w:lang w:val="fr-FR"/>
        </w:rPr>
        <w:t>của</w:t>
      </w:r>
      <w:proofErr w:type="spellEnd"/>
      <w:r w:rsidRPr="0096779E">
        <w:rPr>
          <w:i/>
          <w:spacing w:val="-2"/>
          <w:sz w:val="28"/>
          <w:szCs w:val="28"/>
          <w:lang w:val="fr-FR"/>
        </w:rPr>
        <w:t xml:space="preserve"> Vụ </w:t>
      </w:r>
      <w:proofErr w:type="spellStart"/>
      <w:r w:rsidRPr="0096779E">
        <w:rPr>
          <w:i/>
          <w:spacing w:val="-2"/>
          <w:sz w:val="28"/>
          <w:szCs w:val="28"/>
          <w:lang w:val="fr-FR"/>
        </w:rPr>
        <w:t>trưởng</w:t>
      </w:r>
      <w:proofErr w:type="spellEnd"/>
      <w:r w:rsidRPr="0096779E">
        <w:rPr>
          <w:i/>
          <w:spacing w:val="-2"/>
          <w:sz w:val="28"/>
          <w:szCs w:val="28"/>
          <w:lang w:val="fr-FR"/>
        </w:rPr>
        <w:t xml:space="preserve"> Vụ Bảo hiểm y tế</w:t>
      </w:r>
      <w:r w:rsidR="00A76BE0" w:rsidRPr="0096779E">
        <w:rPr>
          <w:i/>
          <w:spacing w:val="-2"/>
          <w:sz w:val="28"/>
          <w:szCs w:val="28"/>
          <w:lang w:val="fr-FR"/>
        </w:rPr>
        <w:t>,</w:t>
      </w:r>
    </w:p>
    <w:p w14:paraId="01CB0EA9" w14:textId="025688C0" w:rsidR="00124038" w:rsidRPr="0096779E" w:rsidRDefault="00124038" w:rsidP="00780656">
      <w:pPr>
        <w:tabs>
          <w:tab w:val="center" w:pos="-1995"/>
          <w:tab w:val="left" w:pos="0"/>
        </w:tabs>
        <w:spacing w:before="120"/>
        <w:ind w:firstLine="720"/>
        <w:jc w:val="both"/>
        <w:rPr>
          <w:i/>
          <w:sz w:val="28"/>
          <w:szCs w:val="28"/>
          <w:lang w:val="vi-VN"/>
        </w:rPr>
      </w:pPr>
      <w:r w:rsidRPr="0096779E">
        <w:rPr>
          <w:i/>
          <w:spacing w:val="4"/>
          <w:sz w:val="28"/>
          <w:szCs w:val="28"/>
          <w:lang w:val="fr-FR"/>
        </w:rPr>
        <w:t xml:space="preserve">Bộ </w:t>
      </w:r>
      <w:proofErr w:type="spellStart"/>
      <w:r w:rsidRPr="0096779E">
        <w:rPr>
          <w:i/>
          <w:spacing w:val="4"/>
          <w:sz w:val="28"/>
          <w:szCs w:val="28"/>
          <w:lang w:val="fr-FR"/>
        </w:rPr>
        <w:t>trưởng</w:t>
      </w:r>
      <w:proofErr w:type="spellEnd"/>
      <w:r w:rsidRPr="0096779E">
        <w:rPr>
          <w:i/>
          <w:spacing w:val="4"/>
          <w:sz w:val="28"/>
          <w:szCs w:val="28"/>
          <w:lang w:val="fr-FR"/>
        </w:rPr>
        <w:t xml:space="preserve"> Bộ Y tế ban </w:t>
      </w:r>
      <w:proofErr w:type="spellStart"/>
      <w:r w:rsidRPr="0096779E">
        <w:rPr>
          <w:i/>
          <w:spacing w:val="4"/>
          <w:sz w:val="28"/>
          <w:szCs w:val="28"/>
          <w:lang w:val="fr-FR"/>
        </w:rPr>
        <w:t>hành</w:t>
      </w:r>
      <w:proofErr w:type="spellEnd"/>
      <w:r w:rsidRPr="0096779E">
        <w:rPr>
          <w:i/>
          <w:spacing w:val="4"/>
          <w:sz w:val="28"/>
          <w:szCs w:val="28"/>
          <w:lang w:val="fr-FR"/>
        </w:rPr>
        <w:t xml:space="preserve"> </w:t>
      </w:r>
      <w:proofErr w:type="spellStart"/>
      <w:r w:rsidRPr="0096779E">
        <w:rPr>
          <w:i/>
          <w:spacing w:val="4"/>
          <w:sz w:val="28"/>
          <w:szCs w:val="28"/>
          <w:lang w:val="fr-FR"/>
        </w:rPr>
        <w:t>Thông</w:t>
      </w:r>
      <w:proofErr w:type="spellEnd"/>
      <w:r w:rsidRPr="0096779E">
        <w:rPr>
          <w:i/>
          <w:spacing w:val="4"/>
          <w:sz w:val="28"/>
          <w:szCs w:val="28"/>
          <w:lang w:val="fr-FR"/>
        </w:rPr>
        <w:t xml:space="preserve"> </w:t>
      </w:r>
      <w:proofErr w:type="spellStart"/>
      <w:r w:rsidRPr="0096779E">
        <w:rPr>
          <w:i/>
          <w:spacing w:val="4"/>
          <w:sz w:val="28"/>
          <w:szCs w:val="28"/>
          <w:lang w:val="fr-FR"/>
        </w:rPr>
        <w:t>tư</w:t>
      </w:r>
      <w:proofErr w:type="spellEnd"/>
      <w:r w:rsidRPr="0096779E">
        <w:rPr>
          <w:i/>
          <w:spacing w:val="4"/>
          <w:sz w:val="28"/>
          <w:szCs w:val="28"/>
          <w:lang w:val="fr-FR"/>
        </w:rPr>
        <w:t xml:space="preserve"> </w:t>
      </w:r>
      <w:proofErr w:type="spellStart"/>
      <w:r w:rsidRPr="0096779E">
        <w:rPr>
          <w:i/>
          <w:spacing w:val="4"/>
          <w:sz w:val="28"/>
          <w:szCs w:val="28"/>
          <w:lang w:val="fr-FR"/>
        </w:rPr>
        <w:t>quy</w:t>
      </w:r>
      <w:proofErr w:type="spellEnd"/>
      <w:r w:rsidRPr="0096779E">
        <w:rPr>
          <w:i/>
          <w:spacing w:val="4"/>
          <w:sz w:val="28"/>
          <w:szCs w:val="28"/>
          <w:lang w:val="fr-FR"/>
        </w:rPr>
        <w:t xml:space="preserve"> </w:t>
      </w:r>
      <w:proofErr w:type="spellStart"/>
      <w:r w:rsidRPr="0096779E">
        <w:rPr>
          <w:i/>
          <w:spacing w:val="4"/>
          <w:sz w:val="28"/>
          <w:szCs w:val="28"/>
          <w:lang w:val="fr-FR"/>
        </w:rPr>
        <w:t>định</w:t>
      </w:r>
      <w:proofErr w:type="spellEnd"/>
      <w:r w:rsidRPr="0096779E">
        <w:rPr>
          <w:i/>
          <w:spacing w:val="4"/>
          <w:sz w:val="28"/>
          <w:szCs w:val="28"/>
          <w:lang w:val="fr-FR"/>
        </w:rPr>
        <w:t xml:space="preserve"> </w:t>
      </w:r>
      <w:proofErr w:type="spellStart"/>
      <w:r w:rsidRPr="0096779E">
        <w:rPr>
          <w:i/>
          <w:spacing w:val="4"/>
          <w:sz w:val="28"/>
          <w:szCs w:val="28"/>
          <w:lang w:val="fr-FR"/>
        </w:rPr>
        <w:t>thực</w:t>
      </w:r>
      <w:proofErr w:type="spellEnd"/>
      <w:r w:rsidRPr="0096779E">
        <w:rPr>
          <w:i/>
          <w:spacing w:val="4"/>
          <w:sz w:val="28"/>
          <w:szCs w:val="28"/>
          <w:lang w:val="fr-FR"/>
        </w:rPr>
        <w:t xml:space="preserve"> </w:t>
      </w:r>
      <w:proofErr w:type="spellStart"/>
      <w:r w:rsidRPr="0096779E">
        <w:rPr>
          <w:i/>
          <w:spacing w:val="4"/>
          <w:sz w:val="28"/>
          <w:szCs w:val="28"/>
          <w:lang w:val="fr-FR"/>
        </w:rPr>
        <w:t>hiện</w:t>
      </w:r>
      <w:proofErr w:type="spellEnd"/>
      <w:r w:rsidRPr="0096779E">
        <w:rPr>
          <w:i/>
          <w:spacing w:val="4"/>
          <w:sz w:val="28"/>
          <w:szCs w:val="28"/>
          <w:lang w:val="fr-FR"/>
        </w:rPr>
        <w:t xml:space="preserve"> </w:t>
      </w:r>
      <w:proofErr w:type="spellStart"/>
      <w:r w:rsidRPr="0096779E">
        <w:rPr>
          <w:i/>
          <w:spacing w:val="4"/>
          <w:sz w:val="28"/>
          <w:szCs w:val="28"/>
          <w:lang w:val="fr-FR"/>
        </w:rPr>
        <w:t>chương</w:t>
      </w:r>
      <w:proofErr w:type="spellEnd"/>
      <w:r w:rsidRPr="0096779E">
        <w:rPr>
          <w:i/>
          <w:spacing w:val="4"/>
          <w:sz w:val="28"/>
          <w:szCs w:val="28"/>
          <w:lang w:val="fr-FR"/>
        </w:rPr>
        <w:t xml:space="preserve"> </w:t>
      </w:r>
      <w:proofErr w:type="spellStart"/>
      <w:r w:rsidRPr="0096779E">
        <w:rPr>
          <w:i/>
          <w:spacing w:val="4"/>
          <w:sz w:val="28"/>
          <w:szCs w:val="28"/>
          <w:lang w:val="fr-FR"/>
        </w:rPr>
        <w:t>trình</w:t>
      </w:r>
      <w:proofErr w:type="spellEnd"/>
      <w:r w:rsidRPr="0096779E">
        <w:rPr>
          <w:i/>
          <w:spacing w:val="4"/>
          <w:sz w:val="28"/>
          <w:szCs w:val="28"/>
          <w:lang w:val="fr-FR"/>
        </w:rPr>
        <w:t xml:space="preserve"> </w:t>
      </w:r>
      <w:proofErr w:type="spellStart"/>
      <w:r w:rsidRPr="0096779E">
        <w:rPr>
          <w:i/>
          <w:spacing w:val="4"/>
          <w:sz w:val="28"/>
          <w:szCs w:val="28"/>
          <w:lang w:val="fr-FR"/>
        </w:rPr>
        <w:t>hỗ</w:t>
      </w:r>
      <w:proofErr w:type="spellEnd"/>
      <w:r w:rsidRPr="0096779E">
        <w:rPr>
          <w:i/>
          <w:spacing w:val="4"/>
          <w:sz w:val="28"/>
          <w:szCs w:val="28"/>
          <w:lang w:val="fr-FR"/>
        </w:rPr>
        <w:t xml:space="preserve"> </w:t>
      </w:r>
      <w:proofErr w:type="spellStart"/>
      <w:r w:rsidRPr="0096779E">
        <w:rPr>
          <w:i/>
          <w:spacing w:val="4"/>
          <w:sz w:val="28"/>
          <w:szCs w:val="28"/>
          <w:lang w:val="fr-FR"/>
        </w:rPr>
        <w:t>trợ</w:t>
      </w:r>
      <w:proofErr w:type="spellEnd"/>
      <w:r w:rsidRPr="0096779E">
        <w:rPr>
          <w:i/>
          <w:spacing w:val="4"/>
          <w:sz w:val="28"/>
          <w:szCs w:val="28"/>
          <w:lang w:val="fr-FR"/>
        </w:rPr>
        <w:t xml:space="preserve"> </w:t>
      </w:r>
      <w:proofErr w:type="spellStart"/>
      <w:r w:rsidRPr="0096779E">
        <w:rPr>
          <w:i/>
          <w:spacing w:val="4"/>
          <w:sz w:val="28"/>
          <w:szCs w:val="28"/>
          <w:lang w:val="fr-FR"/>
        </w:rPr>
        <w:t>thuốc</w:t>
      </w:r>
      <w:proofErr w:type="spellEnd"/>
      <w:r w:rsidR="00807FC1" w:rsidRPr="0096779E">
        <w:rPr>
          <w:i/>
          <w:spacing w:val="4"/>
          <w:sz w:val="28"/>
          <w:szCs w:val="28"/>
          <w:lang w:val="fr-FR"/>
        </w:rPr>
        <w:t xml:space="preserve"> </w:t>
      </w:r>
      <w:proofErr w:type="spellStart"/>
      <w:r w:rsidR="00807FC1" w:rsidRPr="0096779E">
        <w:rPr>
          <w:i/>
          <w:spacing w:val="4"/>
          <w:sz w:val="28"/>
          <w:szCs w:val="28"/>
          <w:lang w:val="fr-FR"/>
        </w:rPr>
        <w:t>miễn</w:t>
      </w:r>
      <w:proofErr w:type="spellEnd"/>
      <w:r w:rsidR="00807FC1" w:rsidRPr="0096779E">
        <w:rPr>
          <w:i/>
          <w:spacing w:val="4"/>
          <w:sz w:val="28"/>
          <w:szCs w:val="28"/>
          <w:lang w:val="fr-FR"/>
        </w:rPr>
        <w:t xml:space="preserve"> </w:t>
      </w:r>
      <w:proofErr w:type="spellStart"/>
      <w:r w:rsidR="00807FC1" w:rsidRPr="0096779E">
        <w:rPr>
          <w:i/>
          <w:spacing w:val="4"/>
          <w:sz w:val="28"/>
          <w:szCs w:val="28"/>
          <w:lang w:val="fr-FR"/>
        </w:rPr>
        <w:t>phí</w:t>
      </w:r>
      <w:proofErr w:type="spellEnd"/>
      <w:r w:rsidRPr="0096779E">
        <w:rPr>
          <w:i/>
          <w:spacing w:val="4"/>
          <w:sz w:val="28"/>
          <w:szCs w:val="28"/>
          <w:lang w:val="fr-FR"/>
        </w:rPr>
        <w:t xml:space="preserve"> </w:t>
      </w:r>
      <w:proofErr w:type="spellStart"/>
      <w:r w:rsidR="00A76BE0" w:rsidRPr="0096779E">
        <w:rPr>
          <w:i/>
          <w:spacing w:val="4"/>
          <w:sz w:val="28"/>
          <w:szCs w:val="28"/>
          <w:lang w:val="fr-FR"/>
        </w:rPr>
        <w:t>cho</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cơ</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sở</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khám</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bệnh</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chữa</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bệnh</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để</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điều</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trị</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cho</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người</w:t>
      </w:r>
      <w:proofErr w:type="spellEnd"/>
      <w:r w:rsidR="00A76BE0" w:rsidRPr="0096779E">
        <w:rPr>
          <w:i/>
          <w:spacing w:val="4"/>
          <w:sz w:val="28"/>
          <w:szCs w:val="28"/>
          <w:lang w:val="fr-FR"/>
        </w:rPr>
        <w:t xml:space="preserve"> </w:t>
      </w:r>
      <w:proofErr w:type="spellStart"/>
      <w:r w:rsidR="00A76BE0" w:rsidRPr="0096779E">
        <w:rPr>
          <w:i/>
          <w:spacing w:val="4"/>
          <w:sz w:val="28"/>
          <w:szCs w:val="28"/>
          <w:lang w:val="fr-FR"/>
        </w:rPr>
        <w:t>bệnh</w:t>
      </w:r>
      <w:proofErr w:type="spellEnd"/>
      <w:r w:rsidR="0096779E">
        <w:rPr>
          <w:i/>
          <w:spacing w:val="4"/>
          <w:sz w:val="28"/>
          <w:szCs w:val="28"/>
          <w:lang w:val="vi-VN"/>
        </w:rPr>
        <w:t>.</w:t>
      </w:r>
    </w:p>
    <w:p w14:paraId="65FE2AE1" w14:textId="77777777" w:rsidR="00610EDE" w:rsidRPr="0096779E" w:rsidRDefault="005454D6" w:rsidP="00780656">
      <w:pPr>
        <w:spacing w:before="120"/>
        <w:ind w:firstLine="720"/>
        <w:jc w:val="both"/>
        <w:rPr>
          <w:b/>
          <w:sz w:val="28"/>
          <w:szCs w:val="28"/>
          <w:lang w:val="fr-FR"/>
        </w:rPr>
      </w:pPr>
      <w:r w:rsidRPr="0096779E">
        <w:rPr>
          <w:b/>
          <w:sz w:val="28"/>
          <w:szCs w:val="28"/>
          <w:lang w:val="fr-FR"/>
        </w:rPr>
        <w:t xml:space="preserve"> </w:t>
      </w:r>
    </w:p>
    <w:p w14:paraId="62BFF080" w14:textId="77777777" w:rsidR="001B129A" w:rsidRPr="0096779E" w:rsidRDefault="00A62F23" w:rsidP="008352F7">
      <w:pPr>
        <w:pStyle w:val="Heading1"/>
        <w:keepNext w:val="0"/>
        <w:widowControl w:val="0"/>
        <w:spacing w:after="120"/>
        <w:ind w:firstLine="720"/>
        <w:jc w:val="both"/>
        <w:rPr>
          <w:rFonts w:ascii="Times New Roman" w:hAnsi="Times New Roman"/>
          <w:b w:val="0"/>
          <w:szCs w:val="28"/>
          <w:lang w:val="fr-FR"/>
        </w:rPr>
      </w:pPr>
      <w:proofErr w:type="spellStart"/>
      <w:r w:rsidRPr="0096779E">
        <w:rPr>
          <w:rFonts w:ascii="Times New Roman" w:hAnsi="Times New Roman"/>
          <w:szCs w:val="28"/>
          <w:lang w:val="fr-FR"/>
        </w:rPr>
        <w:t>Điều</w:t>
      </w:r>
      <w:proofErr w:type="spellEnd"/>
      <w:r w:rsidRPr="0096779E">
        <w:rPr>
          <w:rFonts w:ascii="Times New Roman" w:hAnsi="Times New Roman"/>
          <w:szCs w:val="28"/>
          <w:lang w:val="fr-FR"/>
        </w:rPr>
        <w:t xml:space="preserve"> 1. </w:t>
      </w:r>
      <w:proofErr w:type="spellStart"/>
      <w:r w:rsidRPr="0096779E">
        <w:rPr>
          <w:rFonts w:ascii="Times New Roman" w:hAnsi="Times New Roman"/>
          <w:szCs w:val="28"/>
          <w:lang w:val="fr-FR"/>
        </w:rPr>
        <w:t>Phạm</w:t>
      </w:r>
      <w:proofErr w:type="spellEnd"/>
      <w:r w:rsidRPr="0096779E">
        <w:rPr>
          <w:rFonts w:ascii="Times New Roman" w:hAnsi="Times New Roman"/>
          <w:szCs w:val="28"/>
          <w:lang w:val="fr-FR"/>
        </w:rPr>
        <w:t xml:space="preserve"> vi </w:t>
      </w:r>
      <w:proofErr w:type="spellStart"/>
      <w:r w:rsidRPr="0096779E">
        <w:rPr>
          <w:rFonts w:ascii="Times New Roman" w:hAnsi="Times New Roman"/>
          <w:szCs w:val="28"/>
          <w:lang w:val="fr-FR"/>
        </w:rPr>
        <w:t>điều</w:t>
      </w:r>
      <w:proofErr w:type="spellEnd"/>
      <w:r w:rsidRPr="0096779E">
        <w:rPr>
          <w:rFonts w:ascii="Times New Roman" w:hAnsi="Times New Roman"/>
          <w:szCs w:val="28"/>
          <w:lang w:val="fr-FR"/>
        </w:rPr>
        <w:t xml:space="preserve"> </w:t>
      </w:r>
      <w:proofErr w:type="spellStart"/>
      <w:r w:rsidRPr="0096779E">
        <w:rPr>
          <w:rFonts w:ascii="Times New Roman" w:hAnsi="Times New Roman"/>
          <w:szCs w:val="28"/>
          <w:lang w:val="fr-FR"/>
        </w:rPr>
        <w:t>chỉnh</w:t>
      </w:r>
      <w:proofErr w:type="spellEnd"/>
      <w:r w:rsidRPr="0096779E">
        <w:rPr>
          <w:rFonts w:ascii="Times New Roman" w:hAnsi="Times New Roman"/>
          <w:szCs w:val="28"/>
          <w:lang w:val="fr-FR"/>
        </w:rPr>
        <w:t xml:space="preserve">, </w:t>
      </w:r>
      <w:proofErr w:type="spellStart"/>
      <w:r w:rsidRPr="0096779E">
        <w:rPr>
          <w:rFonts w:ascii="Times New Roman" w:hAnsi="Times New Roman"/>
          <w:bCs w:val="0"/>
          <w:szCs w:val="28"/>
          <w:lang w:val="fr-FR"/>
        </w:rPr>
        <w:t>đối</w:t>
      </w:r>
      <w:proofErr w:type="spellEnd"/>
      <w:r w:rsidRPr="0096779E">
        <w:rPr>
          <w:rFonts w:ascii="Times New Roman" w:hAnsi="Times New Roman"/>
          <w:bCs w:val="0"/>
          <w:szCs w:val="28"/>
          <w:lang w:val="fr-FR"/>
        </w:rPr>
        <w:t xml:space="preserve"> </w:t>
      </w:r>
      <w:proofErr w:type="spellStart"/>
      <w:r w:rsidRPr="0096779E">
        <w:rPr>
          <w:rFonts w:ascii="Times New Roman" w:hAnsi="Times New Roman"/>
          <w:bCs w:val="0"/>
          <w:szCs w:val="28"/>
          <w:lang w:val="fr-FR"/>
        </w:rPr>
        <w:t>tượng</w:t>
      </w:r>
      <w:proofErr w:type="spellEnd"/>
      <w:r w:rsidRPr="0096779E">
        <w:rPr>
          <w:rFonts w:ascii="Times New Roman" w:hAnsi="Times New Roman"/>
          <w:bCs w:val="0"/>
          <w:szCs w:val="28"/>
          <w:lang w:val="fr-FR"/>
        </w:rPr>
        <w:t xml:space="preserve"> </w:t>
      </w:r>
      <w:proofErr w:type="spellStart"/>
      <w:r w:rsidRPr="0096779E">
        <w:rPr>
          <w:rFonts w:ascii="Times New Roman" w:hAnsi="Times New Roman"/>
          <w:bCs w:val="0"/>
          <w:szCs w:val="28"/>
          <w:lang w:val="fr-FR"/>
        </w:rPr>
        <w:t>áp</w:t>
      </w:r>
      <w:proofErr w:type="spellEnd"/>
      <w:r w:rsidRPr="0096779E">
        <w:rPr>
          <w:rFonts w:ascii="Times New Roman" w:hAnsi="Times New Roman"/>
          <w:bCs w:val="0"/>
          <w:szCs w:val="28"/>
          <w:lang w:val="fr-FR"/>
        </w:rPr>
        <w:t xml:space="preserve"> </w:t>
      </w:r>
      <w:proofErr w:type="spellStart"/>
      <w:r w:rsidRPr="0096779E">
        <w:rPr>
          <w:rFonts w:ascii="Times New Roman" w:hAnsi="Times New Roman"/>
          <w:bCs w:val="0"/>
          <w:szCs w:val="28"/>
          <w:lang w:val="fr-FR"/>
        </w:rPr>
        <w:t>dụng</w:t>
      </w:r>
      <w:proofErr w:type="spellEnd"/>
    </w:p>
    <w:p w14:paraId="787A4B84" w14:textId="77777777" w:rsidR="001B129A" w:rsidRPr="0096779E" w:rsidRDefault="00A62F23" w:rsidP="008352F7">
      <w:pPr>
        <w:widowControl w:val="0"/>
        <w:spacing w:before="120" w:after="120"/>
        <w:ind w:firstLine="720"/>
        <w:jc w:val="both"/>
        <w:rPr>
          <w:sz w:val="28"/>
          <w:szCs w:val="28"/>
          <w:lang w:val="fr-FR"/>
        </w:rPr>
      </w:pPr>
      <w:r w:rsidRPr="0096779E">
        <w:rPr>
          <w:sz w:val="28"/>
          <w:szCs w:val="28"/>
          <w:lang w:val="fr-FR"/>
        </w:rPr>
        <w:t xml:space="preserve">1. </w:t>
      </w:r>
      <w:proofErr w:type="spellStart"/>
      <w:r w:rsidRPr="0096779E">
        <w:rPr>
          <w:sz w:val="28"/>
          <w:szCs w:val="28"/>
          <w:lang w:val="fr-FR"/>
        </w:rPr>
        <w:t>Phạm</w:t>
      </w:r>
      <w:proofErr w:type="spellEnd"/>
      <w:r w:rsidRPr="0096779E">
        <w:rPr>
          <w:sz w:val="28"/>
          <w:szCs w:val="28"/>
          <w:lang w:val="fr-FR"/>
        </w:rPr>
        <w:t xml:space="preserve"> vi </w:t>
      </w:r>
      <w:proofErr w:type="spellStart"/>
      <w:r w:rsidRPr="0096779E">
        <w:rPr>
          <w:sz w:val="28"/>
          <w:szCs w:val="28"/>
          <w:lang w:val="fr-FR"/>
        </w:rPr>
        <w:t>điều</w:t>
      </w:r>
      <w:proofErr w:type="spellEnd"/>
      <w:r w:rsidRPr="0096779E">
        <w:rPr>
          <w:sz w:val="28"/>
          <w:szCs w:val="28"/>
          <w:lang w:val="fr-FR"/>
        </w:rPr>
        <w:t xml:space="preserve"> </w:t>
      </w:r>
      <w:proofErr w:type="spellStart"/>
      <w:proofErr w:type="gramStart"/>
      <w:r w:rsidRPr="0096779E">
        <w:rPr>
          <w:sz w:val="28"/>
          <w:szCs w:val="28"/>
          <w:lang w:val="fr-FR"/>
        </w:rPr>
        <w:t>chỉnh</w:t>
      </w:r>
      <w:proofErr w:type="spellEnd"/>
      <w:r w:rsidRPr="0096779E">
        <w:rPr>
          <w:sz w:val="28"/>
          <w:szCs w:val="28"/>
          <w:lang w:val="fr-FR"/>
        </w:rPr>
        <w:t>:</w:t>
      </w:r>
      <w:proofErr w:type="gramEnd"/>
      <w:r w:rsidRPr="0096779E">
        <w:rPr>
          <w:sz w:val="28"/>
          <w:szCs w:val="28"/>
          <w:lang w:val="fr-FR"/>
        </w:rPr>
        <w:t xml:space="preserve"> </w:t>
      </w:r>
    </w:p>
    <w:p w14:paraId="06B0122C" w14:textId="77777777" w:rsidR="001B129A" w:rsidRPr="0096779E" w:rsidRDefault="00A62F23" w:rsidP="008352F7">
      <w:pPr>
        <w:widowControl w:val="0"/>
        <w:spacing w:before="120" w:after="120"/>
        <w:ind w:firstLine="720"/>
        <w:jc w:val="both"/>
        <w:rPr>
          <w:sz w:val="28"/>
          <w:szCs w:val="28"/>
          <w:lang w:val="fr-FR"/>
        </w:rPr>
      </w:pPr>
      <w:proofErr w:type="spellStart"/>
      <w:r w:rsidRPr="0096779E">
        <w:rPr>
          <w:sz w:val="28"/>
          <w:szCs w:val="28"/>
          <w:lang w:val="fr-FR"/>
        </w:rPr>
        <w:t>Thông</w:t>
      </w:r>
      <w:proofErr w:type="spellEnd"/>
      <w:r w:rsidRPr="0096779E">
        <w:rPr>
          <w:sz w:val="28"/>
          <w:szCs w:val="28"/>
          <w:lang w:val="fr-FR"/>
        </w:rPr>
        <w:t xml:space="preserve"> </w:t>
      </w:r>
      <w:proofErr w:type="spellStart"/>
      <w:r w:rsidRPr="0096779E">
        <w:rPr>
          <w:sz w:val="28"/>
          <w:szCs w:val="28"/>
          <w:lang w:val="fr-FR"/>
        </w:rPr>
        <w:t>tư</w:t>
      </w:r>
      <w:proofErr w:type="spellEnd"/>
      <w:r w:rsidRPr="0096779E">
        <w:rPr>
          <w:sz w:val="28"/>
          <w:szCs w:val="28"/>
          <w:lang w:val="fr-FR"/>
        </w:rPr>
        <w:t xml:space="preserve"> </w:t>
      </w:r>
      <w:proofErr w:type="spellStart"/>
      <w:r w:rsidRPr="0096779E">
        <w:rPr>
          <w:sz w:val="28"/>
          <w:szCs w:val="28"/>
          <w:lang w:val="fr-FR"/>
        </w:rPr>
        <w:t>này</w:t>
      </w:r>
      <w:proofErr w:type="spellEnd"/>
      <w:r w:rsidRPr="0096779E">
        <w:rPr>
          <w:sz w:val="28"/>
          <w:szCs w:val="28"/>
          <w:lang w:val="fr-FR"/>
        </w:rPr>
        <w:t xml:space="preserve"> </w:t>
      </w:r>
      <w:proofErr w:type="spellStart"/>
      <w:r w:rsidRPr="0096779E">
        <w:rPr>
          <w:sz w:val="28"/>
          <w:szCs w:val="28"/>
          <w:lang w:val="fr-FR"/>
        </w:rPr>
        <w:t>quy</w:t>
      </w:r>
      <w:proofErr w:type="spellEnd"/>
      <w:r w:rsidRPr="0096779E">
        <w:rPr>
          <w:sz w:val="28"/>
          <w:szCs w:val="28"/>
          <w:lang w:val="fr-FR"/>
        </w:rPr>
        <w:t xml:space="preserve"> </w:t>
      </w:r>
      <w:proofErr w:type="spellStart"/>
      <w:r w:rsidRPr="0096779E">
        <w:rPr>
          <w:sz w:val="28"/>
          <w:szCs w:val="28"/>
          <w:lang w:val="fr-FR"/>
        </w:rPr>
        <w:t>định</w:t>
      </w:r>
      <w:proofErr w:type="spellEnd"/>
      <w:r w:rsidRPr="0096779E">
        <w:rPr>
          <w:sz w:val="28"/>
          <w:szCs w:val="28"/>
          <w:lang w:val="fr-FR"/>
        </w:rPr>
        <w:t xml:space="preserve"> </w:t>
      </w:r>
      <w:proofErr w:type="spellStart"/>
      <w:r w:rsidRPr="0096779E">
        <w:rPr>
          <w:bCs/>
          <w:sz w:val="28"/>
          <w:szCs w:val="28"/>
          <w:lang w:val="fr-FR"/>
        </w:rPr>
        <w:t>thực</w:t>
      </w:r>
      <w:proofErr w:type="spellEnd"/>
      <w:r w:rsidRPr="0096779E">
        <w:rPr>
          <w:bCs/>
          <w:sz w:val="28"/>
          <w:szCs w:val="28"/>
          <w:lang w:val="fr-FR"/>
        </w:rPr>
        <w:t xml:space="preserve"> </w:t>
      </w:r>
      <w:proofErr w:type="spellStart"/>
      <w:r w:rsidRPr="0096779E">
        <w:rPr>
          <w:bCs/>
          <w:sz w:val="28"/>
          <w:szCs w:val="28"/>
          <w:lang w:val="fr-FR"/>
        </w:rPr>
        <w:t>hiện</w:t>
      </w:r>
      <w:proofErr w:type="spellEnd"/>
      <w:r w:rsidRPr="0096779E">
        <w:rPr>
          <w:bCs/>
          <w:sz w:val="28"/>
          <w:szCs w:val="28"/>
          <w:lang w:val="fr-FR"/>
        </w:rPr>
        <w:t xml:space="preserve"> </w:t>
      </w:r>
      <w:proofErr w:type="spellStart"/>
      <w:r w:rsidRPr="0096779E">
        <w:rPr>
          <w:bCs/>
          <w:sz w:val="28"/>
          <w:szCs w:val="28"/>
          <w:lang w:val="fr-FR"/>
        </w:rPr>
        <w:t>chương</w:t>
      </w:r>
      <w:proofErr w:type="spellEnd"/>
      <w:r w:rsidRPr="0096779E">
        <w:rPr>
          <w:bCs/>
          <w:sz w:val="28"/>
          <w:szCs w:val="28"/>
          <w:lang w:val="fr-FR"/>
        </w:rPr>
        <w:t xml:space="preserve"> </w:t>
      </w:r>
      <w:proofErr w:type="spellStart"/>
      <w:r w:rsidRPr="0096779E">
        <w:rPr>
          <w:bCs/>
          <w:sz w:val="28"/>
          <w:szCs w:val="28"/>
          <w:lang w:val="fr-FR"/>
        </w:rPr>
        <w:t>trình</w:t>
      </w:r>
      <w:proofErr w:type="spellEnd"/>
      <w:r w:rsidRPr="0096779E">
        <w:rPr>
          <w:bCs/>
          <w:sz w:val="28"/>
          <w:szCs w:val="28"/>
          <w:lang w:val="fr-FR"/>
        </w:rPr>
        <w:t xml:space="preserve"> </w:t>
      </w:r>
      <w:proofErr w:type="spellStart"/>
      <w:r w:rsidRPr="0096779E">
        <w:rPr>
          <w:bCs/>
          <w:sz w:val="28"/>
          <w:szCs w:val="28"/>
          <w:lang w:val="fr-FR"/>
        </w:rPr>
        <w:t>hỗ</w:t>
      </w:r>
      <w:proofErr w:type="spellEnd"/>
      <w:r w:rsidRPr="0096779E">
        <w:rPr>
          <w:bCs/>
          <w:sz w:val="28"/>
          <w:szCs w:val="28"/>
          <w:lang w:val="fr-FR"/>
        </w:rPr>
        <w:t xml:space="preserve"> </w:t>
      </w:r>
      <w:proofErr w:type="spellStart"/>
      <w:r w:rsidRPr="0096779E">
        <w:rPr>
          <w:bCs/>
          <w:sz w:val="28"/>
          <w:szCs w:val="28"/>
          <w:lang w:val="fr-FR"/>
        </w:rPr>
        <w:t>trợ</w:t>
      </w:r>
      <w:proofErr w:type="spellEnd"/>
      <w:r w:rsidRPr="0096779E">
        <w:rPr>
          <w:bCs/>
          <w:sz w:val="28"/>
          <w:szCs w:val="28"/>
          <w:lang w:val="fr-FR"/>
        </w:rPr>
        <w:t xml:space="preserve"> </w:t>
      </w:r>
      <w:proofErr w:type="spellStart"/>
      <w:r w:rsidRPr="0096779E">
        <w:rPr>
          <w:bCs/>
          <w:sz w:val="28"/>
          <w:szCs w:val="28"/>
          <w:lang w:val="fr-FR"/>
        </w:rPr>
        <w:t>thuốc</w:t>
      </w:r>
      <w:proofErr w:type="spellEnd"/>
      <w:r w:rsidRPr="0096779E">
        <w:rPr>
          <w:bCs/>
          <w:sz w:val="28"/>
          <w:szCs w:val="28"/>
          <w:lang w:val="fr-FR"/>
        </w:rPr>
        <w:t xml:space="preserve"> </w:t>
      </w:r>
      <w:proofErr w:type="spellStart"/>
      <w:r w:rsidRPr="0096779E">
        <w:rPr>
          <w:bCs/>
          <w:sz w:val="28"/>
          <w:szCs w:val="28"/>
          <w:lang w:val="fr-FR"/>
        </w:rPr>
        <w:t>miễn</w:t>
      </w:r>
      <w:proofErr w:type="spellEnd"/>
      <w:r w:rsidRPr="0096779E">
        <w:rPr>
          <w:bCs/>
          <w:sz w:val="28"/>
          <w:szCs w:val="28"/>
          <w:lang w:val="fr-FR"/>
        </w:rPr>
        <w:t xml:space="preserve"> </w:t>
      </w:r>
      <w:proofErr w:type="spellStart"/>
      <w:r w:rsidRPr="0096779E">
        <w:rPr>
          <w:bCs/>
          <w:sz w:val="28"/>
          <w:szCs w:val="28"/>
          <w:lang w:val="fr-FR"/>
        </w:rPr>
        <w:t>phí</w:t>
      </w:r>
      <w:proofErr w:type="spellEnd"/>
      <w:r w:rsidRPr="0096779E">
        <w:rPr>
          <w:bCs/>
          <w:sz w:val="28"/>
          <w:szCs w:val="28"/>
          <w:lang w:val="fr-FR"/>
        </w:rPr>
        <w:t xml:space="preserve"> </w:t>
      </w:r>
      <w:proofErr w:type="spellStart"/>
      <w:r w:rsidRPr="0096779E">
        <w:rPr>
          <w:bCs/>
          <w:sz w:val="28"/>
          <w:szCs w:val="28"/>
          <w:lang w:val="fr-FR"/>
        </w:rPr>
        <w:t>toàn</w:t>
      </w:r>
      <w:proofErr w:type="spellEnd"/>
      <w:r w:rsidRPr="0096779E">
        <w:rPr>
          <w:bCs/>
          <w:sz w:val="28"/>
          <w:szCs w:val="28"/>
          <w:lang w:val="fr-FR"/>
        </w:rPr>
        <w:t xml:space="preserve"> </w:t>
      </w:r>
      <w:proofErr w:type="spellStart"/>
      <w:r w:rsidRPr="0096779E">
        <w:rPr>
          <w:bCs/>
          <w:sz w:val="28"/>
          <w:szCs w:val="28"/>
          <w:lang w:val="fr-FR"/>
        </w:rPr>
        <w:t>bộ</w:t>
      </w:r>
      <w:proofErr w:type="spellEnd"/>
      <w:r w:rsidRPr="0096779E">
        <w:rPr>
          <w:bCs/>
          <w:sz w:val="28"/>
          <w:szCs w:val="28"/>
          <w:lang w:val="fr-FR"/>
        </w:rPr>
        <w:t xml:space="preserve"> </w:t>
      </w:r>
      <w:proofErr w:type="spellStart"/>
      <w:r w:rsidRPr="0096779E">
        <w:rPr>
          <w:bCs/>
          <w:sz w:val="28"/>
          <w:szCs w:val="28"/>
          <w:lang w:val="fr-FR"/>
        </w:rPr>
        <w:t>hoặc</w:t>
      </w:r>
      <w:proofErr w:type="spellEnd"/>
      <w:r w:rsidRPr="0096779E">
        <w:rPr>
          <w:bCs/>
          <w:sz w:val="28"/>
          <w:szCs w:val="28"/>
          <w:lang w:val="fr-FR"/>
        </w:rPr>
        <w:t xml:space="preserve"> </w:t>
      </w:r>
      <w:proofErr w:type="spellStart"/>
      <w:r w:rsidRPr="0096779E">
        <w:rPr>
          <w:bCs/>
          <w:sz w:val="28"/>
          <w:szCs w:val="28"/>
          <w:lang w:val="fr-FR"/>
        </w:rPr>
        <w:t>một</w:t>
      </w:r>
      <w:proofErr w:type="spellEnd"/>
      <w:r w:rsidRPr="0096779E">
        <w:rPr>
          <w:bCs/>
          <w:sz w:val="28"/>
          <w:szCs w:val="28"/>
          <w:lang w:val="fr-FR"/>
        </w:rPr>
        <w:t xml:space="preserve"> </w:t>
      </w:r>
      <w:proofErr w:type="spellStart"/>
      <w:r w:rsidRPr="0096779E">
        <w:rPr>
          <w:bCs/>
          <w:sz w:val="28"/>
          <w:szCs w:val="28"/>
          <w:lang w:val="fr-FR"/>
        </w:rPr>
        <w:t>phần</w:t>
      </w:r>
      <w:proofErr w:type="spellEnd"/>
      <w:r w:rsidRPr="0096779E">
        <w:rPr>
          <w:bCs/>
          <w:sz w:val="28"/>
          <w:szCs w:val="28"/>
          <w:lang w:val="fr-FR"/>
        </w:rPr>
        <w:t xml:space="preserve"> </w:t>
      </w:r>
      <w:proofErr w:type="spellStart"/>
      <w:r w:rsidRPr="0096779E">
        <w:rPr>
          <w:bCs/>
          <w:sz w:val="28"/>
          <w:szCs w:val="28"/>
          <w:lang w:val="fr-FR"/>
        </w:rPr>
        <w:t>số</w:t>
      </w:r>
      <w:proofErr w:type="spellEnd"/>
      <w:r w:rsidRPr="0096779E">
        <w:rPr>
          <w:bCs/>
          <w:sz w:val="28"/>
          <w:szCs w:val="28"/>
          <w:lang w:val="fr-FR"/>
        </w:rPr>
        <w:t xml:space="preserve"> </w:t>
      </w:r>
      <w:proofErr w:type="spellStart"/>
      <w:r w:rsidRPr="0096779E">
        <w:rPr>
          <w:bCs/>
          <w:sz w:val="28"/>
          <w:szCs w:val="28"/>
          <w:lang w:val="fr-FR"/>
        </w:rPr>
        <w:t>lượng</w:t>
      </w:r>
      <w:proofErr w:type="spellEnd"/>
      <w:r w:rsidRPr="0096779E">
        <w:rPr>
          <w:bCs/>
          <w:sz w:val="28"/>
          <w:szCs w:val="28"/>
          <w:lang w:val="fr-FR"/>
        </w:rPr>
        <w:t xml:space="preserve"> </w:t>
      </w:r>
      <w:proofErr w:type="spellStart"/>
      <w:r w:rsidRPr="0096779E">
        <w:rPr>
          <w:bCs/>
          <w:sz w:val="28"/>
          <w:szCs w:val="28"/>
          <w:lang w:val="fr-FR"/>
        </w:rPr>
        <w:t>thuốc</w:t>
      </w:r>
      <w:proofErr w:type="spellEnd"/>
      <w:r w:rsidRPr="0096779E">
        <w:rPr>
          <w:bCs/>
          <w:sz w:val="28"/>
          <w:szCs w:val="28"/>
          <w:lang w:val="fr-FR"/>
        </w:rPr>
        <w:t xml:space="preserve"> </w:t>
      </w:r>
      <w:proofErr w:type="spellStart"/>
      <w:r w:rsidRPr="0096779E">
        <w:rPr>
          <w:bCs/>
          <w:sz w:val="28"/>
          <w:szCs w:val="28"/>
          <w:lang w:val="fr-FR"/>
        </w:rPr>
        <w:t>trong</w:t>
      </w:r>
      <w:proofErr w:type="spellEnd"/>
      <w:r w:rsidRPr="0096779E">
        <w:rPr>
          <w:bCs/>
          <w:sz w:val="28"/>
          <w:szCs w:val="28"/>
          <w:lang w:val="fr-FR"/>
        </w:rPr>
        <w:t xml:space="preserve"> chu </w:t>
      </w:r>
      <w:proofErr w:type="spellStart"/>
      <w:r w:rsidR="00F76422" w:rsidRPr="0096779E">
        <w:rPr>
          <w:bCs/>
          <w:sz w:val="28"/>
          <w:szCs w:val="28"/>
          <w:lang w:val="fr-FR"/>
        </w:rPr>
        <w:t>kỳ</w:t>
      </w:r>
      <w:proofErr w:type="spellEnd"/>
      <w:r w:rsidRPr="0096779E">
        <w:rPr>
          <w:bCs/>
          <w:sz w:val="28"/>
          <w:szCs w:val="28"/>
          <w:lang w:val="fr-FR"/>
        </w:rPr>
        <w:t xml:space="preserve">, </w:t>
      </w:r>
      <w:proofErr w:type="spellStart"/>
      <w:r w:rsidRPr="0096779E">
        <w:rPr>
          <w:bCs/>
          <w:sz w:val="28"/>
          <w:szCs w:val="28"/>
          <w:lang w:val="fr-FR"/>
        </w:rPr>
        <w:t>liệu</w:t>
      </w:r>
      <w:proofErr w:type="spellEnd"/>
      <w:r w:rsidRPr="0096779E">
        <w:rPr>
          <w:bCs/>
          <w:sz w:val="28"/>
          <w:szCs w:val="28"/>
          <w:lang w:val="fr-FR"/>
        </w:rPr>
        <w:t xml:space="preserve"> </w:t>
      </w:r>
      <w:proofErr w:type="spellStart"/>
      <w:r w:rsidRPr="0096779E">
        <w:rPr>
          <w:bCs/>
          <w:sz w:val="28"/>
          <w:szCs w:val="28"/>
          <w:lang w:val="fr-FR"/>
        </w:rPr>
        <w:t>trình</w:t>
      </w:r>
      <w:proofErr w:type="spellEnd"/>
      <w:r w:rsidRPr="0096779E">
        <w:rPr>
          <w:bCs/>
          <w:sz w:val="28"/>
          <w:szCs w:val="28"/>
          <w:lang w:val="fr-FR"/>
        </w:rPr>
        <w:t xml:space="preserve"> </w:t>
      </w:r>
      <w:proofErr w:type="spellStart"/>
      <w:r w:rsidRPr="0096779E">
        <w:rPr>
          <w:bCs/>
          <w:sz w:val="28"/>
          <w:szCs w:val="28"/>
          <w:lang w:val="fr-FR"/>
        </w:rPr>
        <w:t>điều</w:t>
      </w:r>
      <w:proofErr w:type="spellEnd"/>
      <w:r w:rsidRPr="0096779E">
        <w:rPr>
          <w:bCs/>
          <w:sz w:val="28"/>
          <w:szCs w:val="28"/>
          <w:lang w:val="fr-FR"/>
        </w:rPr>
        <w:t xml:space="preserve"> </w:t>
      </w:r>
      <w:proofErr w:type="spellStart"/>
      <w:r w:rsidRPr="0096779E">
        <w:rPr>
          <w:bCs/>
          <w:sz w:val="28"/>
          <w:szCs w:val="28"/>
          <w:lang w:val="fr-FR"/>
        </w:rPr>
        <w:t>trị</w:t>
      </w:r>
      <w:proofErr w:type="spellEnd"/>
      <w:r w:rsidRPr="0096779E">
        <w:rPr>
          <w:bCs/>
          <w:sz w:val="28"/>
          <w:szCs w:val="28"/>
          <w:lang w:val="fr-FR"/>
        </w:rPr>
        <w:t xml:space="preserve"> </w:t>
      </w:r>
      <w:proofErr w:type="spellStart"/>
      <w:r w:rsidRPr="0096779E">
        <w:rPr>
          <w:bCs/>
          <w:sz w:val="28"/>
          <w:szCs w:val="28"/>
          <w:lang w:val="fr-FR"/>
        </w:rPr>
        <w:t>cho</w:t>
      </w:r>
      <w:proofErr w:type="spellEnd"/>
      <w:r w:rsidRPr="0096779E">
        <w:rPr>
          <w:bCs/>
          <w:sz w:val="28"/>
          <w:szCs w:val="28"/>
          <w:lang w:val="fr-FR"/>
        </w:rPr>
        <w:t xml:space="preserve"> </w:t>
      </w:r>
      <w:proofErr w:type="spellStart"/>
      <w:r w:rsidRPr="0096779E">
        <w:rPr>
          <w:bCs/>
          <w:sz w:val="28"/>
          <w:szCs w:val="28"/>
          <w:lang w:val="fr-FR"/>
        </w:rPr>
        <w:t>cơ</w:t>
      </w:r>
      <w:proofErr w:type="spellEnd"/>
      <w:r w:rsidRPr="0096779E">
        <w:rPr>
          <w:bCs/>
          <w:sz w:val="28"/>
          <w:szCs w:val="28"/>
          <w:lang w:val="fr-FR"/>
        </w:rPr>
        <w:t xml:space="preserve"> </w:t>
      </w:r>
      <w:proofErr w:type="spellStart"/>
      <w:r w:rsidRPr="0096779E">
        <w:rPr>
          <w:bCs/>
          <w:sz w:val="28"/>
          <w:szCs w:val="28"/>
          <w:lang w:val="fr-FR"/>
        </w:rPr>
        <w:t>sở</w:t>
      </w:r>
      <w:proofErr w:type="spellEnd"/>
      <w:r w:rsidRPr="0096779E">
        <w:rPr>
          <w:bCs/>
          <w:sz w:val="28"/>
          <w:szCs w:val="28"/>
          <w:lang w:val="fr-FR"/>
        </w:rPr>
        <w:t xml:space="preserve"> </w:t>
      </w:r>
      <w:proofErr w:type="spellStart"/>
      <w:r w:rsidRPr="0096779E">
        <w:rPr>
          <w:bCs/>
          <w:sz w:val="28"/>
          <w:szCs w:val="28"/>
          <w:lang w:val="fr-FR"/>
        </w:rPr>
        <w:t>khám</w:t>
      </w:r>
      <w:proofErr w:type="spellEnd"/>
      <w:r w:rsidRPr="0096779E">
        <w:rPr>
          <w:bCs/>
          <w:sz w:val="28"/>
          <w:szCs w:val="28"/>
          <w:lang w:val="fr-FR"/>
        </w:rPr>
        <w:t xml:space="preserve"> </w:t>
      </w:r>
      <w:proofErr w:type="spellStart"/>
      <w:r w:rsidRPr="0096779E">
        <w:rPr>
          <w:bCs/>
          <w:sz w:val="28"/>
          <w:szCs w:val="28"/>
          <w:lang w:val="fr-FR"/>
        </w:rPr>
        <w:t>bệnh</w:t>
      </w:r>
      <w:proofErr w:type="spellEnd"/>
      <w:r w:rsidRPr="0096779E">
        <w:rPr>
          <w:bCs/>
          <w:sz w:val="28"/>
          <w:szCs w:val="28"/>
          <w:lang w:val="fr-FR"/>
        </w:rPr>
        <w:t xml:space="preserve">, </w:t>
      </w:r>
      <w:proofErr w:type="spellStart"/>
      <w:r w:rsidRPr="0096779E">
        <w:rPr>
          <w:bCs/>
          <w:sz w:val="28"/>
          <w:szCs w:val="28"/>
          <w:lang w:val="fr-FR"/>
        </w:rPr>
        <w:t>chữa</w:t>
      </w:r>
      <w:proofErr w:type="spellEnd"/>
      <w:r w:rsidRPr="0096779E">
        <w:rPr>
          <w:bCs/>
          <w:sz w:val="28"/>
          <w:szCs w:val="28"/>
          <w:lang w:val="fr-FR"/>
        </w:rPr>
        <w:t xml:space="preserve"> </w:t>
      </w:r>
      <w:proofErr w:type="spellStart"/>
      <w:r w:rsidRPr="0096779E">
        <w:rPr>
          <w:bCs/>
          <w:sz w:val="28"/>
          <w:szCs w:val="28"/>
          <w:lang w:val="fr-FR"/>
        </w:rPr>
        <w:t>bệnh</w:t>
      </w:r>
      <w:proofErr w:type="spellEnd"/>
      <w:r w:rsidRPr="0096779E">
        <w:rPr>
          <w:bCs/>
          <w:sz w:val="28"/>
          <w:szCs w:val="28"/>
          <w:lang w:val="fr-FR"/>
        </w:rPr>
        <w:t xml:space="preserve"> </w:t>
      </w:r>
      <w:proofErr w:type="spellStart"/>
      <w:r w:rsidRPr="0096779E">
        <w:rPr>
          <w:bCs/>
          <w:sz w:val="28"/>
          <w:szCs w:val="28"/>
          <w:lang w:val="fr-FR"/>
        </w:rPr>
        <w:t>để</w:t>
      </w:r>
      <w:proofErr w:type="spellEnd"/>
      <w:r w:rsidRPr="0096779E">
        <w:rPr>
          <w:bCs/>
          <w:sz w:val="28"/>
          <w:szCs w:val="28"/>
          <w:lang w:val="fr-FR"/>
        </w:rPr>
        <w:t xml:space="preserve"> </w:t>
      </w:r>
      <w:proofErr w:type="spellStart"/>
      <w:r w:rsidRPr="0096779E">
        <w:rPr>
          <w:bCs/>
          <w:sz w:val="28"/>
          <w:szCs w:val="28"/>
          <w:lang w:val="fr-FR"/>
        </w:rPr>
        <w:t>điều</w:t>
      </w:r>
      <w:proofErr w:type="spellEnd"/>
      <w:r w:rsidRPr="0096779E">
        <w:rPr>
          <w:bCs/>
          <w:sz w:val="28"/>
          <w:szCs w:val="28"/>
          <w:lang w:val="fr-FR"/>
        </w:rPr>
        <w:t xml:space="preserve"> </w:t>
      </w:r>
      <w:proofErr w:type="spellStart"/>
      <w:r w:rsidRPr="0096779E">
        <w:rPr>
          <w:bCs/>
          <w:sz w:val="28"/>
          <w:szCs w:val="28"/>
          <w:lang w:val="fr-FR"/>
        </w:rPr>
        <w:t>trị</w:t>
      </w:r>
      <w:proofErr w:type="spellEnd"/>
      <w:r w:rsidRPr="0096779E">
        <w:rPr>
          <w:bCs/>
          <w:sz w:val="28"/>
          <w:szCs w:val="28"/>
          <w:lang w:val="fr-FR"/>
        </w:rPr>
        <w:t xml:space="preserve"> </w:t>
      </w:r>
      <w:proofErr w:type="spellStart"/>
      <w:r w:rsidRPr="0096779E">
        <w:rPr>
          <w:bCs/>
          <w:sz w:val="28"/>
          <w:szCs w:val="28"/>
          <w:lang w:val="fr-FR"/>
        </w:rPr>
        <w:t>cho</w:t>
      </w:r>
      <w:proofErr w:type="spellEnd"/>
      <w:r w:rsidRPr="0096779E">
        <w:rPr>
          <w:bCs/>
          <w:sz w:val="28"/>
          <w:szCs w:val="28"/>
          <w:lang w:val="fr-FR"/>
        </w:rPr>
        <w:t xml:space="preserve"> </w:t>
      </w:r>
      <w:proofErr w:type="spellStart"/>
      <w:r w:rsidRPr="0096779E">
        <w:rPr>
          <w:bCs/>
          <w:sz w:val="28"/>
          <w:szCs w:val="28"/>
          <w:lang w:val="fr-FR"/>
        </w:rPr>
        <w:t>người</w:t>
      </w:r>
      <w:proofErr w:type="spellEnd"/>
      <w:r w:rsidRPr="0096779E">
        <w:rPr>
          <w:bCs/>
          <w:sz w:val="28"/>
          <w:szCs w:val="28"/>
          <w:lang w:val="fr-FR"/>
        </w:rPr>
        <w:t xml:space="preserve"> </w:t>
      </w:r>
      <w:proofErr w:type="spellStart"/>
      <w:r w:rsidRPr="0096779E">
        <w:rPr>
          <w:bCs/>
          <w:sz w:val="28"/>
          <w:szCs w:val="28"/>
          <w:lang w:val="fr-FR"/>
        </w:rPr>
        <w:t>bệnh</w:t>
      </w:r>
      <w:proofErr w:type="spellEnd"/>
      <w:r w:rsidRPr="0096779E">
        <w:rPr>
          <w:bCs/>
          <w:sz w:val="28"/>
          <w:szCs w:val="28"/>
          <w:lang w:val="fr-FR"/>
        </w:rPr>
        <w:t xml:space="preserve"> do </w:t>
      </w:r>
      <w:proofErr w:type="spellStart"/>
      <w:r w:rsidRPr="0096779E">
        <w:rPr>
          <w:bCs/>
          <w:sz w:val="28"/>
          <w:szCs w:val="28"/>
          <w:lang w:val="fr-FR"/>
        </w:rPr>
        <w:t>cơ</w:t>
      </w:r>
      <w:proofErr w:type="spellEnd"/>
      <w:r w:rsidRPr="0096779E">
        <w:rPr>
          <w:bCs/>
          <w:sz w:val="28"/>
          <w:szCs w:val="28"/>
          <w:lang w:val="fr-FR"/>
        </w:rPr>
        <w:t xml:space="preserve"> </w:t>
      </w:r>
      <w:proofErr w:type="spellStart"/>
      <w:r w:rsidRPr="0096779E">
        <w:rPr>
          <w:bCs/>
          <w:sz w:val="28"/>
          <w:szCs w:val="28"/>
          <w:lang w:val="fr-FR"/>
        </w:rPr>
        <w:t>sở</w:t>
      </w:r>
      <w:proofErr w:type="spellEnd"/>
      <w:r w:rsidRPr="0096779E">
        <w:rPr>
          <w:bCs/>
          <w:sz w:val="28"/>
          <w:szCs w:val="28"/>
          <w:lang w:val="fr-FR"/>
        </w:rPr>
        <w:t xml:space="preserve"> </w:t>
      </w:r>
      <w:proofErr w:type="spellStart"/>
      <w:r w:rsidRPr="0096779E">
        <w:rPr>
          <w:bCs/>
          <w:sz w:val="28"/>
          <w:szCs w:val="28"/>
          <w:lang w:val="fr-FR"/>
        </w:rPr>
        <w:t>kinh</w:t>
      </w:r>
      <w:proofErr w:type="spellEnd"/>
      <w:r w:rsidRPr="0096779E">
        <w:rPr>
          <w:bCs/>
          <w:sz w:val="28"/>
          <w:szCs w:val="28"/>
          <w:lang w:val="fr-FR"/>
        </w:rPr>
        <w:t xml:space="preserve"> </w:t>
      </w:r>
      <w:proofErr w:type="spellStart"/>
      <w:r w:rsidRPr="0096779E">
        <w:rPr>
          <w:bCs/>
          <w:sz w:val="28"/>
          <w:szCs w:val="28"/>
          <w:lang w:val="fr-FR"/>
        </w:rPr>
        <w:t>doanh</w:t>
      </w:r>
      <w:proofErr w:type="spellEnd"/>
      <w:r w:rsidRPr="0096779E">
        <w:rPr>
          <w:bCs/>
          <w:sz w:val="28"/>
          <w:szCs w:val="28"/>
          <w:lang w:val="fr-FR"/>
        </w:rPr>
        <w:t xml:space="preserve"> </w:t>
      </w:r>
      <w:proofErr w:type="spellStart"/>
      <w:r w:rsidRPr="0096779E">
        <w:rPr>
          <w:bCs/>
          <w:sz w:val="28"/>
          <w:szCs w:val="28"/>
          <w:lang w:val="fr-FR"/>
        </w:rPr>
        <w:t>dược</w:t>
      </w:r>
      <w:proofErr w:type="spellEnd"/>
      <w:r w:rsidRPr="0096779E">
        <w:rPr>
          <w:bCs/>
          <w:sz w:val="28"/>
          <w:szCs w:val="28"/>
          <w:lang w:val="fr-FR"/>
        </w:rPr>
        <w:t xml:space="preserve"> </w:t>
      </w:r>
      <w:proofErr w:type="spellStart"/>
      <w:r w:rsidRPr="0096779E">
        <w:rPr>
          <w:bCs/>
          <w:sz w:val="28"/>
          <w:szCs w:val="28"/>
          <w:lang w:val="fr-FR"/>
        </w:rPr>
        <w:t>thực</w:t>
      </w:r>
      <w:proofErr w:type="spellEnd"/>
      <w:r w:rsidRPr="0096779E">
        <w:rPr>
          <w:bCs/>
          <w:sz w:val="28"/>
          <w:szCs w:val="28"/>
          <w:lang w:val="fr-FR"/>
        </w:rPr>
        <w:t xml:space="preserve"> </w:t>
      </w:r>
      <w:proofErr w:type="spellStart"/>
      <w:r w:rsidRPr="0096779E">
        <w:rPr>
          <w:bCs/>
          <w:sz w:val="28"/>
          <w:szCs w:val="28"/>
          <w:lang w:val="fr-FR"/>
        </w:rPr>
        <w:t>hiện</w:t>
      </w:r>
      <w:proofErr w:type="spellEnd"/>
      <w:r w:rsidRPr="0096779E">
        <w:rPr>
          <w:bCs/>
          <w:sz w:val="28"/>
          <w:szCs w:val="28"/>
          <w:lang w:val="fr-FR"/>
        </w:rPr>
        <w:t xml:space="preserve"> (</w:t>
      </w:r>
      <w:proofErr w:type="spellStart"/>
      <w:r w:rsidR="006B7B33" w:rsidRPr="0096779E">
        <w:rPr>
          <w:sz w:val="28"/>
          <w:szCs w:val="28"/>
          <w:lang w:val="fr-FR"/>
        </w:rPr>
        <w:t>sau</w:t>
      </w:r>
      <w:proofErr w:type="spellEnd"/>
      <w:r w:rsidR="006B7B33" w:rsidRPr="0096779E">
        <w:rPr>
          <w:sz w:val="28"/>
          <w:szCs w:val="28"/>
          <w:lang w:val="fr-FR"/>
        </w:rPr>
        <w:t xml:space="preserve"> </w:t>
      </w:r>
      <w:proofErr w:type="spellStart"/>
      <w:r w:rsidR="006B7B33" w:rsidRPr="0096779E">
        <w:rPr>
          <w:sz w:val="28"/>
          <w:szCs w:val="28"/>
          <w:lang w:val="fr-FR"/>
        </w:rPr>
        <w:t>đây</w:t>
      </w:r>
      <w:proofErr w:type="spellEnd"/>
      <w:r w:rsidR="006B7B33" w:rsidRPr="0096779E">
        <w:rPr>
          <w:sz w:val="28"/>
          <w:szCs w:val="28"/>
          <w:lang w:val="fr-FR"/>
        </w:rPr>
        <w:t xml:space="preserve"> </w:t>
      </w:r>
      <w:proofErr w:type="spellStart"/>
      <w:r w:rsidR="006B7B33" w:rsidRPr="0096779E">
        <w:rPr>
          <w:sz w:val="28"/>
          <w:szCs w:val="28"/>
          <w:lang w:val="fr-FR"/>
        </w:rPr>
        <w:t>gọi</w:t>
      </w:r>
      <w:proofErr w:type="spellEnd"/>
      <w:r w:rsidR="006B7B33" w:rsidRPr="0096779E">
        <w:rPr>
          <w:sz w:val="28"/>
          <w:szCs w:val="28"/>
          <w:lang w:val="fr-FR"/>
        </w:rPr>
        <w:t xml:space="preserve"> </w:t>
      </w:r>
      <w:proofErr w:type="spellStart"/>
      <w:r w:rsidR="006B7B33" w:rsidRPr="0096779E">
        <w:rPr>
          <w:sz w:val="28"/>
          <w:szCs w:val="28"/>
          <w:lang w:val="fr-FR"/>
        </w:rPr>
        <w:t>tắt</w:t>
      </w:r>
      <w:proofErr w:type="spellEnd"/>
      <w:r w:rsidR="006B7B33" w:rsidRPr="0096779E">
        <w:rPr>
          <w:sz w:val="28"/>
          <w:szCs w:val="28"/>
          <w:lang w:val="fr-FR"/>
        </w:rPr>
        <w:t xml:space="preserve"> </w:t>
      </w:r>
      <w:proofErr w:type="spellStart"/>
      <w:r w:rsidR="006B7B33" w:rsidRPr="0096779E">
        <w:rPr>
          <w:sz w:val="28"/>
          <w:szCs w:val="28"/>
          <w:lang w:val="fr-FR"/>
        </w:rPr>
        <w:t>là</w:t>
      </w:r>
      <w:proofErr w:type="spellEnd"/>
      <w:r w:rsidR="006B7B33" w:rsidRPr="0096779E">
        <w:rPr>
          <w:sz w:val="28"/>
          <w:szCs w:val="28"/>
          <w:lang w:val="fr-FR"/>
        </w:rPr>
        <w:t xml:space="preserve"> </w:t>
      </w:r>
      <w:proofErr w:type="spellStart"/>
      <w:r w:rsidR="006B7B33" w:rsidRPr="0096779E">
        <w:rPr>
          <w:sz w:val="28"/>
          <w:szCs w:val="28"/>
          <w:lang w:val="fr-FR"/>
        </w:rPr>
        <w:t>c</w:t>
      </w:r>
      <w:r w:rsidRPr="0096779E">
        <w:rPr>
          <w:sz w:val="28"/>
          <w:szCs w:val="28"/>
          <w:lang w:val="fr-FR"/>
        </w:rPr>
        <w:t>hương</w:t>
      </w:r>
      <w:proofErr w:type="spellEnd"/>
      <w:r w:rsidRPr="0096779E">
        <w:rPr>
          <w:sz w:val="28"/>
          <w:szCs w:val="28"/>
          <w:lang w:val="fr-FR"/>
        </w:rPr>
        <w:t xml:space="preserve"> </w:t>
      </w:r>
      <w:proofErr w:type="spellStart"/>
      <w:r w:rsidRPr="0096779E">
        <w:rPr>
          <w:sz w:val="28"/>
          <w:szCs w:val="28"/>
          <w:lang w:val="fr-FR"/>
        </w:rPr>
        <w:t>trình</w:t>
      </w:r>
      <w:proofErr w:type="spellEnd"/>
      <w:r w:rsidRPr="0096779E">
        <w:rPr>
          <w:sz w:val="28"/>
          <w:szCs w:val="28"/>
          <w:lang w:val="fr-FR"/>
        </w:rPr>
        <w:t xml:space="preserve"> </w:t>
      </w:r>
      <w:proofErr w:type="spellStart"/>
      <w:r w:rsidRPr="0096779E">
        <w:rPr>
          <w:sz w:val="28"/>
          <w:szCs w:val="28"/>
          <w:lang w:val="fr-FR"/>
        </w:rPr>
        <w:t>hỗ</w:t>
      </w:r>
      <w:proofErr w:type="spellEnd"/>
      <w:r w:rsidRPr="0096779E">
        <w:rPr>
          <w:sz w:val="28"/>
          <w:szCs w:val="28"/>
          <w:lang w:val="fr-FR"/>
        </w:rPr>
        <w:t xml:space="preserve"> </w:t>
      </w:r>
      <w:proofErr w:type="spellStart"/>
      <w:r w:rsidRPr="0096779E">
        <w:rPr>
          <w:sz w:val="28"/>
          <w:szCs w:val="28"/>
          <w:lang w:val="fr-FR"/>
        </w:rPr>
        <w:t>trợ</w:t>
      </w:r>
      <w:proofErr w:type="spellEnd"/>
      <w:r w:rsidRPr="0096779E">
        <w:rPr>
          <w:sz w:val="28"/>
          <w:szCs w:val="28"/>
          <w:lang w:val="fr-FR"/>
        </w:rPr>
        <w:t xml:space="preserve"> </w:t>
      </w:r>
      <w:proofErr w:type="spellStart"/>
      <w:r w:rsidRPr="0096779E">
        <w:rPr>
          <w:sz w:val="28"/>
          <w:szCs w:val="28"/>
          <w:lang w:val="fr-FR"/>
        </w:rPr>
        <w:t>thuốc</w:t>
      </w:r>
      <w:proofErr w:type="spellEnd"/>
      <w:r w:rsidRPr="0096779E">
        <w:rPr>
          <w:sz w:val="28"/>
          <w:szCs w:val="28"/>
          <w:lang w:val="fr-FR"/>
        </w:rPr>
        <w:t>)</w:t>
      </w:r>
      <w:r w:rsidRPr="0096779E">
        <w:rPr>
          <w:bCs/>
          <w:sz w:val="28"/>
          <w:szCs w:val="28"/>
          <w:lang w:val="fr-FR"/>
        </w:rPr>
        <w:t xml:space="preserve">, bao </w:t>
      </w:r>
      <w:proofErr w:type="spellStart"/>
      <w:proofErr w:type="gramStart"/>
      <w:r w:rsidRPr="0096779E">
        <w:rPr>
          <w:bCs/>
          <w:sz w:val="28"/>
          <w:szCs w:val="28"/>
          <w:lang w:val="fr-FR"/>
        </w:rPr>
        <w:t>gồm</w:t>
      </w:r>
      <w:proofErr w:type="spellEnd"/>
      <w:r w:rsidRPr="0096779E">
        <w:rPr>
          <w:bCs/>
          <w:sz w:val="28"/>
          <w:szCs w:val="28"/>
          <w:lang w:val="fr-FR"/>
        </w:rPr>
        <w:t>:</w:t>
      </w:r>
      <w:proofErr w:type="gramEnd"/>
      <w:r w:rsidRPr="0096779E">
        <w:rPr>
          <w:bCs/>
          <w:sz w:val="28"/>
          <w:szCs w:val="28"/>
          <w:lang w:val="fr-FR"/>
        </w:rPr>
        <w:t xml:space="preserve"> </w:t>
      </w:r>
      <w:proofErr w:type="spellStart"/>
      <w:r w:rsidRPr="0096779E">
        <w:rPr>
          <w:bCs/>
          <w:sz w:val="28"/>
          <w:szCs w:val="28"/>
          <w:lang w:val="fr-FR"/>
        </w:rPr>
        <w:t>nguyên</w:t>
      </w:r>
      <w:proofErr w:type="spellEnd"/>
      <w:r w:rsidRPr="0096779E">
        <w:rPr>
          <w:bCs/>
          <w:sz w:val="28"/>
          <w:szCs w:val="28"/>
          <w:lang w:val="fr-FR"/>
        </w:rPr>
        <w:t xml:space="preserve"> </w:t>
      </w:r>
      <w:proofErr w:type="spellStart"/>
      <w:r w:rsidRPr="0096779E">
        <w:rPr>
          <w:bCs/>
          <w:sz w:val="28"/>
          <w:szCs w:val="28"/>
          <w:lang w:val="fr-FR"/>
        </w:rPr>
        <w:t>tắc</w:t>
      </w:r>
      <w:proofErr w:type="spellEnd"/>
      <w:r w:rsidRPr="0096779E">
        <w:rPr>
          <w:bCs/>
          <w:sz w:val="28"/>
          <w:szCs w:val="28"/>
          <w:lang w:val="fr-FR"/>
        </w:rPr>
        <w:t xml:space="preserve"> </w:t>
      </w:r>
      <w:proofErr w:type="spellStart"/>
      <w:r w:rsidRPr="0096779E">
        <w:rPr>
          <w:bCs/>
          <w:sz w:val="28"/>
          <w:szCs w:val="28"/>
          <w:lang w:val="fr-FR"/>
        </w:rPr>
        <w:t>thực</w:t>
      </w:r>
      <w:proofErr w:type="spellEnd"/>
      <w:r w:rsidRPr="0096779E">
        <w:rPr>
          <w:bCs/>
          <w:sz w:val="28"/>
          <w:szCs w:val="28"/>
          <w:lang w:val="fr-FR"/>
        </w:rPr>
        <w:t xml:space="preserve"> </w:t>
      </w:r>
      <w:proofErr w:type="spellStart"/>
      <w:r w:rsidRPr="0096779E">
        <w:rPr>
          <w:bCs/>
          <w:sz w:val="28"/>
          <w:szCs w:val="28"/>
          <w:lang w:val="fr-FR"/>
        </w:rPr>
        <w:t>hiện</w:t>
      </w:r>
      <w:proofErr w:type="spellEnd"/>
      <w:r w:rsidRPr="0096779E">
        <w:rPr>
          <w:bCs/>
          <w:sz w:val="28"/>
          <w:szCs w:val="28"/>
          <w:lang w:val="fr-FR"/>
        </w:rPr>
        <w:t xml:space="preserve"> </w:t>
      </w:r>
      <w:proofErr w:type="spellStart"/>
      <w:r w:rsidR="00A02CDA" w:rsidRPr="0096779E">
        <w:rPr>
          <w:bCs/>
          <w:sz w:val="28"/>
          <w:szCs w:val="28"/>
          <w:lang w:val="fr-FR"/>
        </w:rPr>
        <w:t>chương</w:t>
      </w:r>
      <w:proofErr w:type="spellEnd"/>
      <w:r w:rsidR="00A02CDA" w:rsidRPr="0096779E">
        <w:rPr>
          <w:bCs/>
          <w:sz w:val="28"/>
          <w:szCs w:val="28"/>
          <w:lang w:val="fr-FR"/>
        </w:rPr>
        <w:t xml:space="preserve"> </w:t>
      </w:r>
      <w:proofErr w:type="spellStart"/>
      <w:r w:rsidR="00A02CDA" w:rsidRPr="0096779E">
        <w:rPr>
          <w:bCs/>
          <w:sz w:val="28"/>
          <w:szCs w:val="28"/>
          <w:lang w:val="fr-FR"/>
        </w:rPr>
        <w:t>trình</w:t>
      </w:r>
      <w:proofErr w:type="spellEnd"/>
      <w:r w:rsidRPr="0096779E">
        <w:rPr>
          <w:bCs/>
          <w:sz w:val="28"/>
          <w:szCs w:val="28"/>
          <w:lang w:val="fr-FR"/>
        </w:rPr>
        <w:t xml:space="preserve"> </w:t>
      </w:r>
      <w:proofErr w:type="spellStart"/>
      <w:r w:rsidRPr="0096779E">
        <w:rPr>
          <w:bCs/>
          <w:sz w:val="28"/>
          <w:szCs w:val="28"/>
          <w:lang w:val="fr-FR"/>
        </w:rPr>
        <w:t>hỗ</w:t>
      </w:r>
      <w:proofErr w:type="spellEnd"/>
      <w:r w:rsidRPr="0096779E">
        <w:rPr>
          <w:bCs/>
          <w:sz w:val="28"/>
          <w:szCs w:val="28"/>
          <w:lang w:val="fr-FR"/>
        </w:rPr>
        <w:t xml:space="preserve"> </w:t>
      </w:r>
      <w:proofErr w:type="spellStart"/>
      <w:r w:rsidRPr="0096779E">
        <w:rPr>
          <w:bCs/>
          <w:sz w:val="28"/>
          <w:szCs w:val="28"/>
          <w:lang w:val="fr-FR"/>
        </w:rPr>
        <w:t>trợ</w:t>
      </w:r>
      <w:proofErr w:type="spellEnd"/>
      <w:r w:rsidR="00A02CDA" w:rsidRPr="0096779E">
        <w:rPr>
          <w:bCs/>
          <w:sz w:val="28"/>
          <w:szCs w:val="28"/>
          <w:lang w:val="fr-FR"/>
        </w:rPr>
        <w:t xml:space="preserve"> </w:t>
      </w:r>
      <w:proofErr w:type="spellStart"/>
      <w:r w:rsidR="00A02CDA" w:rsidRPr="0096779E">
        <w:rPr>
          <w:bCs/>
          <w:sz w:val="28"/>
          <w:szCs w:val="28"/>
          <w:lang w:val="fr-FR"/>
        </w:rPr>
        <w:t>thuốc</w:t>
      </w:r>
      <w:proofErr w:type="spellEnd"/>
      <w:r w:rsidRPr="0096779E">
        <w:rPr>
          <w:bCs/>
          <w:sz w:val="28"/>
          <w:szCs w:val="28"/>
          <w:lang w:val="fr-FR"/>
        </w:rPr>
        <w:t xml:space="preserve">, </w:t>
      </w:r>
      <w:proofErr w:type="spellStart"/>
      <w:r w:rsidRPr="0096779E">
        <w:rPr>
          <w:bCs/>
          <w:sz w:val="28"/>
          <w:szCs w:val="28"/>
          <w:lang w:val="fr-FR"/>
        </w:rPr>
        <w:t>hình</w:t>
      </w:r>
      <w:proofErr w:type="spellEnd"/>
      <w:r w:rsidRPr="0096779E">
        <w:rPr>
          <w:bCs/>
          <w:sz w:val="28"/>
          <w:szCs w:val="28"/>
          <w:lang w:val="fr-FR"/>
        </w:rPr>
        <w:t xml:space="preserve"> </w:t>
      </w:r>
      <w:proofErr w:type="spellStart"/>
      <w:r w:rsidRPr="0096779E">
        <w:rPr>
          <w:bCs/>
          <w:sz w:val="28"/>
          <w:szCs w:val="28"/>
          <w:lang w:val="fr-FR"/>
        </w:rPr>
        <w:t>thức</w:t>
      </w:r>
      <w:proofErr w:type="spellEnd"/>
      <w:r w:rsidRPr="0096779E">
        <w:rPr>
          <w:bCs/>
          <w:sz w:val="28"/>
          <w:szCs w:val="28"/>
          <w:lang w:val="fr-FR"/>
        </w:rPr>
        <w:t xml:space="preserve"> </w:t>
      </w:r>
      <w:proofErr w:type="spellStart"/>
      <w:r w:rsidRPr="0096779E">
        <w:rPr>
          <w:bCs/>
          <w:sz w:val="28"/>
          <w:szCs w:val="28"/>
          <w:lang w:val="fr-FR"/>
        </w:rPr>
        <w:t>hỗ</w:t>
      </w:r>
      <w:proofErr w:type="spellEnd"/>
      <w:r w:rsidRPr="0096779E">
        <w:rPr>
          <w:bCs/>
          <w:sz w:val="28"/>
          <w:szCs w:val="28"/>
          <w:lang w:val="fr-FR"/>
        </w:rPr>
        <w:t xml:space="preserve"> </w:t>
      </w:r>
      <w:proofErr w:type="spellStart"/>
      <w:r w:rsidRPr="0096779E">
        <w:rPr>
          <w:bCs/>
          <w:sz w:val="28"/>
          <w:szCs w:val="28"/>
          <w:lang w:val="fr-FR"/>
        </w:rPr>
        <w:t>trợ</w:t>
      </w:r>
      <w:proofErr w:type="spellEnd"/>
      <w:r w:rsidRPr="0096779E">
        <w:rPr>
          <w:bCs/>
          <w:sz w:val="28"/>
          <w:szCs w:val="28"/>
          <w:lang w:val="fr-FR"/>
        </w:rPr>
        <w:t xml:space="preserve">, </w:t>
      </w:r>
      <w:proofErr w:type="spellStart"/>
      <w:r w:rsidR="001D64FE" w:rsidRPr="0096779E">
        <w:rPr>
          <w:bCs/>
          <w:sz w:val="28"/>
          <w:szCs w:val="28"/>
          <w:lang w:val="fr-FR"/>
        </w:rPr>
        <w:t>hồ</w:t>
      </w:r>
      <w:proofErr w:type="spellEnd"/>
      <w:r w:rsidR="001D64FE" w:rsidRPr="0096779E">
        <w:rPr>
          <w:bCs/>
          <w:sz w:val="28"/>
          <w:szCs w:val="28"/>
          <w:lang w:val="fr-FR"/>
        </w:rPr>
        <w:t xml:space="preserve"> </w:t>
      </w:r>
      <w:proofErr w:type="spellStart"/>
      <w:r w:rsidR="001D64FE" w:rsidRPr="0096779E">
        <w:rPr>
          <w:bCs/>
          <w:sz w:val="28"/>
          <w:szCs w:val="28"/>
          <w:lang w:val="fr-FR"/>
        </w:rPr>
        <w:t>sơ</w:t>
      </w:r>
      <w:proofErr w:type="spellEnd"/>
      <w:r w:rsidR="001D64FE" w:rsidRPr="0096779E">
        <w:rPr>
          <w:bCs/>
          <w:sz w:val="28"/>
          <w:szCs w:val="28"/>
          <w:lang w:val="fr-FR"/>
        </w:rPr>
        <w:t xml:space="preserve"> </w:t>
      </w:r>
      <w:proofErr w:type="spellStart"/>
      <w:r w:rsidR="001D64FE" w:rsidRPr="0096779E">
        <w:rPr>
          <w:bCs/>
          <w:sz w:val="28"/>
          <w:szCs w:val="28"/>
          <w:lang w:val="fr-FR"/>
        </w:rPr>
        <w:t>thủ</w:t>
      </w:r>
      <w:proofErr w:type="spellEnd"/>
      <w:r w:rsidR="001D64FE" w:rsidRPr="0096779E">
        <w:rPr>
          <w:bCs/>
          <w:sz w:val="28"/>
          <w:szCs w:val="28"/>
          <w:lang w:val="fr-FR"/>
        </w:rPr>
        <w:t xml:space="preserve"> </w:t>
      </w:r>
      <w:proofErr w:type="spellStart"/>
      <w:r w:rsidR="001D64FE" w:rsidRPr="0096779E">
        <w:rPr>
          <w:bCs/>
          <w:sz w:val="28"/>
          <w:szCs w:val="28"/>
          <w:lang w:val="fr-FR"/>
        </w:rPr>
        <w:t>tục</w:t>
      </w:r>
      <w:proofErr w:type="spellEnd"/>
      <w:r w:rsidR="001D64FE" w:rsidRPr="0096779E">
        <w:rPr>
          <w:bCs/>
          <w:sz w:val="28"/>
          <w:szCs w:val="28"/>
          <w:lang w:val="fr-FR"/>
        </w:rPr>
        <w:t xml:space="preserve"> </w:t>
      </w:r>
      <w:proofErr w:type="spellStart"/>
      <w:r w:rsidR="001D64FE" w:rsidRPr="0096779E">
        <w:rPr>
          <w:bCs/>
          <w:sz w:val="28"/>
          <w:szCs w:val="28"/>
          <w:lang w:val="fr-FR"/>
        </w:rPr>
        <w:t>phê</w:t>
      </w:r>
      <w:proofErr w:type="spellEnd"/>
      <w:r w:rsidR="001D64FE" w:rsidRPr="0096779E">
        <w:rPr>
          <w:bCs/>
          <w:sz w:val="28"/>
          <w:szCs w:val="28"/>
          <w:lang w:val="fr-FR"/>
        </w:rPr>
        <w:t xml:space="preserve"> </w:t>
      </w:r>
      <w:proofErr w:type="spellStart"/>
      <w:r w:rsidR="001D64FE" w:rsidRPr="0096779E">
        <w:rPr>
          <w:bCs/>
          <w:sz w:val="28"/>
          <w:szCs w:val="28"/>
          <w:lang w:val="fr-FR"/>
        </w:rPr>
        <w:t>duyệt</w:t>
      </w:r>
      <w:proofErr w:type="spellEnd"/>
      <w:r w:rsidR="001D64FE" w:rsidRPr="0096779E">
        <w:rPr>
          <w:bCs/>
          <w:sz w:val="28"/>
          <w:szCs w:val="28"/>
          <w:lang w:val="fr-FR"/>
        </w:rPr>
        <w:t xml:space="preserve"> </w:t>
      </w:r>
      <w:proofErr w:type="spellStart"/>
      <w:r w:rsidR="001D64FE" w:rsidRPr="0096779E">
        <w:rPr>
          <w:bCs/>
          <w:sz w:val="28"/>
          <w:szCs w:val="28"/>
          <w:lang w:val="fr-FR"/>
        </w:rPr>
        <w:t>chương</w:t>
      </w:r>
      <w:proofErr w:type="spellEnd"/>
      <w:r w:rsidR="001D64FE" w:rsidRPr="0096779E">
        <w:rPr>
          <w:bCs/>
          <w:sz w:val="28"/>
          <w:szCs w:val="28"/>
          <w:lang w:val="fr-FR"/>
        </w:rPr>
        <w:t xml:space="preserve"> </w:t>
      </w:r>
      <w:proofErr w:type="spellStart"/>
      <w:r w:rsidR="001D64FE" w:rsidRPr="0096779E">
        <w:rPr>
          <w:bCs/>
          <w:sz w:val="28"/>
          <w:szCs w:val="28"/>
          <w:lang w:val="fr-FR"/>
        </w:rPr>
        <w:t>trình</w:t>
      </w:r>
      <w:proofErr w:type="spellEnd"/>
      <w:r w:rsidR="006B7B33" w:rsidRPr="0096779E">
        <w:rPr>
          <w:bCs/>
          <w:sz w:val="28"/>
          <w:szCs w:val="28"/>
          <w:lang w:val="fr-FR"/>
        </w:rPr>
        <w:t xml:space="preserve"> </w:t>
      </w:r>
      <w:proofErr w:type="spellStart"/>
      <w:r w:rsidR="006B7B33" w:rsidRPr="0096779E">
        <w:rPr>
          <w:bCs/>
          <w:sz w:val="28"/>
          <w:szCs w:val="28"/>
          <w:lang w:val="fr-FR"/>
        </w:rPr>
        <w:t>hỗ</w:t>
      </w:r>
      <w:proofErr w:type="spellEnd"/>
      <w:r w:rsidR="006B7B33" w:rsidRPr="0096779E">
        <w:rPr>
          <w:bCs/>
          <w:sz w:val="28"/>
          <w:szCs w:val="28"/>
          <w:lang w:val="fr-FR"/>
        </w:rPr>
        <w:t xml:space="preserve"> </w:t>
      </w:r>
      <w:proofErr w:type="spellStart"/>
      <w:r w:rsidR="006B7B33" w:rsidRPr="0096779E">
        <w:rPr>
          <w:bCs/>
          <w:sz w:val="28"/>
          <w:szCs w:val="28"/>
          <w:lang w:val="fr-FR"/>
        </w:rPr>
        <w:t>trợ</w:t>
      </w:r>
      <w:proofErr w:type="spellEnd"/>
      <w:r w:rsidR="006B7B33" w:rsidRPr="0096779E">
        <w:rPr>
          <w:bCs/>
          <w:sz w:val="28"/>
          <w:szCs w:val="28"/>
          <w:lang w:val="fr-FR"/>
        </w:rPr>
        <w:t xml:space="preserve"> </w:t>
      </w:r>
      <w:proofErr w:type="spellStart"/>
      <w:r w:rsidR="006B7B33" w:rsidRPr="0096779E">
        <w:rPr>
          <w:bCs/>
          <w:sz w:val="28"/>
          <w:szCs w:val="28"/>
          <w:lang w:val="fr-FR"/>
        </w:rPr>
        <w:t>thuốc</w:t>
      </w:r>
      <w:proofErr w:type="spellEnd"/>
      <w:r w:rsidRPr="0096779E">
        <w:rPr>
          <w:bCs/>
          <w:sz w:val="28"/>
          <w:szCs w:val="28"/>
          <w:lang w:val="fr-FR"/>
        </w:rPr>
        <w:t xml:space="preserve">, </w:t>
      </w:r>
      <w:proofErr w:type="spellStart"/>
      <w:r w:rsidRPr="0096779E">
        <w:rPr>
          <w:bCs/>
          <w:sz w:val="28"/>
          <w:szCs w:val="28"/>
          <w:lang w:val="fr-FR"/>
        </w:rPr>
        <w:t>quy</w:t>
      </w:r>
      <w:proofErr w:type="spellEnd"/>
      <w:r w:rsidRPr="0096779E">
        <w:rPr>
          <w:bCs/>
          <w:sz w:val="28"/>
          <w:szCs w:val="28"/>
          <w:lang w:val="fr-FR"/>
        </w:rPr>
        <w:t xml:space="preserve"> </w:t>
      </w:r>
      <w:proofErr w:type="spellStart"/>
      <w:r w:rsidRPr="0096779E">
        <w:rPr>
          <w:bCs/>
          <w:sz w:val="28"/>
          <w:szCs w:val="28"/>
          <w:lang w:val="fr-FR"/>
        </w:rPr>
        <w:t>định</w:t>
      </w:r>
      <w:proofErr w:type="spellEnd"/>
      <w:r w:rsidRPr="0096779E">
        <w:rPr>
          <w:bCs/>
          <w:sz w:val="28"/>
          <w:szCs w:val="28"/>
          <w:lang w:val="fr-FR"/>
        </w:rPr>
        <w:t xml:space="preserve"> </w:t>
      </w:r>
      <w:proofErr w:type="spellStart"/>
      <w:r w:rsidRPr="0096779E">
        <w:rPr>
          <w:bCs/>
          <w:sz w:val="28"/>
          <w:szCs w:val="28"/>
          <w:lang w:val="fr-FR"/>
        </w:rPr>
        <w:t>về</w:t>
      </w:r>
      <w:proofErr w:type="spellEnd"/>
      <w:r w:rsidRPr="0096779E">
        <w:rPr>
          <w:bCs/>
          <w:sz w:val="28"/>
          <w:szCs w:val="28"/>
          <w:lang w:val="fr-FR"/>
        </w:rPr>
        <w:t xml:space="preserve"> </w:t>
      </w:r>
      <w:proofErr w:type="spellStart"/>
      <w:r w:rsidR="001D64FE" w:rsidRPr="0096779E">
        <w:rPr>
          <w:bCs/>
          <w:sz w:val="28"/>
          <w:szCs w:val="28"/>
          <w:lang w:val="fr-FR"/>
        </w:rPr>
        <w:t>quản</w:t>
      </w:r>
      <w:proofErr w:type="spellEnd"/>
      <w:r w:rsidR="001D64FE" w:rsidRPr="0096779E">
        <w:rPr>
          <w:bCs/>
          <w:sz w:val="28"/>
          <w:szCs w:val="28"/>
          <w:lang w:val="fr-FR"/>
        </w:rPr>
        <w:t xml:space="preserve"> </w:t>
      </w:r>
      <w:proofErr w:type="spellStart"/>
      <w:r w:rsidR="001D64FE" w:rsidRPr="0096779E">
        <w:rPr>
          <w:bCs/>
          <w:sz w:val="28"/>
          <w:szCs w:val="28"/>
          <w:lang w:val="fr-FR"/>
        </w:rPr>
        <w:t>lý</w:t>
      </w:r>
      <w:proofErr w:type="spellEnd"/>
      <w:r w:rsidR="001D64FE" w:rsidRPr="0096779E">
        <w:rPr>
          <w:bCs/>
          <w:sz w:val="28"/>
          <w:szCs w:val="28"/>
          <w:lang w:val="fr-FR"/>
        </w:rPr>
        <w:t xml:space="preserve"> </w:t>
      </w:r>
      <w:proofErr w:type="spellStart"/>
      <w:r w:rsidR="001D64FE" w:rsidRPr="0096779E">
        <w:rPr>
          <w:bCs/>
          <w:sz w:val="28"/>
          <w:szCs w:val="28"/>
          <w:lang w:val="fr-FR"/>
        </w:rPr>
        <w:t>và</w:t>
      </w:r>
      <w:proofErr w:type="spellEnd"/>
      <w:r w:rsidR="001D64FE" w:rsidRPr="0096779E">
        <w:rPr>
          <w:bCs/>
          <w:sz w:val="28"/>
          <w:szCs w:val="28"/>
          <w:lang w:val="fr-FR"/>
        </w:rPr>
        <w:t xml:space="preserve"> </w:t>
      </w:r>
      <w:proofErr w:type="spellStart"/>
      <w:r w:rsidRPr="0096779E">
        <w:rPr>
          <w:bCs/>
          <w:sz w:val="28"/>
          <w:szCs w:val="28"/>
          <w:lang w:val="fr-FR"/>
        </w:rPr>
        <w:t>sử</w:t>
      </w:r>
      <w:proofErr w:type="spellEnd"/>
      <w:r w:rsidRPr="0096779E">
        <w:rPr>
          <w:bCs/>
          <w:sz w:val="28"/>
          <w:szCs w:val="28"/>
          <w:lang w:val="fr-FR"/>
        </w:rPr>
        <w:t xml:space="preserve"> </w:t>
      </w:r>
      <w:proofErr w:type="spellStart"/>
      <w:r w:rsidRPr="0096779E">
        <w:rPr>
          <w:bCs/>
          <w:sz w:val="28"/>
          <w:szCs w:val="28"/>
          <w:lang w:val="fr-FR"/>
        </w:rPr>
        <w:t>dụng</w:t>
      </w:r>
      <w:proofErr w:type="spellEnd"/>
      <w:r w:rsidRPr="0096779E">
        <w:rPr>
          <w:bCs/>
          <w:sz w:val="28"/>
          <w:szCs w:val="28"/>
          <w:lang w:val="fr-FR"/>
        </w:rPr>
        <w:t xml:space="preserve"> </w:t>
      </w:r>
      <w:proofErr w:type="spellStart"/>
      <w:r w:rsidRPr="0096779E">
        <w:rPr>
          <w:bCs/>
          <w:sz w:val="28"/>
          <w:szCs w:val="28"/>
          <w:lang w:val="fr-FR"/>
        </w:rPr>
        <w:t>thuốc</w:t>
      </w:r>
      <w:proofErr w:type="spellEnd"/>
      <w:r w:rsidRPr="0096779E">
        <w:rPr>
          <w:bCs/>
          <w:sz w:val="28"/>
          <w:szCs w:val="28"/>
          <w:lang w:val="fr-FR"/>
        </w:rPr>
        <w:t xml:space="preserve">, </w:t>
      </w:r>
      <w:proofErr w:type="spellStart"/>
      <w:r w:rsidRPr="0096779E">
        <w:rPr>
          <w:bCs/>
          <w:sz w:val="28"/>
          <w:szCs w:val="28"/>
          <w:lang w:val="fr-FR"/>
        </w:rPr>
        <w:t>chế</w:t>
      </w:r>
      <w:proofErr w:type="spellEnd"/>
      <w:r w:rsidRPr="0096779E">
        <w:rPr>
          <w:bCs/>
          <w:sz w:val="28"/>
          <w:szCs w:val="28"/>
          <w:lang w:val="fr-FR"/>
        </w:rPr>
        <w:t xml:space="preserve"> </w:t>
      </w:r>
      <w:proofErr w:type="spellStart"/>
      <w:r w:rsidRPr="0096779E">
        <w:rPr>
          <w:bCs/>
          <w:sz w:val="28"/>
          <w:szCs w:val="28"/>
          <w:lang w:val="fr-FR"/>
        </w:rPr>
        <w:t>độ</w:t>
      </w:r>
      <w:proofErr w:type="spellEnd"/>
      <w:r w:rsidRPr="0096779E">
        <w:rPr>
          <w:bCs/>
          <w:sz w:val="28"/>
          <w:szCs w:val="28"/>
          <w:lang w:val="fr-FR"/>
        </w:rPr>
        <w:t xml:space="preserve"> </w:t>
      </w:r>
      <w:proofErr w:type="spellStart"/>
      <w:r w:rsidR="001D64FE" w:rsidRPr="0096779E">
        <w:rPr>
          <w:bCs/>
          <w:sz w:val="28"/>
          <w:szCs w:val="28"/>
          <w:lang w:val="fr-FR"/>
        </w:rPr>
        <w:t>phê</w:t>
      </w:r>
      <w:proofErr w:type="spellEnd"/>
      <w:r w:rsidR="001D64FE" w:rsidRPr="0096779E">
        <w:rPr>
          <w:bCs/>
          <w:sz w:val="28"/>
          <w:szCs w:val="28"/>
          <w:lang w:val="fr-FR"/>
        </w:rPr>
        <w:t xml:space="preserve"> </w:t>
      </w:r>
      <w:proofErr w:type="spellStart"/>
      <w:r w:rsidR="001D64FE" w:rsidRPr="0096779E">
        <w:rPr>
          <w:bCs/>
          <w:sz w:val="28"/>
          <w:szCs w:val="28"/>
          <w:lang w:val="fr-FR"/>
        </w:rPr>
        <w:t>duyệt</w:t>
      </w:r>
      <w:proofErr w:type="spellEnd"/>
      <w:r w:rsidR="001D64FE" w:rsidRPr="0096779E">
        <w:rPr>
          <w:bCs/>
          <w:sz w:val="28"/>
          <w:szCs w:val="28"/>
          <w:lang w:val="fr-FR"/>
        </w:rPr>
        <w:t xml:space="preserve">, </w:t>
      </w:r>
      <w:proofErr w:type="spellStart"/>
      <w:r w:rsidRPr="0096779E">
        <w:rPr>
          <w:bCs/>
          <w:sz w:val="28"/>
          <w:szCs w:val="28"/>
          <w:lang w:val="fr-FR"/>
        </w:rPr>
        <w:t>báo</w:t>
      </w:r>
      <w:proofErr w:type="spellEnd"/>
      <w:r w:rsidRPr="0096779E">
        <w:rPr>
          <w:bCs/>
          <w:sz w:val="28"/>
          <w:szCs w:val="28"/>
          <w:lang w:val="fr-FR"/>
        </w:rPr>
        <w:t xml:space="preserve"> </w:t>
      </w:r>
      <w:proofErr w:type="spellStart"/>
      <w:r w:rsidRPr="0096779E">
        <w:rPr>
          <w:bCs/>
          <w:sz w:val="28"/>
          <w:szCs w:val="28"/>
          <w:lang w:val="fr-FR"/>
        </w:rPr>
        <w:t>cáo</w:t>
      </w:r>
      <w:proofErr w:type="spellEnd"/>
      <w:r w:rsidR="001D64FE" w:rsidRPr="0096779E">
        <w:rPr>
          <w:bCs/>
          <w:sz w:val="28"/>
          <w:szCs w:val="28"/>
          <w:lang w:val="fr-FR"/>
        </w:rPr>
        <w:t xml:space="preserve"> </w:t>
      </w:r>
      <w:proofErr w:type="spellStart"/>
      <w:r w:rsidR="001D64FE" w:rsidRPr="0096779E">
        <w:rPr>
          <w:bCs/>
          <w:sz w:val="28"/>
          <w:szCs w:val="28"/>
          <w:lang w:val="fr-FR"/>
        </w:rPr>
        <w:t>và</w:t>
      </w:r>
      <w:proofErr w:type="spellEnd"/>
      <w:r w:rsidRPr="0096779E">
        <w:rPr>
          <w:bCs/>
          <w:sz w:val="28"/>
          <w:szCs w:val="28"/>
          <w:lang w:val="fr-FR"/>
        </w:rPr>
        <w:t xml:space="preserve"> </w:t>
      </w:r>
      <w:proofErr w:type="spellStart"/>
      <w:r w:rsidRPr="0096779E">
        <w:rPr>
          <w:bCs/>
          <w:sz w:val="28"/>
          <w:szCs w:val="28"/>
          <w:lang w:val="fr-FR"/>
        </w:rPr>
        <w:t>trách</w:t>
      </w:r>
      <w:proofErr w:type="spellEnd"/>
      <w:r w:rsidRPr="0096779E">
        <w:rPr>
          <w:bCs/>
          <w:sz w:val="28"/>
          <w:szCs w:val="28"/>
          <w:lang w:val="fr-FR"/>
        </w:rPr>
        <w:t xml:space="preserve"> </w:t>
      </w:r>
      <w:proofErr w:type="spellStart"/>
      <w:r w:rsidRPr="0096779E">
        <w:rPr>
          <w:bCs/>
          <w:sz w:val="28"/>
          <w:szCs w:val="28"/>
          <w:lang w:val="fr-FR"/>
        </w:rPr>
        <w:t>nhiệm</w:t>
      </w:r>
      <w:proofErr w:type="spellEnd"/>
      <w:r w:rsidRPr="0096779E">
        <w:rPr>
          <w:bCs/>
          <w:sz w:val="28"/>
          <w:szCs w:val="28"/>
          <w:lang w:val="fr-FR"/>
        </w:rPr>
        <w:t xml:space="preserve"> </w:t>
      </w:r>
      <w:proofErr w:type="spellStart"/>
      <w:r w:rsidRPr="0096779E">
        <w:rPr>
          <w:bCs/>
          <w:sz w:val="28"/>
          <w:szCs w:val="28"/>
          <w:lang w:val="fr-FR"/>
        </w:rPr>
        <w:t>của</w:t>
      </w:r>
      <w:proofErr w:type="spellEnd"/>
      <w:r w:rsidRPr="0096779E">
        <w:rPr>
          <w:bCs/>
          <w:sz w:val="28"/>
          <w:szCs w:val="28"/>
          <w:lang w:val="fr-FR"/>
        </w:rPr>
        <w:t xml:space="preserve"> </w:t>
      </w:r>
      <w:proofErr w:type="spellStart"/>
      <w:r w:rsidRPr="0096779E">
        <w:rPr>
          <w:bCs/>
          <w:sz w:val="28"/>
          <w:szCs w:val="28"/>
          <w:lang w:val="fr-FR"/>
        </w:rPr>
        <w:t>các</w:t>
      </w:r>
      <w:proofErr w:type="spellEnd"/>
      <w:r w:rsidRPr="0096779E">
        <w:rPr>
          <w:bCs/>
          <w:sz w:val="28"/>
          <w:szCs w:val="28"/>
          <w:lang w:val="fr-FR"/>
        </w:rPr>
        <w:t xml:space="preserve"> </w:t>
      </w:r>
      <w:proofErr w:type="spellStart"/>
      <w:r w:rsidRPr="0096779E">
        <w:rPr>
          <w:bCs/>
          <w:sz w:val="28"/>
          <w:szCs w:val="28"/>
          <w:lang w:val="fr-FR"/>
        </w:rPr>
        <w:t>bên</w:t>
      </w:r>
      <w:proofErr w:type="spellEnd"/>
      <w:r w:rsidRPr="0096779E">
        <w:rPr>
          <w:bCs/>
          <w:sz w:val="28"/>
          <w:szCs w:val="28"/>
          <w:lang w:val="fr-FR"/>
        </w:rPr>
        <w:t xml:space="preserve">. </w:t>
      </w:r>
    </w:p>
    <w:p w14:paraId="2BB5E858" w14:textId="77777777" w:rsidR="001B129A" w:rsidRPr="0096779E" w:rsidRDefault="00A62F23" w:rsidP="008352F7">
      <w:pPr>
        <w:widowControl w:val="0"/>
        <w:spacing w:before="120" w:after="120"/>
        <w:ind w:firstLine="720"/>
        <w:jc w:val="both"/>
        <w:rPr>
          <w:sz w:val="28"/>
          <w:szCs w:val="28"/>
          <w:lang w:val="fr-FR"/>
        </w:rPr>
      </w:pPr>
      <w:r w:rsidRPr="0096779E">
        <w:rPr>
          <w:sz w:val="28"/>
          <w:szCs w:val="28"/>
          <w:lang w:val="fr-FR"/>
        </w:rPr>
        <w:t xml:space="preserve">2. </w:t>
      </w:r>
      <w:proofErr w:type="spellStart"/>
      <w:r w:rsidRPr="0096779E">
        <w:rPr>
          <w:sz w:val="28"/>
          <w:szCs w:val="28"/>
          <w:lang w:val="fr-FR"/>
        </w:rPr>
        <w:t>Đối</w:t>
      </w:r>
      <w:proofErr w:type="spellEnd"/>
      <w:r w:rsidRPr="0096779E">
        <w:rPr>
          <w:sz w:val="28"/>
          <w:szCs w:val="28"/>
          <w:lang w:val="fr-FR"/>
        </w:rPr>
        <w:t xml:space="preserve"> </w:t>
      </w:r>
      <w:proofErr w:type="spellStart"/>
      <w:r w:rsidRPr="0096779E">
        <w:rPr>
          <w:sz w:val="28"/>
          <w:szCs w:val="28"/>
          <w:lang w:val="fr-FR"/>
        </w:rPr>
        <w:t>tượng</w:t>
      </w:r>
      <w:proofErr w:type="spellEnd"/>
      <w:r w:rsidRPr="0096779E">
        <w:rPr>
          <w:sz w:val="28"/>
          <w:szCs w:val="28"/>
          <w:lang w:val="fr-FR"/>
        </w:rPr>
        <w:t xml:space="preserve"> </w:t>
      </w:r>
      <w:proofErr w:type="spellStart"/>
      <w:r w:rsidRPr="0096779E">
        <w:rPr>
          <w:sz w:val="28"/>
          <w:szCs w:val="28"/>
          <w:lang w:val="fr-FR"/>
        </w:rPr>
        <w:t>áp</w:t>
      </w:r>
      <w:proofErr w:type="spellEnd"/>
      <w:r w:rsidRPr="0096779E">
        <w:rPr>
          <w:sz w:val="28"/>
          <w:szCs w:val="28"/>
          <w:lang w:val="fr-FR"/>
        </w:rPr>
        <w:t xml:space="preserve"> </w:t>
      </w:r>
      <w:proofErr w:type="spellStart"/>
      <w:r w:rsidRPr="0096779E">
        <w:rPr>
          <w:sz w:val="28"/>
          <w:szCs w:val="28"/>
          <w:lang w:val="fr-FR"/>
        </w:rPr>
        <w:t>dụng</w:t>
      </w:r>
      <w:proofErr w:type="spellEnd"/>
      <w:r w:rsidRPr="0096779E">
        <w:rPr>
          <w:sz w:val="28"/>
          <w:szCs w:val="28"/>
          <w:lang w:val="fr-FR"/>
        </w:rPr>
        <w:t xml:space="preserve"> bao </w:t>
      </w:r>
      <w:proofErr w:type="spellStart"/>
      <w:proofErr w:type="gramStart"/>
      <w:r w:rsidRPr="0096779E">
        <w:rPr>
          <w:sz w:val="28"/>
          <w:szCs w:val="28"/>
          <w:lang w:val="fr-FR"/>
        </w:rPr>
        <w:t>gồm</w:t>
      </w:r>
      <w:proofErr w:type="spellEnd"/>
      <w:r w:rsidRPr="0096779E">
        <w:rPr>
          <w:sz w:val="28"/>
          <w:szCs w:val="28"/>
          <w:lang w:val="fr-FR"/>
        </w:rPr>
        <w:t>:</w:t>
      </w:r>
      <w:proofErr w:type="gramEnd"/>
    </w:p>
    <w:p w14:paraId="7C9F40F2" w14:textId="77777777" w:rsidR="001B129A" w:rsidRPr="0096779E" w:rsidRDefault="00A62F23" w:rsidP="008352F7">
      <w:pPr>
        <w:widowControl w:val="0"/>
        <w:spacing w:before="120" w:after="120"/>
        <w:ind w:firstLine="720"/>
        <w:jc w:val="both"/>
        <w:rPr>
          <w:sz w:val="28"/>
          <w:szCs w:val="28"/>
          <w:lang w:val="fr-FR"/>
        </w:rPr>
      </w:pPr>
      <w:r w:rsidRPr="0096779E">
        <w:rPr>
          <w:sz w:val="28"/>
          <w:szCs w:val="28"/>
          <w:lang w:val="fr-FR"/>
        </w:rPr>
        <w:t xml:space="preserve">a) </w:t>
      </w:r>
      <w:proofErr w:type="spellStart"/>
      <w:r w:rsidRPr="0096779E">
        <w:rPr>
          <w:sz w:val="28"/>
          <w:szCs w:val="28"/>
          <w:lang w:val="fr-FR"/>
        </w:rPr>
        <w:t>Cơ</w:t>
      </w:r>
      <w:proofErr w:type="spellEnd"/>
      <w:r w:rsidRPr="0096779E">
        <w:rPr>
          <w:sz w:val="28"/>
          <w:szCs w:val="28"/>
          <w:lang w:val="fr-FR"/>
        </w:rPr>
        <w:t xml:space="preserve"> </w:t>
      </w:r>
      <w:proofErr w:type="spellStart"/>
      <w:r w:rsidRPr="0096779E">
        <w:rPr>
          <w:sz w:val="28"/>
          <w:szCs w:val="28"/>
          <w:lang w:val="fr-FR"/>
        </w:rPr>
        <w:t>sở</w:t>
      </w:r>
      <w:proofErr w:type="spellEnd"/>
      <w:r w:rsidRPr="0096779E">
        <w:rPr>
          <w:sz w:val="28"/>
          <w:szCs w:val="28"/>
          <w:lang w:val="fr-FR"/>
        </w:rPr>
        <w:t xml:space="preserve"> </w:t>
      </w:r>
      <w:proofErr w:type="spellStart"/>
      <w:r w:rsidRPr="0096779E">
        <w:rPr>
          <w:sz w:val="28"/>
          <w:szCs w:val="28"/>
          <w:lang w:val="fr-FR"/>
        </w:rPr>
        <w:t>khám</w:t>
      </w:r>
      <w:proofErr w:type="spellEnd"/>
      <w:r w:rsidRPr="0096779E">
        <w:rPr>
          <w:sz w:val="28"/>
          <w:szCs w:val="28"/>
          <w:lang w:val="fr-FR"/>
        </w:rPr>
        <w:t xml:space="preserve"> </w:t>
      </w:r>
      <w:proofErr w:type="spellStart"/>
      <w:r w:rsidRPr="0096779E">
        <w:rPr>
          <w:sz w:val="28"/>
          <w:szCs w:val="28"/>
          <w:lang w:val="fr-FR"/>
        </w:rPr>
        <w:t>bệnh</w:t>
      </w:r>
      <w:proofErr w:type="spellEnd"/>
      <w:r w:rsidRPr="0096779E">
        <w:rPr>
          <w:sz w:val="28"/>
          <w:szCs w:val="28"/>
          <w:lang w:val="fr-FR"/>
        </w:rPr>
        <w:t xml:space="preserve">, </w:t>
      </w:r>
      <w:proofErr w:type="spellStart"/>
      <w:r w:rsidRPr="0096779E">
        <w:rPr>
          <w:sz w:val="28"/>
          <w:szCs w:val="28"/>
          <w:lang w:val="fr-FR"/>
        </w:rPr>
        <w:t>chữa</w:t>
      </w:r>
      <w:proofErr w:type="spellEnd"/>
      <w:r w:rsidRPr="0096779E">
        <w:rPr>
          <w:sz w:val="28"/>
          <w:szCs w:val="28"/>
          <w:lang w:val="fr-FR"/>
        </w:rPr>
        <w:t xml:space="preserve"> </w:t>
      </w:r>
      <w:proofErr w:type="spellStart"/>
      <w:r w:rsidRPr="0096779E">
        <w:rPr>
          <w:sz w:val="28"/>
          <w:szCs w:val="28"/>
          <w:lang w:val="fr-FR"/>
        </w:rPr>
        <w:t>bệnh</w:t>
      </w:r>
      <w:proofErr w:type="spellEnd"/>
      <w:r w:rsidRPr="0096779E">
        <w:rPr>
          <w:sz w:val="28"/>
          <w:szCs w:val="28"/>
          <w:lang w:val="fr-FR"/>
        </w:rPr>
        <w:t xml:space="preserve"> </w:t>
      </w:r>
      <w:proofErr w:type="spellStart"/>
      <w:r w:rsidRPr="0096779E">
        <w:rPr>
          <w:sz w:val="28"/>
          <w:szCs w:val="28"/>
          <w:lang w:val="fr-FR"/>
        </w:rPr>
        <w:t>thực</w:t>
      </w:r>
      <w:proofErr w:type="spellEnd"/>
      <w:r w:rsidRPr="0096779E">
        <w:rPr>
          <w:sz w:val="28"/>
          <w:szCs w:val="28"/>
          <w:lang w:val="fr-FR"/>
        </w:rPr>
        <w:t xml:space="preserve"> </w:t>
      </w:r>
      <w:proofErr w:type="spellStart"/>
      <w:r w:rsidRPr="0096779E">
        <w:rPr>
          <w:sz w:val="28"/>
          <w:szCs w:val="28"/>
          <w:lang w:val="fr-FR"/>
        </w:rPr>
        <w:t>hiện</w:t>
      </w:r>
      <w:proofErr w:type="spellEnd"/>
      <w:r w:rsidRPr="0096779E">
        <w:rPr>
          <w:sz w:val="28"/>
          <w:szCs w:val="28"/>
          <w:lang w:val="fr-FR"/>
        </w:rPr>
        <w:t xml:space="preserve"> </w:t>
      </w:r>
      <w:proofErr w:type="spellStart"/>
      <w:r w:rsidRPr="0096779E">
        <w:rPr>
          <w:sz w:val="28"/>
          <w:szCs w:val="28"/>
          <w:lang w:val="fr-FR"/>
        </w:rPr>
        <w:t>chương</w:t>
      </w:r>
      <w:proofErr w:type="spellEnd"/>
      <w:r w:rsidRPr="0096779E">
        <w:rPr>
          <w:sz w:val="28"/>
          <w:szCs w:val="28"/>
          <w:lang w:val="fr-FR"/>
        </w:rPr>
        <w:t xml:space="preserve"> </w:t>
      </w:r>
      <w:proofErr w:type="spellStart"/>
      <w:r w:rsidRPr="0096779E">
        <w:rPr>
          <w:sz w:val="28"/>
          <w:szCs w:val="28"/>
          <w:lang w:val="fr-FR"/>
        </w:rPr>
        <w:t>trình</w:t>
      </w:r>
      <w:proofErr w:type="spellEnd"/>
      <w:r w:rsidRPr="0096779E">
        <w:rPr>
          <w:sz w:val="28"/>
          <w:szCs w:val="28"/>
          <w:lang w:val="fr-FR"/>
        </w:rPr>
        <w:t xml:space="preserve"> </w:t>
      </w:r>
      <w:proofErr w:type="spellStart"/>
      <w:r w:rsidRPr="0096779E">
        <w:rPr>
          <w:sz w:val="28"/>
          <w:szCs w:val="28"/>
          <w:lang w:val="fr-FR"/>
        </w:rPr>
        <w:t>hỗ</w:t>
      </w:r>
      <w:proofErr w:type="spellEnd"/>
      <w:r w:rsidRPr="0096779E">
        <w:rPr>
          <w:sz w:val="28"/>
          <w:szCs w:val="28"/>
          <w:lang w:val="fr-FR"/>
        </w:rPr>
        <w:t xml:space="preserve"> </w:t>
      </w:r>
      <w:proofErr w:type="spellStart"/>
      <w:r w:rsidRPr="0096779E">
        <w:rPr>
          <w:sz w:val="28"/>
          <w:szCs w:val="28"/>
          <w:lang w:val="fr-FR"/>
        </w:rPr>
        <w:t>trợ</w:t>
      </w:r>
      <w:proofErr w:type="spellEnd"/>
      <w:r w:rsidRPr="0096779E">
        <w:rPr>
          <w:sz w:val="28"/>
          <w:szCs w:val="28"/>
          <w:lang w:val="fr-FR"/>
        </w:rPr>
        <w:t xml:space="preserve"> </w:t>
      </w:r>
      <w:proofErr w:type="spellStart"/>
      <w:proofErr w:type="gramStart"/>
      <w:r w:rsidRPr="0096779E">
        <w:rPr>
          <w:sz w:val="28"/>
          <w:szCs w:val="28"/>
          <w:lang w:val="fr-FR"/>
        </w:rPr>
        <w:t>thuốc</w:t>
      </w:r>
      <w:proofErr w:type="spellEnd"/>
      <w:r w:rsidRPr="0096779E">
        <w:rPr>
          <w:sz w:val="28"/>
          <w:szCs w:val="28"/>
          <w:lang w:val="fr-FR"/>
        </w:rPr>
        <w:t>;</w:t>
      </w:r>
      <w:proofErr w:type="gramEnd"/>
    </w:p>
    <w:p w14:paraId="048B80F9" w14:textId="77777777" w:rsidR="001B129A" w:rsidRPr="0096779E" w:rsidRDefault="00A62F23" w:rsidP="008352F7">
      <w:pPr>
        <w:widowControl w:val="0"/>
        <w:spacing w:before="120" w:after="120"/>
        <w:ind w:firstLine="720"/>
        <w:jc w:val="both"/>
        <w:rPr>
          <w:spacing w:val="2"/>
          <w:sz w:val="28"/>
          <w:szCs w:val="28"/>
          <w:lang w:val="fr-FR"/>
        </w:rPr>
      </w:pPr>
      <w:r w:rsidRPr="0096779E">
        <w:rPr>
          <w:sz w:val="28"/>
          <w:szCs w:val="28"/>
          <w:lang w:val="fr-FR"/>
        </w:rPr>
        <w:t xml:space="preserve">b) </w:t>
      </w:r>
      <w:proofErr w:type="spellStart"/>
      <w:r w:rsidRPr="0096779E">
        <w:rPr>
          <w:sz w:val="28"/>
          <w:szCs w:val="28"/>
          <w:lang w:val="fr-FR"/>
        </w:rPr>
        <w:t>Người</w:t>
      </w:r>
      <w:proofErr w:type="spellEnd"/>
      <w:r w:rsidRPr="0096779E">
        <w:rPr>
          <w:sz w:val="28"/>
          <w:szCs w:val="28"/>
          <w:lang w:val="fr-FR"/>
        </w:rPr>
        <w:t xml:space="preserve"> </w:t>
      </w:r>
      <w:proofErr w:type="spellStart"/>
      <w:r w:rsidRPr="0096779E">
        <w:rPr>
          <w:sz w:val="28"/>
          <w:szCs w:val="28"/>
          <w:lang w:val="fr-FR"/>
        </w:rPr>
        <w:t>bệnh</w:t>
      </w:r>
      <w:proofErr w:type="spellEnd"/>
      <w:r w:rsidRPr="0096779E">
        <w:rPr>
          <w:sz w:val="28"/>
          <w:szCs w:val="28"/>
          <w:lang w:val="fr-FR"/>
        </w:rPr>
        <w:t xml:space="preserve"> </w:t>
      </w:r>
      <w:proofErr w:type="spellStart"/>
      <w:r w:rsidRPr="0096779E">
        <w:rPr>
          <w:spacing w:val="2"/>
          <w:sz w:val="28"/>
          <w:szCs w:val="28"/>
          <w:lang w:val="fr-FR"/>
        </w:rPr>
        <w:t>có</w:t>
      </w:r>
      <w:proofErr w:type="spellEnd"/>
      <w:r w:rsidRPr="0096779E">
        <w:rPr>
          <w:spacing w:val="2"/>
          <w:sz w:val="28"/>
          <w:szCs w:val="28"/>
          <w:lang w:val="fr-FR"/>
        </w:rPr>
        <w:t xml:space="preserve"> </w:t>
      </w:r>
      <w:proofErr w:type="spellStart"/>
      <w:r w:rsidRPr="0096779E">
        <w:rPr>
          <w:spacing w:val="2"/>
          <w:sz w:val="28"/>
          <w:szCs w:val="28"/>
          <w:lang w:val="fr-FR"/>
        </w:rPr>
        <w:t>và</w:t>
      </w:r>
      <w:proofErr w:type="spellEnd"/>
      <w:r w:rsidRPr="0096779E">
        <w:rPr>
          <w:spacing w:val="2"/>
          <w:sz w:val="28"/>
          <w:szCs w:val="28"/>
          <w:lang w:val="fr-FR"/>
        </w:rPr>
        <w:t xml:space="preserve"> </w:t>
      </w:r>
      <w:proofErr w:type="spellStart"/>
      <w:r w:rsidRPr="0096779E">
        <w:rPr>
          <w:spacing w:val="2"/>
          <w:sz w:val="28"/>
          <w:szCs w:val="28"/>
          <w:lang w:val="fr-FR"/>
        </w:rPr>
        <w:t>không</w:t>
      </w:r>
      <w:proofErr w:type="spellEnd"/>
      <w:r w:rsidRPr="0096779E">
        <w:rPr>
          <w:spacing w:val="2"/>
          <w:sz w:val="28"/>
          <w:szCs w:val="28"/>
          <w:lang w:val="fr-FR"/>
        </w:rPr>
        <w:t xml:space="preserve"> </w:t>
      </w:r>
      <w:proofErr w:type="spellStart"/>
      <w:r w:rsidRPr="0096779E">
        <w:rPr>
          <w:spacing w:val="2"/>
          <w:sz w:val="28"/>
          <w:szCs w:val="28"/>
          <w:lang w:val="fr-FR"/>
        </w:rPr>
        <w:t>có</w:t>
      </w:r>
      <w:proofErr w:type="spellEnd"/>
      <w:r w:rsidRPr="0096779E">
        <w:rPr>
          <w:spacing w:val="2"/>
          <w:sz w:val="28"/>
          <w:szCs w:val="28"/>
          <w:lang w:val="fr-FR"/>
        </w:rPr>
        <w:t xml:space="preserve"> </w:t>
      </w:r>
      <w:proofErr w:type="spellStart"/>
      <w:r w:rsidRPr="0096779E">
        <w:rPr>
          <w:spacing w:val="2"/>
          <w:sz w:val="28"/>
          <w:szCs w:val="28"/>
          <w:lang w:val="fr-FR"/>
        </w:rPr>
        <w:t>thẻ</w:t>
      </w:r>
      <w:proofErr w:type="spellEnd"/>
      <w:r w:rsidRPr="0096779E">
        <w:rPr>
          <w:spacing w:val="2"/>
          <w:sz w:val="28"/>
          <w:szCs w:val="28"/>
          <w:lang w:val="fr-FR"/>
        </w:rPr>
        <w:t xml:space="preserve"> </w:t>
      </w:r>
      <w:proofErr w:type="spellStart"/>
      <w:r w:rsidRPr="0096779E">
        <w:rPr>
          <w:spacing w:val="2"/>
          <w:sz w:val="28"/>
          <w:szCs w:val="28"/>
          <w:lang w:val="fr-FR"/>
        </w:rPr>
        <w:t>bảo</w:t>
      </w:r>
      <w:proofErr w:type="spellEnd"/>
      <w:r w:rsidRPr="0096779E">
        <w:rPr>
          <w:spacing w:val="2"/>
          <w:sz w:val="28"/>
          <w:szCs w:val="28"/>
          <w:lang w:val="fr-FR"/>
        </w:rPr>
        <w:t xml:space="preserve"> hiểm y </w:t>
      </w:r>
      <w:proofErr w:type="gramStart"/>
      <w:r w:rsidRPr="0096779E">
        <w:rPr>
          <w:spacing w:val="2"/>
          <w:sz w:val="28"/>
          <w:szCs w:val="28"/>
          <w:lang w:val="fr-FR"/>
        </w:rPr>
        <w:t>tế;</w:t>
      </w:r>
      <w:proofErr w:type="gramEnd"/>
      <w:r w:rsidRPr="0096779E">
        <w:rPr>
          <w:spacing w:val="2"/>
          <w:sz w:val="28"/>
          <w:szCs w:val="28"/>
          <w:lang w:val="fr-FR"/>
        </w:rPr>
        <w:t xml:space="preserve"> </w:t>
      </w:r>
    </w:p>
    <w:p w14:paraId="76DF8A13" w14:textId="77777777" w:rsidR="001B129A" w:rsidRPr="0096779E" w:rsidRDefault="00A62F23" w:rsidP="008352F7">
      <w:pPr>
        <w:widowControl w:val="0"/>
        <w:spacing w:before="120" w:after="120"/>
        <w:ind w:firstLine="720"/>
        <w:jc w:val="both"/>
        <w:rPr>
          <w:spacing w:val="2"/>
          <w:sz w:val="28"/>
          <w:szCs w:val="28"/>
          <w:lang w:val="fr-FR"/>
        </w:rPr>
      </w:pPr>
      <w:r w:rsidRPr="0096779E">
        <w:rPr>
          <w:spacing w:val="2"/>
          <w:sz w:val="28"/>
          <w:szCs w:val="28"/>
          <w:lang w:val="fr-FR"/>
        </w:rPr>
        <w:t xml:space="preserve">c) </w:t>
      </w:r>
      <w:proofErr w:type="spellStart"/>
      <w:r w:rsidRPr="0096779E">
        <w:rPr>
          <w:spacing w:val="2"/>
          <w:sz w:val="28"/>
          <w:szCs w:val="28"/>
          <w:lang w:val="fr-FR"/>
        </w:rPr>
        <w:t>Nhân</w:t>
      </w:r>
      <w:proofErr w:type="spellEnd"/>
      <w:r w:rsidRPr="0096779E">
        <w:rPr>
          <w:spacing w:val="2"/>
          <w:sz w:val="28"/>
          <w:szCs w:val="28"/>
          <w:lang w:val="fr-FR"/>
        </w:rPr>
        <w:t xml:space="preserve"> </w:t>
      </w:r>
      <w:proofErr w:type="spellStart"/>
      <w:r w:rsidRPr="0096779E">
        <w:rPr>
          <w:spacing w:val="2"/>
          <w:sz w:val="28"/>
          <w:szCs w:val="28"/>
          <w:lang w:val="fr-FR"/>
        </w:rPr>
        <w:t>viên</w:t>
      </w:r>
      <w:proofErr w:type="spellEnd"/>
      <w:r w:rsidRPr="0096779E">
        <w:rPr>
          <w:spacing w:val="2"/>
          <w:sz w:val="28"/>
          <w:szCs w:val="28"/>
          <w:lang w:val="fr-FR"/>
        </w:rPr>
        <w:t xml:space="preserve"> y tế </w:t>
      </w:r>
      <w:proofErr w:type="spellStart"/>
      <w:r w:rsidRPr="0096779E">
        <w:rPr>
          <w:spacing w:val="2"/>
          <w:sz w:val="28"/>
          <w:szCs w:val="28"/>
          <w:lang w:val="fr-FR"/>
        </w:rPr>
        <w:t>tham</w:t>
      </w:r>
      <w:proofErr w:type="spellEnd"/>
      <w:r w:rsidRPr="0096779E">
        <w:rPr>
          <w:spacing w:val="2"/>
          <w:sz w:val="28"/>
          <w:szCs w:val="28"/>
          <w:lang w:val="fr-FR"/>
        </w:rPr>
        <w:t xml:space="preserve"> </w:t>
      </w:r>
      <w:proofErr w:type="spellStart"/>
      <w:r w:rsidRPr="0096779E">
        <w:rPr>
          <w:spacing w:val="2"/>
          <w:sz w:val="28"/>
          <w:szCs w:val="28"/>
          <w:lang w:val="fr-FR"/>
        </w:rPr>
        <w:t>gia</w:t>
      </w:r>
      <w:proofErr w:type="spellEnd"/>
      <w:r w:rsidRPr="0096779E">
        <w:rPr>
          <w:spacing w:val="2"/>
          <w:sz w:val="28"/>
          <w:szCs w:val="28"/>
          <w:lang w:val="fr-FR"/>
        </w:rPr>
        <w:t xml:space="preserve"> </w:t>
      </w:r>
      <w:proofErr w:type="spellStart"/>
      <w:r w:rsidRPr="0096779E">
        <w:rPr>
          <w:spacing w:val="2"/>
          <w:sz w:val="28"/>
          <w:szCs w:val="28"/>
          <w:lang w:val="fr-FR"/>
        </w:rPr>
        <w:t>chương</w:t>
      </w:r>
      <w:proofErr w:type="spellEnd"/>
      <w:r w:rsidRPr="0096779E">
        <w:rPr>
          <w:spacing w:val="2"/>
          <w:sz w:val="28"/>
          <w:szCs w:val="28"/>
          <w:lang w:val="fr-FR"/>
        </w:rPr>
        <w:t xml:space="preserve"> </w:t>
      </w:r>
      <w:proofErr w:type="spellStart"/>
      <w:r w:rsidRPr="0096779E">
        <w:rPr>
          <w:spacing w:val="2"/>
          <w:sz w:val="28"/>
          <w:szCs w:val="28"/>
          <w:lang w:val="fr-FR"/>
        </w:rPr>
        <w:t>trình</w:t>
      </w:r>
      <w:proofErr w:type="spellEnd"/>
      <w:r w:rsidRPr="0096779E">
        <w:rPr>
          <w:spacing w:val="2"/>
          <w:sz w:val="28"/>
          <w:szCs w:val="28"/>
          <w:lang w:val="fr-FR"/>
        </w:rPr>
        <w:t xml:space="preserve"> </w:t>
      </w:r>
      <w:proofErr w:type="spellStart"/>
      <w:r w:rsidRPr="0096779E">
        <w:rPr>
          <w:spacing w:val="2"/>
          <w:sz w:val="28"/>
          <w:szCs w:val="28"/>
          <w:lang w:val="fr-FR"/>
        </w:rPr>
        <w:t>hỗ</w:t>
      </w:r>
      <w:proofErr w:type="spellEnd"/>
      <w:r w:rsidRPr="0096779E">
        <w:rPr>
          <w:spacing w:val="2"/>
          <w:sz w:val="28"/>
          <w:szCs w:val="28"/>
          <w:lang w:val="fr-FR"/>
        </w:rPr>
        <w:t xml:space="preserve"> </w:t>
      </w:r>
      <w:proofErr w:type="spellStart"/>
      <w:r w:rsidRPr="0096779E">
        <w:rPr>
          <w:spacing w:val="2"/>
          <w:sz w:val="28"/>
          <w:szCs w:val="28"/>
          <w:lang w:val="fr-FR"/>
        </w:rPr>
        <w:t>trợ</w:t>
      </w:r>
      <w:proofErr w:type="spellEnd"/>
      <w:r w:rsidRPr="0096779E">
        <w:rPr>
          <w:spacing w:val="2"/>
          <w:sz w:val="28"/>
          <w:szCs w:val="28"/>
          <w:lang w:val="fr-FR"/>
        </w:rPr>
        <w:t xml:space="preserve"> </w:t>
      </w:r>
      <w:proofErr w:type="spellStart"/>
      <w:proofErr w:type="gramStart"/>
      <w:r w:rsidRPr="0096779E">
        <w:rPr>
          <w:spacing w:val="2"/>
          <w:sz w:val="28"/>
          <w:szCs w:val="28"/>
          <w:lang w:val="fr-FR"/>
        </w:rPr>
        <w:t>thuốc</w:t>
      </w:r>
      <w:proofErr w:type="spellEnd"/>
      <w:r w:rsidRPr="0096779E">
        <w:rPr>
          <w:spacing w:val="2"/>
          <w:sz w:val="28"/>
          <w:szCs w:val="28"/>
          <w:lang w:val="fr-FR"/>
        </w:rPr>
        <w:t>;</w:t>
      </w:r>
      <w:proofErr w:type="gramEnd"/>
    </w:p>
    <w:p w14:paraId="78C0EEE3" w14:textId="77777777" w:rsidR="001B129A" w:rsidRPr="0096779E" w:rsidRDefault="00A62F23" w:rsidP="008352F7">
      <w:pPr>
        <w:widowControl w:val="0"/>
        <w:spacing w:before="120" w:after="120"/>
        <w:ind w:firstLine="720"/>
        <w:jc w:val="both"/>
        <w:rPr>
          <w:sz w:val="28"/>
          <w:szCs w:val="28"/>
          <w:lang w:val="fr-FR"/>
        </w:rPr>
      </w:pPr>
      <w:r w:rsidRPr="0096779E">
        <w:rPr>
          <w:sz w:val="28"/>
          <w:szCs w:val="28"/>
          <w:lang w:val="fr-FR"/>
        </w:rPr>
        <w:t xml:space="preserve">d) </w:t>
      </w:r>
      <w:proofErr w:type="spellStart"/>
      <w:r w:rsidRPr="0096779E">
        <w:rPr>
          <w:sz w:val="28"/>
          <w:szCs w:val="28"/>
          <w:lang w:val="fr-FR"/>
        </w:rPr>
        <w:t>Cơ</w:t>
      </w:r>
      <w:proofErr w:type="spellEnd"/>
      <w:r w:rsidRPr="0096779E">
        <w:rPr>
          <w:sz w:val="28"/>
          <w:szCs w:val="28"/>
          <w:lang w:val="fr-FR"/>
        </w:rPr>
        <w:t xml:space="preserve"> </w:t>
      </w:r>
      <w:proofErr w:type="spellStart"/>
      <w:r w:rsidRPr="0096779E">
        <w:rPr>
          <w:sz w:val="28"/>
          <w:szCs w:val="28"/>
          <w:lang w:val="fr-FR"/>
        </w:rPr>
        <w:t>sở</w:t>
      </w:r>
      <w:proofErr w:type="spellEnd"/>
      <w:r w:rsidRPr="0096779E">
        <w:rPr>
          <w:sz w:val="28"/>
          <w:szCs w:val="28"/>
          <w:lang w:val="fr-FR"/>
        </w:rPr>
        <w:t xml:space="preserve"> </w:t>
      </w:r>
      <w:proofErr w:type="spellStart"/>
      <w:r w:rsidRPr="0096779E">
        <w:rPr>
          <w:sz w:val="28"/>
          <w:szCs w:val="28"/>
          <w:lang w:val="fr-FR"/>
        </w:rPr>
        <w:t>kinh</w:t>
      </w:r>
      <w:proofErr w:type="spellEnd"/>
      <w:r w:rsidRPr="0096779E">
        <w:rPr>
          <w:sz w:val="28"/>
          <w:szCs w:val="28"/>
          <w:lang w:val="fr-FR"/>
        </w:rPr>
        <w:t xml:space="preserve"> </w:t>
      </w:r>
      <w:proofErr w:type="spellStart"/>
      <w:r w:rsidRPr="0096779E">
        <w:rPr>
          <w:sz w:val="28"/>
          <w:szCs w:val="28"/>
          <w:lang w:val="fr-FR"/>
        </w:rPr>
        <w:t>doanh</w:t>
      </w:r>
      <w:proofErr w:type="spellEnd"/>
      <w:r w:rsidRPr="0096779E">
        <w:rPr>
          <w:sz w:val="28"/>
          <w:szCs w:val="28"/>
          <w:lang w:val="fr-FR"/>
        </w:rPr>
        <w:t xml:space="preserve"> </w:t>
      </w:r>
      <w:proofErr w:type="spellStart"/>
      <w:r w:rsidRPr="0096779E">
        <w:rPr>
          <w:sz w:val="28"/>
          <w:szCs w:val="28"/>
          <w:lang w:val="fr-FR"/>
        </w:rPr>
        <w:t>dược</w:t>
      </w:r>
      <w:proofErr w:type="spellEnd"/>
      <w:r w:rsidRPr="0096779E">
        <w:rPr>
          <w:sz w:val="28"/>
          <w:szCs w:val="28"/>
          <w:lang w:val="fr-FR"/>
        </w:rPr>
        <w:t xml:space="preserve"> </w:t>
      </w:r>
      <w:proofErr w:type="spellStart"/>
      <w:r w:rsidRPr="0096779E">
        <w:rPr>
          <w:sz w:val="28"/>
          <w:szCs w:val="28"/>
          <w:lang w:val="fr-FR"/>
        </w:rPr>
        <w:t>thực</w:t>
      </w:r>
      <w:proofErr w:type="spellEnd"/>
      <w:r w:rsidRPr="0096779E">
        <w:rPr>
          <w:sz w:val="28"/>
          <w:szCs w:val="28"/>
          <w:lang w:val="fr-FR"/>
        </w:rPr>
        <w:t xml:space="preserve"> </w:t>
      </w:r>
      <w:proofErr w:type="spellStart"/>
      <w:r w:rsidRPr="0096779E">
        <w:rPr>
          <w:sz w:val="28"/>
          <w:szCs w:val="28"/>
          <w:lang w:val="fr-FR"/>
        </w:rPr>
        <w:t>hiện</w:t>
      </w:r>
      <w:proofErr w:type="spellEnd"/>
      <w:r w:rsidRPr="0096779E">
        <w:rPr>
          <w:sz w:val="28"/>
          <w:szCs w:val="28"/>
          <w:lang w:val="fr-FR"/>
        </w:rPr>
        <w:t xml:space="preserve"> </w:t>
      </w:r>
      <w:proofErr w:type="spellStart"/>
      <w:r w:rsidRPr="0096779E">
        <w:rPr>
          <w:sz w:val="28"/>
          <w:szCs w:val="28"/>
          <w:lang w:val="fr-FR"/>
        </w:rPr>
        <w:t>chương</w:t>
      </w:r>
      <w:proofErr w:type="spellEnd"/>
      <w:r w:rsidRPr="0096779E">
        <w:rPr>
          <w:sz w:val="28"/>
          <w:szCs w:val="28"/>
          <w:lang w:val="fr-FR"/>
        </w:rPr>
        <w:t xml:space="preserve"> </w:t>
      </w:r>
      <w:proofErr w:type="spellStart"/>
      <w:r w:rsidRPr="0096779E">
        <w:rPr>
          <w:sz w:val="28"/>
          <w:szCs w:val="28"/>
          <w:lang w:val="fr-FR"/>
        </w:rPr>
        <w:t>trình</w:t>
      </w:r>
      <w:proofErr w:type="spellEnd"/>
      <w:r w:rsidRPr="0096779E">
        <w:rPr>
          <w:sz w:val="28"/>
          <w:szCs w:val="28"/>
          <w:lang w:val="fr-FR"/>
        </w:rPr>
        <w:t xml:space="preserve"> </w:t>
      </w:r>
      <w:proofErr w:type="spellStart"/>
      <w:r w:rsidRPr="0096779E">
        <w:rPr>
          <w:sz w:val="28"/>
          <w:szCs w:val="28"/>
          <w:lang w:val="fr-FR"/>
        </w:rPr>
        <w:t>hỗ</w:t>
      </w:r>
      <w:proofErr w:type="spellEnd"/>
      <w:r w:rsidRPr="0096779E">
        <w:rPr>
          <w:sz w:val="28"/>
          <w:szCs w:val="28"/>
          <w:lang w:val="fr-FR"/>
        </w:rPr>
        <w:t xml:space="preserve"> </w:t>
      </w:r>
      <w:proofErr w:type="spellStart"/>
      <w:r w:rsidRPr="0096779E">
        <w:rPr>
          <w:sz w:val="28"/>
          <w:szCs w:val="28"/>
          <w:lang w:val="fr-FR"/>
        </w:rPr>
        <w:t>trợ</w:t>
      </w:r>
      <w:proofErr w:type="spellEnd"/>
      <w:r w:rsidRPr="0096779E">
        <w:rPr>
          <w:sz w:val="28"/>
          <w:szCs w:val="28"/>
          <w:lang w:val="fr-FR"/>
        </w:rPr>
        <w:t xml:space="preserve"> </w:t>
      </w:r>
      <w:proofErr w:type="spellStart"/>
      <w:proofErr w:type="gramStart"/>
      <w:r w:rsidRPr="0096779E">
        <w:rPr>
          <w:sz w:val="28"/>
          <w:szCs w:val="28"/>
          <w:lang w:val="fr-FR"/>
        </w:rPr>
        <w:t>thuốc</w:t>
      </w:r>
      <w:proofErr w:type="spellEnd"/>
      <w:r w:rsidRPr="0096779E">
        <w:rPr>
          <w:sz w:val="28"/>
          <w:szCs w:val="28"/>
          <w:lang w:val="fr-FR"/>
        </w:rPr>
        <w:t>;</w:t>
      </w:r>
      <w:proofErr w:type="gramEnd"/>
    </w:p>
    <w:p w14:paraId="1C998190" w14:textId="77777777" w:rsidR="001B129A" w:rsidRPr="0096779E" w:rsidRDefault="00A62F23" w:rsidP="008352F7">
      <w:pPr>
        <w:widowControl w:val="0"/>
        <w:spacing w:before="120" w:after="120"/>
        <w:ind w:firstLine="720"/>
        <w:jc w:val="both"/>
        <w:rPr>
          <w:sz w:val="28"/>
          <w:szCs w:val="28"/>
          <w:lang w:val="fr-FR"/>
        </w:rPr>
      </w:pPr>
      <w:proofErr w:type="gramStart"/>
      <w:r w:rsidRPr="0096779E">
        <w:rPr>
          <w:sz w:val="28"/>
          <w:szCs w:val="28"/>
          <w:lang w:val="fr-FR"/>
        </w:rPr>
        <w:t>đ</w:t>
      </w:r>
      <w:proofErr w:type="gramEnd"/>
      <w:r w:rsidRPr="0096779E">
        <w:rPr>
          <w:sz w:val="28"/>
          <w:szCs w:val="28"/>
          <w:lang w:val="fr-FR"/>
        </w:rPr>
        <w:t xml:space="preserve">) </w:t>
      </w:r>
      <w:proofErr w:type="spellStart"/>
      <w:r w:rsidRPr="0096779E">
        <w:rPr>
          <w:sz w:val="28"/>
          <w:szCs w:val="28"/>
          <w:lang w:val="fr-FR"/>
        </w:rPr>
        <w:t>Các</w:t>
      </w:r>
      <w:proofErr w:type="spellEnd"/>
      <w:r w:rsidRPr="0096779E">
        <w:rPr>
          <w:sz w:val="28"/>
          <w:szCs w:val="28"/>
          <w:lang w:val="fr-FR"/>
        </w:rPr>
        <w:t xml:space="preserve"> </w:t>
      </w:r>
      <w:proofErr w:type="spellStart"/>
      <w:r w:rsidRPr="0096779E">
        <w:rPr>
          <w:sz w:val="28"/>
          <w:szCs w:val="28"/>
          <w:lang w:val="fr-FR"/>
        </w:rPr>
        <w:t>đơn</w:t>
      </w:r>
      <w:proofErr w:type="spellEnd"/>
      <w:r w:rsidRPr="0096779E">
        <w:rPr>
          <w:sz w:val="28"/>
          <w:szCs w:val="28"/>
          <w:lang w:val="fr-FR"/>
        </w:rPr>
        <w:t xml:space="preserve"> </w:t>
      </w:r>
      <w:proofErr w:type="spellStart"/>
      <w:r w:rsidRPr="0096779E">
        <w:rPr>
          <w:sz w:val="28"/>
          <w:szCs w:val="28"/>
          <w:lang w:val="fr-FR"/>
        </w:rPr>
        <w:t>vị</w:t>
      </w:r>
      <w:proofErr w:type="spellEnd"/>
      <w:r w:rsidRPr="0096779E">
        <w:rPr>
          <w:sz w:val="28"/>
          <w:szCs w:val="28"/>
          <w:lang w:val="fr-FR"/>
        </w:rPr>
        <w:t xml:space="preserve"> </w:t>
      </w:r>
      <w:proofErr w:type="spellStart"/>
      <w:r w:rsidRPr="0096779E">
        <w:rPr>
          <w:sz w:val="28"/>
          <w:szCs w:val="28"/>
          <w:lang w:val="fr-FR"/>
        </w:rPr>
        <w:t>có</w:t>
      </w:r>
      <w:proofErr w:type="spellEnd"/>
      <w:r w:rsidRPr="0096779E">
        <w:rPr>
          <w:sz w:val="28"/>
          <w:szCs w:val="28"/>
          <w:lang w:val="fr-FR"/>
        </w:rPr>
        <w:t xml:space="preserve"> </w:t>
      </w:r>
      <w:proofErr w:type="spellStart"/>
      <w:r w:rsidRPr="0096779E">
        <w:rPr>
          <w:sz w:val="28"/>
          <w:szCs w:val="28"/>
          <w:lang w:val="fr-FR"/>
        </w:rPr>
        <w:t>liên</w:t>
      </w:r>
      <w:proofErr w:type="spellEnd"/>
      <w:r w:rsidRPr="0096779E">
        <w:rPr>
          <w:sz w:val="28"/>
          <w:szCs w:val="28"/>
          <w:lang w:val="fr-FR"/>
        </w:rPr>
        <w:t xml:space="preserve"> </w:t>
      </w:r>
      <w:proofErr w:type="spellStart"/>
      <w:r w:rsidRPr="0096779E">
        <w:rPr>
          <w:sz w:val="28"/>
          <w:szCs w:val="28"/>
          <w:lang w:val="fr-FR"/>
        </w:rPr>
        <w:t>quan</w:t>
      </w:r>
      <w:proofErr w:type="spellEnd"/>
      <w:r w:rsidRPr="0096779E">
        <w:rPr>
          <w:sz w:val="28"/>
          <w:szCs w:val="28"/>
          <w:lang w:val="fr-FR"/>
        </w:rPr>
        <w:t xml:space="preserve"> </w:t>
      </w:r>
      <w:proofErr w:type="spellStart"/>
      <w:r w:rsidRPr="0096779E">
        <w:rPr>
          <w:sz w:val="28"/>
          <w:szCs w:val="28"/>
          <w:lang w:val="fr-FR"/>
        </w:rPr>
        <w:t>khác</w:t>
      </w:r>
      <w:proofErr w:type="spellEnd"/>
      <w:r w:rsidRPr="0096779E">
        <w:rPr>
          <w:sz w:val="28"/>
          <w:szCs w:val="28"/>
          <w:lang w:val="fr-FR"/>
        </w:rPr>
        <w:t>.</w:t>
      </w:r>
    </w:p>
    <w:p w14:paraId="480C37F8" w14:textId="77777777" w:rsidR="001B129A" w:rsidRPr="0096779E" w:rsidRDefault="00A62F23" w:rsidP="008352F7">
      <w:pPr>
        <w:pStyle w:val="Heading1"/>
        <w:keepNext w:val="0"/>
        <w:widowControl w:val="0"/>
        <w:spacing w:after="120"/>
        <w:ind w:firstLine="720"/>
        <w:jc w:val="both"/>
        <w:rPr>
          <w:rFonts w:ascii="Times New Roman" w:hAnsi="Times New Roman"/>
          <w:b w:val="0"/>
          <w:szCs w:val="28"/>
          <w:lang w:val="fr-FR"/>
        </w:rPr>
      </w:pPr>
      <w:proofErr w:type="spellStart"/>
      <w:r w:rsidRPr="0096779E">
        <w:rPr>
          <w:rFonts w:ascii="Times New Roman" w:hAnsi="Times New Roman"/>
          <w:szCs w:val="28"/>
          <w:lang w:val="fr-FR"/>
        </w:rPr>
        <w:t>Điều</w:t>
      </w:r>
      <w:proofErr w:type="spellEnd"/>
      <w:r w:rsidRPr="0096779E">
        <w:rPr>
          <w:rFonts w:ascii="Times New Roman" w:hAnsi="Times New Roman"/>
          <w:szCs w:val="28"/>
          <w:lang w:val="fr-FR"/>
        </w:rPr>
        <w:t xml:space="preserve"> 2. </w:t>
      </w:r>
      <w:proofErr w:type="spellStart"/>
      <w:r w:rsidRPr="0096779E">
        <w:rPr>
          <w:rFonts w:ascii="Times New Roman" w:hAnsi="Times New Roman"/>
          <w:szCs w:val="28"/>
          <w:lang w:val="fr-FR"/>
        </w:rPr>
        <w:t>Giải</w:t>
      </w:r>
      <w:proofErr w:type="spellEnd"/>
      <w:r w:rsidRPr="0096779E">
        <w:rPr>
          <w:rFonts w:ascii="Times New Roman" w:hAnsi="Times New Roman"/>
          <w:szCs w:val="28"/>
          <w:lang w:val="fr-FR"/>
        </w:rPr>
        <w:t xml:space="preserve"> </w:t>
      </w:r>
      <w:proofErr w:type="spellStart"/>
      <w:r w:rsidRPr="0096779E">
        <w:rPr>
          <w:rFonts w:ascii="Times New Roman" w:hAnsi="Times New Roman"/>
          <w:szCs w:val="28"/>
          <w:lang w:val="fr-FR"/>
        </w:rPr>
        <w:t>thích</w:t>
      </w:r>
      <w:proofErr w:type="spellEnd"/>
      <w:r w:rsidRPr="0096779E">
        <w:rPr>
          <w:rFonts w:ascii="Times New Roman" w:hAnsi="Times New Roman"/>
          <w:szCs w:val="28"/>
          <w:lang w:val="fr-FR"/>
        </w:rPr>
        <w:t xml:space="preserve"> </w:t>
      </w:r>
      <w:proofErr w:type="spellStart"/>
      <w:r w:rsidRPr="0096779E">
        <w:rPr>
          <w:rFonts w:ascii="Times New Roman" w:hAnsi="Times New Roman"/>
          <w:szCs w:val="28"/>
          <w:lang w:val="fr-FR"/>
        </w:rPr>
        <w:t>từ</w:t>
      </w:r>
      <w:proofErr w:type="spellEnd"/>
      <w:r w:rsidRPr="0096779E">
        <w:rPr>
          <w:rFonts w:ascii="Times New Roman" w:hAnsi="Times New Roman"/>
          <w:szCs w:val="28"/>
          <w:lang w:val="fr-FR"/>
        </w:rPr>
        <w:t xml:space="preserve"> </w:t>
      </w:r>
      <w:proofErr w:type="spellStart"/>
      <w:r w:rsidRPr="0096779E">
        <w:rPr>
          <w:rFonts w:ascii="Times New Roman" w:hAnsi="Times New Roman"/>
          <w:szCs w:val="28"/>
          <w:lang w:val="fr-FR"/>
        </w:rPr>
        <w:t>ngữ</w:t>
      </w:r>
      <w:proofErr w:type="spellEnd"/>
    </w:p>
    <w:p w14:paraId="17CC09F3" w14:textId="77777777" w:rsidR="001B129A" w:rsidRPr="0096779E" w:rsidRDefault="00A62F23" w:rsidP="008352F7">
      <w:pPr>
        <w:widowControl w:val="0"/>
        <w:spacing w:before="120" w:after="120"/>
        <w:ind w:firstLine="720"/>
        <w:jc w:val="both"/>
        <w:rPr>
          <w:sz w:val="28"/>
          <w:szCs w:val="28"/>
          <w:lang w:val="fr-FR"/>
        </w:rPr>
      </w:pPr>
      <w:proofErr w:type="spellStart"/>
      <w:r w:rsidRPr="0096779E">
        <w:rPr>
          <w:sz w:val="28"/>
          <w:szCs w:val="28"/>
          <w:lang w:val="fr-FR"/>
        </w:rPr>
        <w:t>Trong</w:t>
      </w:r>
      <w:proofErr w:type="spellEnd"/>
      <w:r w:rsidRPr="0096779E">
        <w:rPr>
          <w:sz w:val="28"/>
          <w:szCs w:val="28"/>
          <w:lang w:val="fr-FR"/>
        </w:rPr>
        <w:t xml:space="preserve"> </w:t>
      </w:r>
      <w:proofErr w:type="spellStart"/>
      <w:r w:rsidRPr="0096779E">
        <w:rPr>
          <w:sz w:val="28"/>
          <w:szCs w:val="28"/>
          <w:lang w:val="fr-FR"/>
        </w:rPr>
        <w:t>Thông</w:t>
      </w:r>
      <w:proofErr w:type="spellEnd"/>
      <w:r w:rsidRPr="0096779E">
        <w:rPr>
          <w:sz w:val="28"/>
          <w:szCs w:val="28"/>
          <w:lang w:val="fr-FR"/>
        </w:rPr>
        <w:t xml:space="preserve"> </w:t>
      </w:r>
      <w:proofErr w:type="spellStart"/>
      <w:r w:rsidRPr="0096779E">
        <w:rPr>
          <w:sz w:val="28"/>
          <w:szCs w:val="28"/>
          <w:lang w:val="fr-FR"/>
        </w:rPr>
        <w:t>tư</w:t>
      </w:r>
      <w:proofErr w:type="spellEnd"/>
      <w:r w:rsidRPr="0096779E">
        <w:rPr>
          <w:sz w:val="28"/>
          <w:szCs w:val="28"/>
          <w:lang w:val="fr-FR"/>
        </w:rPr>
        <w:t xml:space="preserve"> </w:t>
      </w:r>
      <w:proofErr w:type="spellStart"/>
      <w:r w:rsidRPr="0096779E">
        <w:rPr>
          <w:sz w:val="28"/>
          <w:szCs w:val="28"/>
          <w:lang w:val="fr-FR"/>
        </w:rPr>
        <w:t>này</w:t>
      </w:r>
      <w:proofErr w:type="spellEnd"/>
      <w:r w:rsidRPr="0096779E">
        <w:rPr>
          <w:sz w:val="28"/>
          <w:szCs w:val="28"/>
          <w:lang w:val="fr-FR"/>
        </w:rPr>
        <w:t xml:space="preserve">, </w:t>
      </w:r>
      <w:proofErr w:type="spellStart"/>
      <w:r w:rsidRPr="0096779E">
        <w:rPr>
          <w:sz w:val="28"/>
          <w:szCs w:val="28"/>
          <w:lang w:val="fr-FR"/>
        </w:rPr>
        <w:t>các</w:t>
      </w:r>
      <w:proofErr w:type="spellEnd"/>
      <w:r w:rsidRPr="0096779E">
        <w:rPr>
          <w:sz w:val="28"/>
          <w:szCs w:val="28"/>
          <w:lang w:val="fr-FR"/>
        </w:rPr>
        <w:t xml:space="preserve"> </w:t>
      </w:r>
      <w:proofErr w:type="spellStart"/>
      <w:r w:rsidRPr="0096779E">
        <w:rPr>
          <w:sz w:val="28"/>
          <w:szCs w:val="28"/>
          <w:lang w:val="fr-FR"/>
        </w:rPr>
        <w:t>từ</w:t>
      </w:r>
      <w:proofErr w:type="spellEnd"/>
      <w:r w:rsidRPr="0096779E">
        <w:rPr>
          <w:sz w:val="28"/>
          <w:szCs w:val="28"/>
          <w:lang w:val="fr-FR"/>
        </w:rPr>
        <w:t xml:space="preserve"> </w:t>
      </w:r>
      <w:proofErr w:type="spellStart"/>
      <w:r w:rsidRPr="0096779E">
        <w:rPr>
          <w:sz w:val="28"/>
          <w:szCs w:val="28"/>
          <w:lang w:val="fr-FR"/>
        </w:rPr>
        <w:t>ngữ</w:t>
      </w:r>
      <w:proofErr w:type="spellEnd"/>
      <w:r w:rsidRPr="0096779E">
        <w:rPr>
          <w:sz w:val="28"/>
          <w:szCs w:val="28"/>
          <w:lang w:val="fr-FR"/>
        </w:rPr>
        <w:t xml:space="preserve"> </w:t>
      </w:r>
      <w:proofErr w:type="spellStart"/>
      <w:r w:rsidRPr="0096779E">
        <w:rPr>
          <w:sz w:val="28"/>
          <w:szCs w:val="28"/>
          <w:lang w:val="fr-FR"/>
        </w:rPr>
        <w:t>dưới</w:t>
      </w:r>
      <w:proofErr w:type="spellEnd"/>
      <w:r w:rsidRPr="0096779E">
        <w:rPr>
          <w:sz w:val="28"/>
          <w:szCs w:val="28"/>
          <w:lang w:val="fr-FR"/>
        </w:rPr>
        <w:t xml:space="preserve"> </w:t>
      </w:r>
      <w:proofErr w:type="spellStart"/>
      <w:r w:rsidRPr="0096779E">
        <w:rPr>
          <w:sz w:val="28"/>
          <w:szCs w:val="28"/>
          <w:lang w:val="fr-FR"/>
        </w:rPr>
        <w:t>đây</w:t>
      </w:r>
      <w:proofErr w:type="spellEnd"/>
      <w:r w:rsidRPr="0096779E">
        <w:rPr>
          <w:sz w:val="28"/>
          <w:szCs w:val="28"/>
          <w:lang w:val="fr-FR"/>
        </w:rPr>
        <w:t xml:space="preserve"> </w:t>
      </w:r>
      <w:proofErr w:type="spellStart"/>
      <w:r w:rsidRPr="0096779E">
        <w:rPr>
          <w:sz w:val="28"/>
          <w:szCs w:val="28"/>
          <w:lang w:val="fr-FR"/>
        </w:rPr>
        <w:t>được</w:t>
      </w:r>
      <w:proofErr w:type="spellEnd"/>
      <w:r w:rsidRPr="0096779E">
        <w:rPr>
          <w:sz w:val="28"/>
          <w:szCs w:val="28"/>
          <w:lang w:val="fr-FR"/>
        </w:rPr>
        <w:t xml:space="preserve"> </w:t>
      </w:r>
      <w:proofErr w:type="spellStart"/>
      <w:r w:rsidRPr="0096779E">
        <w:rPr>
          <w:sz w:val="28"/>
          <w:szCs w:val="28"/>
          <w:lang w:val="fr-FR"/>
        </w:rPr>
        <w:t>hiểu</w:t>
      </w:r>
      <w:proofErr w:type="spellEnd"/>
      <w:r w:rsidRPr="0096779E">
        <w:rPr>
          <w:sz w:val="28"/>
          <w:szCs w:val="28"/>
          <w:lang w:val="fr-FR"/>
        </w:rPr>
        <w:t xml:space="preserve"> </w:t>
      </w:r>
      <w:proofErr w:type="spellStart"/>
      <w:r w:rsidRPr="0096779E">
        <w:rPr>
          <w:sz w:val="28"/>
          <w:szCs w:val="28"/>
          <w:lang w:val="fr-FR"/>
        </w:rPr>
        <w:t>như</w:t>
      </w:r>
      <w:proofErr w:type="spellEnd"/>
      <w:r w:rsidRPr="0096779E">
        <w:rPr>
          <w:sz w:val="28"/>
          <w:szCs w:val="28"/>
          <w:lang w:val="fr-FR"/>
        </w:rPr>
        <w:t xml:space="preserve"> </w:t>
      </w:r>
      <w:proofErr w:type="spellStart"/>
      <w:proofErr w:type="gramStart"/>
      <w:r w:rsidRPr="0096779E">
        <w:rPr>
          <w:sz w:val="28"/>
          <w:szCs w:val="28"/>
          <w:lang w:val="fr-FR"/>
        </w:rPr>
        <w:t>sau</w:t>
      </w:r>
      <w:proofErr w:type="spellEnd"/>
      <w:r w:rsidRPr="0096779E">
        <w:rPr>
          <w:sz w:val="28"/>
          <w:szCs w:val="28"/>
          <w:lang w:val="fr-FR"/>
        </w:rPr>
        <w:t>:</w:t>
      </w:r>
      <w:proofErr w:type="gramEnd"/>
    </w:p>
    <w:p w14:paraId="09A6757D" w14:textId="3A02507B" w:rsidR="001B129A" w:rsidRPr="0096779E" w:rsidRDefault="00A62F23" w:rsidP="008352F7">
      <w:pPr>
        <w:widowControl w:val="0"/>
        <w:spacing w:before="120" w:after="120"/>
        <w:ind w:firstLine="720"/>
        <w:jc w:val="both"/>
        <w:rPr>
          <w:spacing w:val="-2"/>
          <w:sz w:val="28"/>
          <w:szCs w:val="28"/>
          <w:lang w:val="vi-VN"/>
        </w:rPr>
      </w:pPr>
      <w:r w:rsidRPr="0096779E">
        <w:rPr>
          <w:spacing w:val="-2"/>
          <w:sz w:val="28"/>
          <w:szCs w:val="28"/>
          <w:lang w:val="fr-FR"/>
        </w:rPr>
        <w:t>1.</w:t>
      </w:r>
      <w:r w:rsidRPr="0096779E">
        <w:rPr>
          <w:i/>
          <w:spacing w:val="-2"/>
          <w:sz w:val="28"/>
          <w:szCs w:val="28"/>
          <w:lang w:val="fr-FR"/>
        </w:rPr>
        <w:t xml:space="preserve"> </w:t>
      </w:r>
      <w:proofErr w:type="spellStart"/>
      <w:r w:rsidRPr="0096779E">
        <w:rPr>
          <w:bCs/>
          <w:i/>
          <w:spacing w:val="-2"/>
          <w:sz w:val="28"/>
          <w:szCs w:val="28"/>
          <w:lang w:val="fr-FR"/>
        </w:rPr>
        <w:t>Chương</w:t>
      </w:r>
      <w:proofErr w:type="spellEnd"/>
      <w:r w:rsidRPr="0096779E">
        <w:rPr>
          <w:bCs/>
          <w:i/>
          <w:spacing w:val="-2"/>
          <w:sz w:val="28"/>
          <w:szCs w:val="28"/>
          <w:lang w:val="fr-FR"/>
        </w:rPr>
        <w:t xml:space="preserve"> </w:t>
      </w:r>
      <w:proofErr w:type="spellStart"/>
      <w:r w:rsidRPr="0096779E">
        <w:rPr>
          <w:bCs/>
          <w:i/>
          <w:spacing w:val="-2"/>
          <w:sz w:val="28"/>
          <w:szCs w:val="28"/>
          <w:lang w:val="fr-FR"/>
        </w:rPr>
        <w:t>trình</w:t>
      </w:r>
      <w:proofErr w:type="spellEnd"/>
      <w:r w:rsidRPr="0096779E">
        <w:rPr>
          <w:bCs/>
          <w:i/>
          <w:spacing w:val="-2"/>
          <w:sz w:val="28"/>
          <w:szCs w:val="28"/>
          <w:lang w:val="fr-FR"/>
        </w:rPr>
        <w:t xml:space="preserve"> </w:t>
      </w:r>
      <w:proofErr w:type="spellStart"/>
      <w:r w:rsidRPr="0096779E">
        <w:rPr>
          <w:bCs/>
          <w:i/>
          <w:spacing w:val="-2"/>
          <w:sz w:val="28"/>
          <w:szCs w:val="28"/>
          <w:lang w:val="fr-FR"/>
        </w:rPr>
        <w:t>hỗ</w:t>
      </w:r>
      <w:proofErr w:type="spellEnd"/>
      <w:r w:rsidRPr="0096779E">
        <w:rPr>
          <w:bCs/>
          <w:i/>
          <w:spacing w:val="-2"/>
          <w:sz w:val="28"/>
          <w:szCs w:val="28"/>
          <w:lang w:val="fr-FR"/>
        </w:rPr>
        <w:t xml:space="preserve"> </w:t>
      </w:r>
      <w:proofErr w:type="spellStart"/>
      <w:r w:rsidRPr="0096779E">
        <w:rPr>
          <w:bCs/>
          <w:i/>
          <w:spacing w:val="-2"/>
          <w:sz w:val="28"/>
          <w:szCs w:val="28"/>
          <w:lang w:val="fr-FR"/>
        </w:rPr>
        <w:t>trợ</w:t>
      </w:r>
      <w:proofErr w:type="spellEnd"/>
      <w:r w:rsidRPr="0096779E">
        <w:rPr>
          <w:bCs/>
          <w:i/>
          <w:spacing w:val="-2"/>
          <w:sz w:val="28"/>
          <w:szCs w:val="28"/>
          <w:lang w:val="fr-FR"/>
        </w:rPr>
        <w:t xml:space="preserve"> </w:t>
      </w:r>
      <w:proofErr w:type="spellStart"/>
      <w:r w:rsidRPr="0096779E">
        <w:rPr>
          <w:bCs/>
          <w:i/>
          <w:spacing w:val="-2"/>
          <w:sz w:val="28"/>
          <w:szCs w:val="28"/>
          <w:lang w:val="fr-FR"/>
        </w:rPr>
        <w:t>thuốc</w:t>
      </w:r>
      <w:proofErr w:type="spellEnd"/>
      <w:r w:rsidRPr="0096779E">
        <w:rPr>
          <w:bCs/>
          <w:i/>
          <w:spacing w:val="-2"/>
          <w:sz w:val="28"/>
          <w:szCs w:val="28"/>
          <w:lang w:val="fr-FR"/>
        </w:rPr>
        <w:t xml:space="preserve"> </w:t>
      </w:r>
      <w:proofErr w:type="spellStart"/>
      <w:r w:rsidRPr="0096779E">
        <w:rPr>
          <w:bCs/>
          <w:spacing w:val="-2"/>
          <w:sz w:val="28"/>
          <w:szCs w:val="28"/>
          <w:lang w:val="fr-FR"/>
        </w:rPr>
        <w:t>là</w:t>
      </w:r>
      <w:proofErr w:type="spellEnd"/>
      <w:r w:rsidRPr="0096779E">
        <w:rPr>
          <w:bCs/>
          <w:spacing w:val="-2"/>
          <w:sz w:val="28"/>
          <w:szCs w:val="28"/>
          <w:lang w:val="fr-FR"/>
        </w:rPr>
        <w:t xml:space="preserve"> </w:t>
      </w:r>
      <w:proofErr w:type="spellStart"/>
      <w:r w:rsidRPr="0096779E">
        <w:rPr>
          <w:bCs/>
          <w:spacing w:val="-2"/>
          <w:sz w:val="28"/>
          <w:szCs w:val="28"/>
          <w:lang w:val="fr-FR"/>
        </w:rPr>
        <w:t>hoạt</w:t>
      </w:r>
      <w:proofErr w:type="spellEnd"/>
      <w:r w:rsidRPr="0096779E">
        <w:rPr>
          <w:bCs/>
          <w:spacing w:val="-2"/>
          <w:sz w:val="28"/>
          <w:szCs w:val="28"/>
          <w:lang w:val="fr-FR"/>
        </w:rPr>
        <w:t xml:space="preserve"> </w:t>
      </w:r>
      <w:proofErr w:type="spellStart"/>
      <w:r w:rsidRPr="0096779E">
        <w:rPr>
          <w:bCs/>
          <w:spacing w:val="-2"/>
          <w:sz w:val="28"/>
          <w:szCs w:val="28"/>
          <w:lang w:val="fr-FR"/>
        </w:rPr>
        <w:t>động</w:t>
      </w:r>
      <w:proofErr w:type="spellEnd"/>
      <w:r w:rsidRPr="0096779E">
        <w:rPr>
          <w:bCs/>
          <w:spacing w:val="-2"/>
          <w:sz w:val="28"/>
          <w:szCs w:val="28"/>
          <w:lang w:val="fr-FR"/>
        </w:rPr>
        <w:t xml:space="preserve"> </w:t>
      </w:r>
      <w:proofErr w:type="spellStart"/>
      <w:r w:rsidRPr="0096779E">
        <w:rPr>
          <w:bCs/>
          <w:spacing w:val="-2"/>
          <w:sz w:val="28"/>
          <w:szCs w:val="28"/>
          <w:lang w:val="fr-FR"/>
        </w:rPr>
        <w:t>hỗ</w:t>
      </w:r>
      <w:proofErr w:type="spellEnd"/>
      <w:r w:rsidRPr="0096779E">
        <w:rPr>
          <w:bCs/>
          <w:spacing w:val="-2"/>
          <w:sz w:val="28"/>
          <w:szCs w:val="28"/>
          <w:lang w:val="fr-FR"/>
        </w:rPr>
        <w:t xml:space="preserve"> </w:t>
      </w:r>
      <w:proofErr w:type="spellStart"/>
      <w:r w:rsidRPr="0096779E">
        <w:rPr>
          <w:bCs/>
          <w:spacing w:val="-2"/>
          <w:sz w:val="28"/>
          <w:szCs w:val="28"/>
          <w:lang w:val="fr-FR"/>
        </w:rPr>
        <w:t>trợ</w:t>
      </w:r>
      <w:proofErr w:type="spellEnd"/>
      <w:r w:rsidRPr="0096779E">
        <w:rPr>
          <w:bCs/>
          <w:spacing w:val="-2"/>
          <w:sz w:val="28"/>
          <w:szCs w:val="28"/>
          <w:lang w:val="fr-FR"/>
        </w:rPr>
        <w:t xml:space="preserve"> </w:t>
      </w:r>
      <w:proofErr w:type="spellStart"/>
      <w:r w:rsidRPr="0096779E">
        <w:rPr>
          <w:bCs/>
          <w:spacing w:val="-2"/>
          <w:sz w:val="28"/>
          <w:szCs w:val="28"/>
          <w:lang w:val="fr-FR"/>
        </w:rPr>
        <w:t>thuốc</w:t>
      </w:r>
      <w:proofErr w:type="spellEnd"/>
      <w:r w:rsidRPr="0096779E">
        <w:rPr>
          <w:bCs/>
          <w:spacing w:val="-2"/>
          <w:sz w:val="28"/>
          <w:szCs w:val="28"/>
          <w:lang w:val="fr-FR"/>
        </w:rPr>
        <w:t xml:space="preserve"> do </w:t>
      </w:r>
      <w:proofErr w:type="spellStart"/>
      <w:r w:rsidRPr="0096779E">
        <w:rPr>
          <w:bCs/>
          <w:spacing w:val="-2"/>
          <w:sz w:val="28"/>
          <w:szCs w:val="28"/>
          <w:lang w:val="fr-FR"/>
        </w:rPr>
        <w:t>cơ</w:t>
      </w:r>
      <w:proofErr w:type="spellEnd"/>
      <w:r w:rsidRPr="0096779E">
        <w:rPr>
          <w:bCs/>
          <w:spacing w:val="-2"/>
          <w:sz w:val="28"/>
          <w:szCs w:val="28"/>
          <w:lang w:val="fr-FR"/>
        </w:rPr>
        <w:t xml:space="preserve"> </w:t>
      </w:r>
      <w:proofErr w:type="spellStart"/>
      <w:r w:rsidRPr="0096779E">
        <w:rPr>
          <w:bCs/>
          <w:spacing w:val="-2"/>
          <w:sz w:val="28"/>
          <w:szCs w:val="28"/>
          <w:lang w:val="fr-FR"/>
        </w:rPr>
        <w:t>sở</w:t>
      </w:r>
      <w:proofErr w:type="spellEnd"/>
      <w:r w:rsidRPr="0096779E">
        <w:rPr>
          <w:bCs/>
          <w:spacing w:val="-2"/>
          <w:sz w:val="28"/>
          <w:szCs w:val="28"/>
          <w:lang w:val="fr-FR"/>
        </w:rPr>
        <w:t xml:space="preserve"> </w:t>
      </w:r>
      <w:proofErr w:type="spellStart"/>
      <w:r w:rsidRPr="0096779E">
        <w:rPr>
          <w:bCs/>
          <w:spacing w:val="-2"/>
          <w:sz w:val="28"/>
          <w:szCs w:val="28"/>
          <w:lang w:val="fr-FR"/>
        </w:rPr>
        <w:t>kinh</w:t>
      </w:r>
      <w:proofErr w:type="spellEnd"/>
      <w:r w:rsidRPr="0096779E">
        <w:rPr>
          <w:bCs/>
          <w:spacing w:val="-2"/>
          <w:sz w:val="28"/>
          <w:szCs w:val="28"/>
          <w:lang w:val="fr-FR"/>
        </w:rPr>
        <w:t xml:space="preserve"> </w:t>
      </w:r>
      <w:proofErr w:type="spellStart"/>
      <w:r w:rsidRPr="0096779E">
        <w:rPr>
          <w:bCs/>
          <w:spacing w:val="-2"/>
          <w:sz w:val="28"/>
          <w:szCs w:val="28"/>
          <w:lang w:val="fr-FR"/>
        </w:rPr>
        <w:t>doanh</w:t>
      </w:r>
      <w:proofErr w:type="spellEnd"/>
      <w:r w:rsidRPr="0096779E">
        <w:rPr>
          <w:bCs/>
          <w:spacing w:val="-2"/>
          <w:sz w:val="28"/>
          <w:szCs w:val="28"/>
          <w:lang w:val="fr-FR"/>
        </w:rPr>
        <w:t xml:space="preserve"> </w:t>
      </w:r>
      <w:proofErr w:type="spellStart"/>
      <w:r w:rsidRPr="0096779E">
        <w:rPr>
          <w:bCs/>
          <w:spacing w:val="-2"/>
          <w:sz w:val="28"/>
          <w:szCs w:val="28"/>
          <w:lang w:val="fr-FR"/>
        </w:rPr>
        <w:t>dược</w:t>
      </w:r>
      <w:proofErr w:type="spellEnd"/>
      <w:r w:rsidRPr="0096779E">
        <w:rPr>
          <w:bCs/>
          <w:spacing w:val="-2"/>
          <w:sz w:val="28"/>
          <w:szCs w:val="28"/>
          <w:lang w:val="fr-FR"/>
        </w:rPr>
        <w:t xml:space="preserve"> </w:t>
      </w:r>
      <w:proofErr w:type="spellStart"/>
      <w:r w:rsidRPr="0096779E">
        <w:rPr>
          <w:bCs/>
          <w:spacing w:val="-2"/>
          <w:sz w:val="28"/>
          <w:szCs w:val="28"/>
          <w:lang w:val="fr-FR"/>
        </w:rPr>
        <w:t>thực</w:t>
      </w:r>
      <w:proofErr w:type="spellEnd"/>
      <w:r w:rsidRPr="0096779E">
        <w:rPr>
          <w:bCs/>
          <w:spacing w:val="-2"/>
          <w:sz w:val="28"/>
          <w:szCs w:val="28"/>
          <w:lang w:val="fr-FR"/>
        </w:rPr>
        <w:t xml:space="preserve"> </w:t>
      </w:r>
      <w:proofErr w:type="spellStart"/>
      <w:r w:rsidRPr="0096779E">
        <w:rPr>
          <w:bCs/>
          <w:spacing w:val="-2"/>
          <w:sz w:val="28"/>
          <w:szCs w:val="28"/>
          <w:lang w:val="fr-FR"/>
        </w:rPr>
        <w:t>hiện</w:t>
      </w:r>
      <w:proofErr w:type="spellEnd"/>
      <w:r w:rsidRPr="0096779E">
        <w:rPr>
          <w:b/>
          <w:bCs/>
          <w:spacing w:val="-2"/>
          <w:sz w:val="28"/>
          <w:szCs w:val="28"/>
          <w:lang w:val="fr-FR"/>
        </w:rPr>
        <w:t xml:space="preserve"> </w:t>
      </w:r>
      <w:proofErr w:type="spellStart"/>
      <w:r w:rsidRPr="0096779E">
        <w:rPr>
          <w:bCs/>
          <w:spacing w:val="-2"/>
          <w:sz w:val="28"/>
          <w:szCs w:val="28"/>
          <w:lang w:val="fr-FR"/>
        </w:rPr>
        <w:t>cho</w:t>
      </w:r>
      <w:proofErr w:type="spellEnd"/>
      <w:r w:rsidRPr="0096779E">
        <w:rPr>
          <w:bCs/>
          <w:spacing w:val="-2"/>
          <w:sz w:val="28"/>
          <w:szCs w:val="28"/>
          <w:lang w:val="fr-FR"/>
        </w:rPr>
        <w:t xml:space="preserve"> </w:t>
      </w:r>
      <w:proofErr w:type="spellStart"/>
      <w:r w:rsidRPr="0096779E">
        <w:rPr>
          <w:bCs/>
          <w:spacing w:val="-2"/>
          <w:sz w:val="28"/>
          <w:szCs w:val="28"/>
          <w:lang w:val="fr-FR"/>
        </w:rPr>
        <w:t>người</w:t>
      </w:r>
      <w:proofErr w:type="spellEnd"/>
      <w:r w:rsidRPr="0096779E">
        <w:rPr>
          <w:bCs/>
          <w:spacing w:val="-2"/>
          <w:sz w:val="28"/>
          <w:szCs w:val="28"/>
          <w:lang w:val="fr-FR"/>
        </w:rPr>
        <w:t xml:space="preserve"> </w:t>
      </w:r>
      <w:proofErr w:type="spellStart"/>
      <w:r w:rsidRPr="0096779E">
        <w:rPr>
          <w:bCs/>
          <w:spacing w:val="-2"/>
          <w:sz w:val="28"/>
          <w:szCs w:val="28"/>
          <w:lang w:val="fr-FR"/>
        </w:rPr>
        <w:t>bệnh</w:t>
      </w:r>
      <w:proofErr w:type="spellEnd"/>
      <w:r w:rsidRPr="0096779E">
        <w:rPr>
          <w:bCs/>
          <w:spacing w:val="-2"/>
          <w:sz w:val="28"/>
          <w:szCs w:val="28"/>
          <w:lang w:val="fr-FR"/>
        </w:rPr>
        <w:t xml:space="preserve"> </w:t>
      </w:r>
      <w:proofErr w:type="spellStart"/>
      <w:r w:rsidRPr="0096779E">
        <w:rPr>
          <w:bCs/>
          <w:spacing w:val="-2"/>
          <w:sz w:val="28"/>
          <w:szCs w:val="28"/>
          <w:lang w:val="fr-FR"/>
        </w:rPr>
        <w:t>đang</w:t>
      </w:r>
      <w:proofErr w:type="spellEnd"/>
      <w:r w:rsidRPr="0096779E">
        <w:rPr>
          <w:bCs/>
          <w:spacing w:val="-2"/>
          <w:sz w:val="28"/>
          <w:szCs w:val="28"/>
          <w:lang w:val="fr-FR"/>
        </w:rPr>
        <w:t xml:space="preserve"> </w:t>
      </w:r>
      <w:proofErr w:type="spellStart"/>
      <w:r w:rsidRPr="0096779E">
        <w:rPr>
          <w:bCs/>
          <w:spacing w:val="-2"/>
          <w:sz w:val="28"/>
          <w:szCs w:val="28"/>
          <w:lang w:val="fr-FR"/>
        </w:rPr>
        <w:t>điều</w:t>
      </w:r>
      <w:proofErr w:type="spellEnd"/>
      <w:r w:rsidRPr="0096779E">
        <w:rPr>
          <w:bCs/>
          <w:spacing w:val="-2"/>
          <w:sz w:val="28"/>
          <w:szCs w:val="28"/>
          <w:lang w:val="fr-FR"/>
        </w:rPr>
        <w:t xml:space="preserve"> </w:t>
      </w:r>
      <w:proofErr w:type="spellStart"/>
      <w:r w:rsidRPr="0096779E">
        <w:rPr>
          <w:bCs/>
          <w:spacing w:val="-2"/>
          <w:sz w:val="28"/>
          <w:szCs w:val="28"/>
          <w:lang w:val="fr-FR"/>
        </w:rPr>
        <w:t>trị</w:t>
      </w:r>
      <w:proofErr w:type="spellEnd"/>
      <w:r w:rsidRPr="0096779E">
        <w:rPr>
          <w:bCs/>
          <w:spacing w:val="-2"/>
          <w:sz w:val="28"/>
          <w:szCs w:val="28"/>
          <w:lang w:val="fr-FR"/>
        </w:rPr>
        <w:t xml:space="preserve"> </w:t>
      </w:r>
      <w:proofErr w:type="spellStart"/>
      <w:r w:rsidRPr="0096779E">
        <w:rPr>
          <w:bCs/>
          <w:spacing w:val="-2"/>
          <w:sz w:val="28"/>
          <w:szCs w:val="28"/>
          <w:lang w:val="fr-FR"/>
        </w:rPr>
        <w:t>tại</w:t>
      </w:r>
      <w:proofErr w:type="spellEnd"/>
      <w:r w:rsidRPr="0096779E">
        <w:rPr>
          <w:bCs/>
          <w:spacing w:val="-2"/>
          <w:sz w:val="28"/>
          <w:szCs w:val="28"/>
          <w:lang w:val="fr-FR"/>
        </w:rPr>
        <w:t xml:space="preserve"> </w:t>
      </w:r>
      <w:proofErr w:type="spellStart"/>
      <w:r w:rsidRPr="0096779E">
        <w:rPr>
          <w:bCs/>
          <w:spacing w:val="-2"/>
          <w:sz w:val="28"/>
          <w:szCs w:val="28"/>
          <w:lang w:val="fr-FR"/>
        </w:rPr>
        <w:t>cơ</w:t>
      </w:r>
      <w:proofErr w:type="spellEnd"/>
      <w:r w:rsidRPr="0096779E">
        <w:rPr>
          <w:bCs/>
          <w:spacing w:val="-2"/>
          <w:sz w:val="28"/>
          <w:szCs w:val="28"/>
          <w:lang w:val="fr-FR"/>
        </w:rPr>
        <w:t xml:space="preserve"> </w:t>
      </w:r>
      <w:proofErr w:type="spellStart"/>
      <w:r w:rsidRPr="0096779E">
        <w:rPr>
          <w:bCs/>
          <w:spacing w:val="-2"/>
          <w:sz w:val="28"/>
          <w:szCs w:val="28"/>
          <w:lang w:val="fr-FR"/>
        </w:rPr>
        <w:t>sở</w:t>
      </w:r>
      <w:proofErr w:type="spellEnd"/>
      <w:r w:rsidRPr="0096779E">
        <w:rPr>
          <w:bCs/>
          <w:spacing w:val="-2"/>
          <w:sz w:val="28"/>
          <w:szCs w:val="28"/>
          <w:lang w:val="fr-FR"/>
        </w:rPr>
        <w:t xml:space="preserve"> </w:t>
      </w:r>
      <w:proofErr w:type="spellStart"/>
      <w:r w:rsidRPr="0096779E">
        <w:rPr>
          <w:bCs/>
          <w:spacing w:val="-2"/>
          <w:sz w:val="28"/>
          <w:szCs w:val="28"/>
          <w:lang w:val="fr-FR"/>
        </w:rPr>
        <w:t>khám</w:t>
      </w:r>
      <w:proofErr w:type="spellEnd"/>
      <w:r w:rsidRPr="0096779E">
        <w:rPr>
          <w:bCs/>
          <w:spacing w:val="-2"/>
          <w:sz w:val="28"/>
          <w:szCs w:val="28"/>
          <w:lang w:val="fr-FR"/>
        </w:rPr>
        <w:t xml:space="preserve"> </w:t>
      </w:r>
      <w:proofErr w:type="spellStart"/>
      <w:r w:rsidRPr="0096779E">
        <w:rPr>
          <w:bCs/>
          <w:spacing w:val="-2"/>
          <w:sz w:val="28"/>
          <w:szCs w:val="28"/>
          <w:lang w:val="fr-FR"/>
        </w:rPr>
        <w:t>bệnh</w:t>
      </w:r>
      <w:proofErr w:type="spellEnd"/>
      <w:r w:rsidRPr="0096779E">
        <w:rPr>
          <w:bCs/>
          <w:spacing w:val="-2"/>
          <w:sz w:val="28"/>
          <w:szCs w:val="28"/>
          <w:lang w:val="fr-FR"/>
        </w:rPr>
        <w:t xml:space="preserve">, </w:t>
      </w:r>
      <w:proofErr w:type="spellStart"/>
      <w:r w:rsidRPr="0096779E">
        <w:rPr>
          <w:bCs/>
          <w:spacing w:val="-2"/>
          <w:sz w:val="28"/>
          <w:szCs w:val="28"/>
          <w:lang w:val="fr-FR"/>
        </w:rPr>
        <w:t>chữa</w:t>
      </w:r>
      <w:proofErr w:type="spellEnd"/>
      <w:r w:rsidRPr="0096779E">
        <w:rPr>
          <w:bCs/>
          <w:spacing w:val="-2"/>
          <w:sz w:val="28"/>
          <w:szCs w:val="28"/>
          <w:lang w:val="fr-FR"/>
        </w:rPr>
        <w:t xml:space="preserve"> </w:t>
      </w:r>
      <w:proofErr w:type="spellStart"/>
      <w:r w:rsidRPr="0096779E">
        <w:rPr>
          <w:bCs/>
          <w:spacing w:val="-2"/>
          <w:sz w:val="28"/>
          <w:szCs w:val="28"/>
          <w:lang w:val="fr-FR"/>
        </w:rPr>
        <w:t>bệnh</w:t>
      </w:r>
      <w:proofErr w:type="spellEnd"/>
      <w:r w:rsidRPr="0096779E">
        <w:rPr>
          <w:bCs/>
          <w:spacing w:val="-2"/>
          <w:sz w:val="28"/>
          <w:szCs w:val="28"/>
          <w:lang w:val="fr-FR"/>
        </w:rPr>
        <w:t xml:space="preserve"> </w:t>
      </w:r>
      <w:proofErr w:type="spellStart"/>
      <w:r w:rsidRPr="0096779E">
        <w:rPr>
          <w:bCs/>
          <w:spacing w:val="-2"/>
          <w:sz w:val="28"/>
          <w:szCs w:val="28"/>
          <w:lang w:val="fr-FR"/>
        </w:rPr>
        <w:t>trong</w:t>
      </w:r>
      <w:proofErr w:type="spellEnd"/>
      <w:r w:rsidRPr="0096779E">
        <w:rPr>
          <w:bCs/>
          <w:spacing w:val="-2"/>
          <w:sz w:val="28"/>
          <w:szCs w:val="28"/>
          <w:lang w:val="fr-FR"/>
        </w:rPr>
        <w:t xml:space="preserve"> </w:t>
      </w:r>
      <w:proofErr w:type="spellStart"/>
      <w:r w:rsidRPr="0096779E">
        <w:rPr>
          <w:bCs/>
          <w:spacing w:val="-2"/>
          <w:sz w:val="28"/>
          <w:szCs w:val="28"/>
          <w:lang w:val="fr-FR"/>
        </w:rPr>
        <w:t>một</w:t>
      </w:r>
      <w:proofErr w:type="spellEnd"/>
      <w:r w:rsidRPr="0096779E">
        <w:rPr>
          <w:bCs/>
          <w:spacing w:val="-2"/>
          <w:sz w:val="28"/>
          <w:szCs w:val="28"/>
          <w:lang w:val="fr-FR"/>
        </w:rPr>
        <w:t xml:space="preserve"> </w:t>
      </w:r>
      <w:proofErr w:type="spellStart"/>
      <w:r w:rsidRPr="0096779E">
        <w:rPr>
          <w:bCs/>
          <w:spacing w:val="-2"/>
          <w:sz w:val="28"/>
          <w:szCs w:val="28"/>
          <w:lang w:val="fr-FR"/>
        </w:rPr>
        <w:t>khoảng</w:t>
      </w:r>
      <w:proofErr w:type="spellEnd"/>
      <w:r w:rsidRPr="0096779E">
        <w:rPr>
          <w:bCs/>
          <w:spacing w:val="-2"/>
          <w:sz w:val="28"/>
          <w:szCs w:val="28"/>
          <w:lang w:val="fr-FR"/>
        </w:rPr>
        <w:t xml:space="preserve"> </w:t>
      </w:r>
      <w:proofErr w:type="spellStart"/>
      <w:r w:rsidRPr="0096779E">
        <w:rPr>
          <w:bCs/>
          <w:spacing w:val="-2"/>
          <w:sz w:val="28"/>
          <w:szCs w:val="28"/>
          <w:lang w:val="fr-FR"/>
        </w:rPr>
        <w:t>thời</w:t>
      </w:r>
      <w:proofErr w:type="spellEnd"/>
      <w:r w:rsidRPr="0096779E">
        <w:rPr>
          <w:bCs/>
          <w:spacing w:val="-2"/>
          <w:sz w:val="28"/>
          <w:szCs w:val="28"/>
          <w:lang w:val="fr-FR"/>
        </w:rPr>
        <w:t xml:space="preserve"> </w:t>
      </w:r>
      <w:proofErr w:type="spellStart"/>
      <w:r w:rsidRPr="0096779E">
        <w:rPr>
          <w:bCs/>
          <w:spacing w:val="-2"/>
          <w:sz w:val="28"/>
          <w:szCs w:val="28"/>
          <w:lang w:val="fr-FR"/>
        </w:rPr>
        <w:t>gian</w:t>
      </w:r>
      <w:proofErr w:type="spellEnd"/>
      <w:r w:rsidRPr="0096779E">
        <w:rPr>
          <w:bCs/>
          <w:spacing w:val="-2"/>
          <w:sz w:val="28"/>
          <w:szCs w:val="28"/>
          <w:lang w:val="fr-FR"/>
        </w:rPr>
        <w:t xml:space="preserve"> </w:t>
      </w:r>
      <w:proofErr w:type="spellStart"/>
      <w:r w:rsidRPr="0096779E">
        <w:rPr>
          <w:bCs/>
          <w:spacing w:val="-2"/>
          <w:sz w:val="28"/>
          <w:szCs w:val="28"/>
          <w:lang w:val="fr-FR"/>
        </w:rPr>
        <w:t>nhất</w:t>
      </w:r>
      <w:proofErr w:type="spellEnd"/>
      <w:r w:rsidRPr="0096779E">
        <w:rPr>
          <w:bCs/>
          <w:spacing w:val="-2"/>
          <w:sz w:val="28"/>
          <w:szCs w:val="28"/>
          <w:lang w:val="fr-FR"/>
        </w:rPr>
        <w:t xml:space="preserve"> </w:t>
      </w:r>
      <w:proofErr w:type="spellStart"/>
      <w:r w:rsidRPr="0096779E">
        <w:rPr>
          <w:bCs/>
          <w:spacing w:val="-2"/>
          <w:sz w:val="28"/>
          <w:szCs w:val="28"/>
          <w:lang w:val="fr-FR"/>
        </w:rPr>
        <w:t>định</w:t>
      </w:r>
      <w:proofErr w:type="spellEnd"/>
      <w:r w:rsidRPr="0096779E">
        <w:rPr>
          <w:bCs/>
          <w:spacing w:val="-2"/>
          <w:sz w:val="28"/>
          <w:szCs w:val="28"/>
          <w:lang w:val="fr-FR"/>
        </w:rPr>
        <w:t xml:space="preserve"> </w:t>
      </w:r>
      <w:proofErr w:type="spellStart"/>
      <w:r w:rsidRPr="0096779E">
        <w:rPr>
          <w:bCs/>
          <w:spacing w:val="-2"/>
          <w:sz w:val="28"/>
          <w:szCs w:val="28"/>
          <w:lang w:val="fr-FR"/>
        </w:rPr>
        <w:t>nhằm</w:t>
      </w:r>
      <w:proofErr w:type="spellEnd"/>
      <w:r w:rsidRPr="0096779E">
        <w:rPr>
          <w:bCs/>
          <w:spacing w:val="-2"/>
          <w:sz w:val="28"/>
          <w:szCs w:val="28"/>
          <w:lang w:val="fr-FR"/>
        </w:rPr>
        <w:t xml:space="preserve"> </w:t>
      </w:r>
      <w:proofErr w:type="spellStart"/>
      <w:r w:rsidRPr="0096779E">
        <w:rPr>
          <w:bCs/>
          <w:spacing w:val="-2"/>
          <w:sz w:val="28"/>
          <w:szCs w:val="28"/>
          <w:lang w:val="fr-FR"/>
        </w:rPr>
        <w:t>giảm</w:t>
      </w:r>
      <w:proofErr w:type="spellEnd"/>
      <w:r w:rsidRPr="0096779E">
        <w:rPr>
          <w:bCs/>
          <w:spacing w:val="-2"/>
          <w:sz w:val="28"/>
          <w:szCs w:val="28"/>
          <w:lang w:val="fr-FR"/>
        </w:rPr>
        <w:t xml:space="preserve"> </w:t>
      </w:r>
      <w:proofErr w:type="spellStart"/>
      <w:r w:rsidRPr="0096779E">
        <w:rPr>
          <w:bCs/>
          <w:spacing w:val="-2"/>
          <w:sz w:val="28"/>
          <w:szCs w:val="28"/>
          <w:lang w:val="fr-FR"/>
        </w:rPr>
        <w:t>bớt</w:t>
      </w:r>
      <w:proofErr w:type="spellEnd"/>
      <w:r w:rsidRPr="0096779E">
        <w:rPr>
          <w:bCs/>
          <w:spacing w:val="-2"/>
          <w:sz w:val="28"/>
          <w:szCs w:val="28"/>
          <w:lang w:val="fr-FR"/>
        </w:rPr>
        <w:t xml:space="preserve"> </w:t>
      </w:r>
      <w:proofErr w:type="spellStart"/>
      <w:r w:rsidRPr="0096779E">
        <w:rPr>
          <w:bCs/>
          <w:spacing w:val="-2"/>
          <w:sz w:val="28"/>
          <w:szCs w:val="28"/>
          <w:lang w:val="fr-FR"/>
        </w:rPr>
        <w:t>gánh</w:t>
      </w:r>
      <w:proofErr w:type="spellEnd"/>
      <w:r w:rsidRPr="0096779E">
        <w:rPr>
          <w:bCs/>
          <w:spacing w:val="-2"/>
          <w:sz w:val="28"/>
          <w:szCs w:val="28"/>
          <w:lang w:val="fr-FR"/>
        </w:rPr>
        <w:t xml:space="preserve"> </w:t>
      </w:r>
      <w:proofErr w:type="spellStart"/>
      <w:r w:rsidRPr="0096779E">
        <w:rPr>
          <w:bCs/>
          <w:spacing w:val="-2"/>
          <w:sz w:val="28"/>
          <w:szCs w:val="28"/>
          <w:lang w:val="fr-FR"/>
        </w:rPr>
        <w:t>nặng</w:t>
      </w:r>
      <w:proofErr w:type="spellEnd"/>
      <w:r w:rsidRPr="0096779E">
        <w:rPr>
          <w:bCs/>
          <w:spacing w:val="-2"/>
          <w:sz w:val="28"/>
          <w:szCs w:val="28"/>
          <w:lang w:val="fr-FR"/>
        </w:rPr>
        <w:t xml:space="preserve"> </w:t>
      </w:r>
      <w:proofErr w:type="spellStart"/>
      <w:r w:rsidRPr="0096779E">
        <w:rPr>
          <w:bCs/>
          <w:spacing w:val="-2"/>
          <w:sz w:val="28"/>
          <w:szCs w:val="28"/>
          <w:lang w:val="fr-FR"/>
        </w:rPr>
        <w:t>tài</w:t>
      </w:r>
      <w:proofErr w:type="spellEnd"/>
      <w:r w:rsidRPr="0096779E">
        <w:rPr>
          <w:bCs/>
          <w:spacing w:val="-2"/>
          <w:sz w:val="28"/>
          <w:szCs w:val="28"/>
          <w:lang w:val="fr-FR"/>
        </w:rPr>
        <w:t xml:space="preserve"> </w:t>
      </w:r>
      <w:proofErr w:type="spellStart"/>
      <w:r w:rsidRPr="0096779E">
        <w:rPr>
          <w:bCs/>
          <w:spacing w:val="-2"/>
          <w:sz w:val="28"/>
          <w:szCs w:val="28"/>
          <w:lang w:val="fr-FR"/>
        </w:rPr>
        <w:t>chính</w:t>
      </w:r>
      <w:proofErr w:type="spellEnd"/>
      <w:r w:rsidRPr="0096779E">
        <w:rPr>
          <w:bCs/>
          <w:spacing w:val="-2"/>
          <w:sz w:val="28"/>
          <w:szCs w:val="28"/>
          <w:lang w:val="fr-FR"/>
        </w:rPr>
        <w:t xml:space="preserve"> </w:t>
      </w:r>
      <w:r w:rsidRPr="0096779E">
        <w:rPr>
          <w:bCs/>
          <w:spacing w:val="-2"/>
          <w:sz w:val="28"/>
          <w:szCs w:val="28"/>
          <w:lang w:val="vi-VN"/>
        </w:rPr>
        <w:t xml:space="preserve">và hỗ trợ việc </w:t>
      </w:r>
      <w:r w:rsidRPr="0096779E">
        <w:rPr>
          <w:bCs/>
          <w:spacing w:val="-2"/>
          <w:sz w:val="28"/>
          <w:szCs w:val="28"/>
          <w:lang w:val="vi-VN"/>
        </w:rPr>
        <w:lastRenderedPageBreak/>
        <w:t xml:space="preserve">chăm sóc điều trị </w:t>
      </w:r>
      <w:proofErr w:type="spellStart"/>
      <w:r w:rsidRPr="0096779E">
        <w:rPr>
          <w:bCs/>
          <w:spacing w:val="-2"/>
          <w:sz w:val="28"/>
          <w:szCs w:val="28"/>
          <w:lang w:val="fr-FR"/>
        </w:rPr>
        <w:t>cho</w:t>
      </w:r>
      <w:proofErr w:type="spellEnd"/>
      <w:r w:rsidRPr="0096779E">
        <w:rPr>
          <w:bCs/>
          <w:spacing w:val="-2"/>
          <w:sz w:val="28"/>
          <w:szCs w:val="28"/>
          <w:lang w:val="fr-FR"/>
        </w:rPr>
        <w:t xml:space="preserve"> </w:t>
      </w:r>
      <w:proofErr w:type="spellStart"/>
      <w:r w:rsidRPr="0096779E">
        <w:rPr>
          <w:bCs/>
          <w:spacing w:val="-2"/>
          <w:sz w:val="28"/>
          <w:szCs w:val="28"/>
          <w:lang w:val="fr-FR"/>
        </w:rPr>
        <w:t>người</w:t>
      </w:r>
      <w:proofErr w:type="spellEnd"/>
      <w:r w:rsidRPr="0096779E">
        <w:rPr>
          <w:bCs/>
          <w:spacing w:val="-2"/>
          <w:sz w:val="28"/>
          <w:szCs w:val="28"/>
          <w:lang w:val="fr-FR"/>
        </w:rPr>
        <w:t xml:space="preserve"> </w:t>
      </w:r>
      <w:proofErr w:type="spellStart"/>
      <w:r w:rsidRPr="0096779E">
        <w:rPr>
          <w:bCs/>
          <w:spacing w:val="-2"/>
          <w:sz w:val="28"/>
          <w:szCs w:val="28"/>
          <w:lang w:val="fr-FR"/>
        </w:rPr>
        <w:t>bệnh</w:t>
      </w:r>
      <w:proofErr w:type="spellEnd"/>
      <w:r w:rsidRPr="0096779E">
        <w:rPr>
          <w:bCs/>
          <w:spacing w:val="-2"/>
          <w:sz w:val="28"/>
          <w:szCs w:val="28"/>
          <w:lang w:val="fr-FR"/>
        </w:rPr>
        <w:t>.</w:t>
      </w:r>
      <w:r w:rsidR="0026087B" w:rsidRPr="0096779E">
        <w:rPr>
          <w:bCs/>
          <w:spacing w:val="-2"/>
          <w:sz w:val="28"/>
          <w:szCs w:val="28"/>
          <w:lang w:val="vi-VN"/>
        </w:rPr>
        <w:t xml:space="preserve"> Chương trình hỗ trợ thuốc quy định tại Thông tư này không áp dụng đối với thuốc thuộc khoản viện trợ phi chính phủ nước ngoài.</w:t>
      </w:r>
    </w:p>
    <w:p w14:paraId="51F5F774" w14:textId="77777777" w:rsidR="001B129A" w:rsidRPr="0096779E" w:rsidRDefault="00A62F23" w:rsidP="008352F7">
      <w:pPr>
        <w:widowControl w:val="0"/>
        <w:spacing w:before="120" w:after="120"/>
        <w:ind w:firstLine="720"/>
        <w:jc w:val="both"/>
        <w:rPr>
          <w:sz w:val="28"/>
          <w:szCs w:val="28"/>
          <w:lang w:val="fr-FR"/>
        </w:rPr>
      </w:pPr>
      <w:r w:rsidRPr="0096779E">
        <w:rPr>
          <w:sz w:val="28"/>
          <w:szCs w:val="28"/>
          <w:lang w:val="fr-FR"/>
        </w:rPr>
        <w:t>2.</w:t>
      </w:r>
      <w:r w:rsidRPr="0096779E">
        <w:rPr>
          <w:i/>
          <w:sz w:val="28"/>
          <w:szCs w:val="28"/>
          <w:lang w:val="fr-FR"/>
        </w:rPr>
        <w:t xml:space="preserve"> Chu </w:t>
      </w:r>
      <w:proofErr w:type="spellStart"/>
      <w:r w:rsidRPr="0096779E">
        <w:rPr>
          <w:i/>
          <w:sz w:val="28"/>
          <w:szCs w:val="28"/>
          <w:lang w:val="fr-FR"/>
        </w:rPr>
        <w:t>kỳ</w:t>
      </w:r>
      <w:proofErr w:type="spellEnd"/>
      <w:r w:rsidRPr="0096779E">
        <w:rPr>
          <w:i/>
          <w:sz w:val="28"/>
          <w:szCs w:val="28"/>
          <w:lang w:val="fr-FR"/>
        </w:rPr>
        <w:t xml:space="preserve">, </w:t>
      </w:r>
      <w:proofErr w:type="spellStart"/>
      <w:r w:rsidRPr="0096779E">
        <w:rPr>
          <w:i/>
          <w:sz w:val="28"/>
          <w:szCs w:val="28"/>
          <w:lang w:val="fr-FR"/>
        </w:rPr>
        <w:t>liệu</w:t>
      </w:r>
      <w:proofErr w:type="spellEnd"/>
      <w:r w:rsidRPr="0096779E">
        <w:rPr>
          <w:i/>
          <w:sz w:val="28"/>
          <w:szCs w:val="28"/>
          <w:lang w:val="fr-FR"/>
        </w:rPr>
        <w:t xml:space="preserve"> </w:t>
      </w:r>
      <w:proofErr w:type="spellStart"/>
      <w:r w:rsidRPr="0096779E">
        <w:rPr>
          <w:i/>
          <w:sz w:val="28"/>
          <w:szCs w:val="28"/>
          <w:lang w:val="fr-FR"/>
        </w:rPr>
        <w:t>trình</w:t>
      </w:r>
      <w:proofErr w:type="spellEnd"/>
      <w:r w:rsidRPr="0096779E">
        <w:rPr>
          <w:i/>
          <w:sz w:val="28"/>
          <w:szCs w:val="28"/>
          <w:lang w:val="fr-FR"/>
        </w:rPr>
        <w:t xml:space="preserve"> </w:t>
      </w:r>
      <w:proofErr w:type="spellStart"/>
      <w:r w:rsidRPr="0096779E">
        <w:rPr>
          <w:i/>
          <w:sz w:val="28"/>
          <w:szCs w:val="28"/>
          <w:lang w:val="fr-FR"/>
        </w:rPr>
        <w:t>điều</w:t>
      </w:r>
      <w:proofErr w:type="spellEnd"/>
      <w:r w:rsidRPr="0096779E">
        <w:rPr>
          <w:i/>
          <w:sz w:val="28"/>
          <w:szCs w:val="28"/>
          <w:lang w:val="fr-FR"/>
        </w:rPr>
        <w:t xml:space="preserve"> </w:t>
      </w:r>
      <w:proofErr w:type="spellStart"/>
      <w:r w:rsidRPr="0096779E">
        <w:rPr>
          <w:i/>
          <w:sz w:val="28"/>
          <w:szCs w:val="28"/>
          <w:lang w:val="fr-FR"/>
        </w:rPr>
        <w:t>trị</w:t>
      </w:r>
      <w:proofErr w:type="spellEnd"/>
      <w:r w:rsidRPr="0096779E">
        <w:rPr>
          <w:i/>
          <w:sz w:val="28"/>
          <w:szCs w:val="28"/>
          <w:lang w:val="fr-FR"/>
        </w:rPr>
        <w:t xml:space="preserve"> </w:t>
      </w:r>
      <w:proofErr w:type="spellStart"/>
      <w:r w:rsidRPr="0096779E">
        <w:rPr>
          <w:sz w:val="28"/>
          <w:szCs w:val="28"/>
          <w:lang w:val="fr-FR"/>
        </w:rPr>
        <w:t>là</w:t>
      </w:r>
      <w:proofErr w:type="spellEnd"/>
      <w:r w:rsidRPr="0096779E">
        <w:rPr>
          <w:sz w:val="28"/>
          <w:szCs w:val="28"/>
          <w:lang w:val="fr-FR"/>
        </w:rPr>
        <w:t xml:space="preserve"> </w:t>
      </w:r>
      <w:proofErr w:type="spellStart"/>
      <w:r w:rsidRPr="0096779E">
        <w:rPr>
          <w:sz w:val="28"/>
          <w:szCs w:val="28"/>
          <w:lang w:val="fr-FR"/>
        </w:rPr>
        <w:t>số</w:t>
      </w:r>
      <w:proofErr w:type="spellEnd"/>
      <w:r w:rsidRPr="0096779E">
        <w:rPr>
          <w:sz w:val="28"/>
          <w:szCs w:val="28"/>
          <w:lang w:val="fr-FR"/>
        </w:rPr>
        <w:t xml:space="preserve"> </w:t>
      </w:r>
      <w:proofErr w:type="spellStart"/>
      <w:r w:rsidRPr="0096779E">
        <w:rPr>
          <w:sz w:val="28"/>
          <w:szCs w:val="28"/>
          <w:lang w:val="fr-FR"/>
        </w:rPr>
        <w:t>lần</w:t>
      </w:r>
      <w:proofErr w:type="spellEnd"/>
      <w:r w:rsidRPr="0096779E">
        <w:rPr>
          <w:sz w:val="28"/>
          <w:szCs w:val="28"/>
          <w:lang w:val="fr-FR"/>
        </w:rPr>
        <w:t xml:space="preserve"> </w:t>
      </w:r>
      <w:proofErr w:type="spellStart"/>
      <w:r w:rsidRPr="0096779E">
        <w:rPr>
          <w:sz w:val="28"/>
          <w:szCs w:val="28"/>
          <w:lang w:val="fr-FR"/>
        </w:rPr>
        <w:t>dùng</w:t>
      </w:r>
      <w:proofErr w:type="spellEnd"/>
      <w:r w:rsidRPr="0096779E">
        <w:rPr>
          <w:sz w:val="28"/>
          <w:szCs w:val="28"/>
          <w:lang w:val="fr-FR"/>
        </w:rPr>
        <w:t xml:space="preserve"> </w:t>
      </w:r>
      <w:proofErr w:type="spellStart"/>
      <w:r w:rsidRPr="0096779E">
        <w:rPr>
          <w:sz w:val="28"/>
          <w:szCs w:val="28"/>
          <w:lang w:val="fr-FR"/>
        </w:rPr>
        <w:t>thuốc</w:t>
      </w:r>
      <w:proofErr w:type="spellEnd"/>
      <w:r w:rsidRPr="0096779E">
        <w:rPr>
          <w:sz w:val="28"/>
          <w:szCs w:val="28"/>
          <w:lang w:val="fr-FR"/>
        </w:rPr>
        <w:t xml:space="preserve"> </w:t>
      </w:r>
      <w:proofErr w:type="spellStart"/>
      <w:r w:rsidRPr="0096779E">
        <w:rPr>
          <w:sz w:val="28"/>
          <w:szCs w:val="28"/>
          <w:lang w:val="fr-FR"/>
        </w:rPr>
        <w:t>trong</w:t>
      </w:r>
      <w:proofErr w:type="spellEnd"/>
      <w:r w:rsidRPr="0096779E">
        <w:rPr>
          <w:sz w:val="28"/>
          <w:szCs w:val="28"/>
          <w:lang w:val="fr-FR"/>
        </w:rPr>
        <w:t xml:space="preserve"> </w:t>
      </w:r>
      <w:proofErr w:type="spellStart"/>
      <w:r w:rsidRPr="0096779E">
        <w:rPr>
          <w:sz w:val="28"/>
          <w:szCs w:val="28"/>
          <w:lang w:val="fr-FR"/>
        </w:rPr>
        <w:t>ngày</w:t>
      </w:r>
      <w:proofErr w:type="spellEnd"/>
      <w:r w:rsidRPr="0096779E">
        <w:rPr>
          <w:sz w:val="28"/>
          <w:szCs w:val="28"/>
          <w:lang w:val="fr-FR"/>
        </w:rPr>
        <w:t xml:space="preserve">, </w:t>
      </w:r>
      <w:proofErr w:type="spellStart"/>
      <w:r w:rsidRPr="0096779E">
        <w:rPr>
          <w:sz w:val="28"/>
          <w:szCs w:val="28"/>
          <w:lang w:val="fr-FR"/>
        </w:rPr>
        <w:t>trong</w:t>
      </w:r>
      <w:proofErr w:type="spellEnd"/>
      <w:r w:rsidRPr="0096779E">
        <w:rPr>
          <w:sz w:val="28"/>
          <w:szCs w:val="28"/>
          <w:lang w:val="fr-FR"/>
        </w:rPr>
        <w:t xml:space="preserve"> </w:t>
      </w:r>
      <w:proofErr w:type="spellStart"/>
      <w:r w:rsidRPr="0096779E">
        <w:rPr>
          <w:sz w:val="28"/>
          <w:szCs w:val="28"/>
          <w:lang w:val="fr-FR"/>
        </w:rPr>
        <w:t>tuần</w:t>
      </w:r>
      <w:proofErr w:type="spellEnd"/>
      <w:r w:rsidRPr="0096779E">
        <w:rPr>
          <w:sz w:val="28"/>
          <w:szCs w:val="28"/>
          <w:lang w:val="fr-FR"/>
        </w:rPr>
        <w:t xml:space="preserve"> </w:t>
      </w:r>
      <w:proofErr w:type="spellStart"/>
      <w:r w:rsidRPr="0096779E">
        <w:rPr>
          <w:sz w:val="28"/>
          <w:szCs w:val="28"/>
          <w:lang w:val="fr-FR"/>
        </w:rPr>
        <w:t>hoặc</w:t>
      </w:r>
      <w:proofErr w:type="spellEnd"/>
      <w:r w:rsidRPr="0096779E">
        <w:rPr>
          <w:sz w:val="28"/>
          <w:szCs w:val="28"/>
          <w:lang w:val="fr-FR"/>
        </w:rPr>
        <w:t xml:space="preserve"> </w:t>
      </w:r>
      <w:proofErr w:type="spellStart"/>
      <w:r w:rsidRPr="0096779E">
        <w:rPr>
          <w:sz w:val="28"/>
          <w:szCs w:val="28"/>
          <w:lang w:val="fr-FR"/>
        </w:rPr>
        <w:t>trong</w:t>
      </w:r>
      <w:proofErr w:type="spellEnd"/>
      <w:r w:rsidRPr="0096779E">
        <w:rPr>
          <w:sz w:val="28"/>
          <w:szCs w:val="28"/>
          <w:lang w:val="fr-FR"/>
        </w:rPr>
        <w:t xml:space="preserve"> </w:t>
      </w:r>
      <w:proofErr w:type="spellStart"/>
      <w:r w:rsidRPr="0096779E">
        <w:rPr>
          <w:sz w:val="28"/>
          <w:szCs w:val="28"/>
          <w:lang w:val="fr-FR"/>
        </w:rPr>
        <w:t>tháng</w:t>
      </w:r>
      <w:proofErr w:type="spellEnd"/>
      <w:r w:rsidRPr="0096779E">
        <w:rPr>
          <w:sz w:val="28"/>
          <w:szCs w:val="28"/>
          <w:lang w:val="fr-FR"/>
        </w:rPr>
        <w:t xml:space="preserve"> </w:t>
      </w:r>
      <w:proofErr w:type="spellStart"/>
      <w:r w:rsidRPr="0096779E">
        <w:rPr>
          <w:sz w:val="28"/>
          <w:szCs w:val="28"/>
          <w:lang w:val="fr-FR"/>
        </w:rPr>
        <w:t>và</w:t>
      </w:r>
      <w:proofErr w:type="spellEnd"/>
      <w:r w:rsidRPr="0096779E">
        <w:rPr>
          <w:sz w:val="28"/>
          <w:szCs w:val="28"/>
          <w:lang w:val="fr-FR"/>
        </w:rPr>
        <w:t xml:space="preserve"> </w:t>
      </w:r>
      <w:proofErr w:type="spellStart"/>
      <w:r w:rsidRPr="0096779E">
        <w:rPr>
          <w:sz w:val="28"/>
          <w:szCs w:val="28"/>
          <w:lang w:val="fr-FR"/>
        </w:rPr>
        <w:t>tổng</w:t>
      </w:r>
      <w:proofErr w:type="spellEnd"/>
      <w:r w:rsidRPr="0096779E">
        <w:rPr>
          <w:sz w:val="28"/>
          <w:szCs w:val="28"/>
          <w:lang w:val="fr-FR"/>
        </w:rPr>
        <w:t xml:space="preserve"> </w:t>
      </w:r>
      <w:proofErr w:type="spellStart"/>
      <w:r w:rsidRPr="0096779E">
        <w:rPr>
          <w:sz w:val="28"/>
          <w:szCs w:val="28"/>
          <w:lang w:val="fr-FR"/>
        </w:rPr>
        <w:t>số</w:t>
      </w:r>
      <w:proofErr w:type="spellEnd"/>
      <w:r w:rsidRPr="0096779E">
        <w:rPr>
          <w:sz w:val="28"/>
          <w:szCs w:val="28"/>
          <w:lang w:val="fr-FR"/>
        </w:rPr>
        <w:t xml:space="preserve"> </w:t>
      </w:r>
      <w:proofErr w:type="spellStart"/>
      <w:r w:rsidRPr="0096779E">
        <w:rPr>
          <w:sz w:val="28"/>
          <w:szCs w:val="28"/>
          <w:lang w:val="fr-FR"/>
        </w:rPr>
        <w:t>ngày</w:t>
      </w:r>
      <w:proofErr w:type="spellEnd"/>
      <w:r w:rsidRPr="0096779E">
        <w:rPr>
          <w:sz w:val="28"/>
          <w:szCs w:val="28"/>
          <w:lang w:val="fr-FR"/>
        </w:rPr>
        <w:t xml:space="preserve"> </w:t>
      </w:r>
      <w:proofErr w:type="spellStart"/>
      <w:r w:rsidRPr="0096779E">
        <w:rPr>
          <w:sz w:val="28"/>
          <w:szCs w:val="28"/>
          <w:lang w:val="fr-FR"/>
        </w:rPr>
        <w:t>dùn</w:t>
      </w:r>
      <w:r w:rsidR="0031025D" w:rsidRPr="0096779E">
        <w:rPr>
          <w:sz w:val="28"/>
          <w:szCs w:val="28"/>
          <w:lang w:val="fr-FR"/>
        </w:rPr>
        <w:t>g</w:t>
      </w:r>
      <w:proofErr w:type="spellEnd"/>
      <w:r w:rsidR="0031025D" w:rsidRPr="0096779E">
        <w:rPr>
          <w:sz w:val="28"/>
          <w:szCs w:val="28"/>
          <w:lang w:val="fr-FR"/>
        </w:rPr>
        <w:t xml:space="preserve"> </w:t>
      </w:r>
      <w:proofErr w:type="spellStart"/>
      <w:r w:rsidR="0031025D" w:rsidRPr="0096779E">
        <w:rPr>
          <w:sz w:val="28"/>
          <w:szCs w:val="28"/>
          <w:lang w:val="fr-FR"/>
        </w:rPr>
        <w:t>thuốc</w:t>
      </w:r>
      <w:proofErr w:type="spellEnd"/>
      <w:r w:rsidR="0031025D" w:rsidRPr="0096779E">
        <w:rPr>
          <w:sz w:val="28"/>
          <w:szCs w:val="28"/>
          <w:lang w:val="fr-FR"/>
        </w:rPr>
        <w:t xml:space="preserve"> </w:t>
      </w:r>
      <w:proofErr w:type="spellStart"/>
      <w:r w:rsidR="0031025D" w:rsidRPr="0096779E">
        <w:rPr>
          <w:sz w:val="28"/>
          <w:szCs w:val="28"/>
          <w:lang w:val="fr-FR"/>
        </w:rPr>
        <w:t>trong</w:t>
      </w:r>
      <w:proofErr w:type="spellEnd"/>
      <w:r w:rsidR="0031025D" w:rsidRPr="0096779E">
        <w:rPr>
          <w:sz w:val="28"/>
          <w:szCs w:val="28"/>
          <w:lang w:val="fr-FR"/>
        </w:rPr>
        <w:t xml:space="preserve"> </w:t>
      </w:r>
      <w:proofErr w:type="spellStart"/>
      <w:r w:rsidR="0031025D" w:rsidRPr="0096779E">
        <w:rPr>
          <w:sz w:val="28"/>
          <w:szCs w:val="28"/>
          <w:lang w:val="fr-FR"/>
        </w:rPr>
        <w:t>một</w:t>
      </w:r>
      <w:proofErr w:type="spellEnd"/>
      <w:r w:rsidR="0031025D" w:rsidRPr="0096779E">
        <w:rPr>
          <w:sz w:val="28"/>
          <w:szCs w:val="28"/>
          <w:lang w:val="fr-FR"/>
        </w:rPr>
        <w:t xml:space="preserve"> </w:t>
      </w:r>
      <w:proofErr w:type="spellStart"/>
      <w:r w:rsidR="0031025D" w:rsidRPr="0096779E">
        <w:rPr>
          <w:sz w:val="28"/>
          <w:szCs w:val="28"/>
          <w:lang w:val="fr-FR"/>
        </w:rPr>
        <w:t>đợt</w:t>
      </w:r>
      <w:proofErr w:type="spellEnd"/>
      <w:r w:rsidR="0031025D" w:rsidRPr="0096779E">
        <w:rPr>
          <w:sz w:val="28"/>
          <w:szCs w:val="28"/>
          <w:lang w:val="fr-FR"/>
        </w:rPr>
        <w:t xml:space="preserve"> </w:t>
      </w:r>
      <w:proofErr w:type="spellStart"/>
      <w:r w:rsidR="0031025D" w:rsidRPr="0096779E">
        <w:rPr>
          <w:sz w:val="28"/>
          <w:szCs w:val="28"/>
          <w:lang w:val="fr-FR"/>
        </w:rPr>
        <w:t>điều</w:t>
      </w:r>
      <w:proofErr w:type="spellEnd"/>
      <w:r w:rsidR="0031025D" w:rsidRPr="0096779E">
        <w:rPr>
          <w:sz w:val="28"/>
          <w:szCs w:val="28"/>
          <w:lang w:val="fr-FR"/>
        </w:rPr>
        <w:t xml:space="preserve"> </w:t>
      </w:r>
      <w:proofErr w:type="spellStart"/>
      <w:r w:rsidR="0031025D" w:rsidRPr="0096779E">
        <w:rPr>
          <w:sz w:val="28"/>
          <w:szCs w:val="28"/>
          <w:lang w:val="fr-FR"/>
        </w:rPr>
        <w:t>trị</w:t>
      </w:r>
      <w:proofErr w:type="spellEnd"/>
      <w:r w:rsidR="0031025D" w:rsidRPr="0096779E">
        <w:rPr>
          <w:sz w:val="28"/>
          <w:szCs w:val="28"/>
          <w:lang w:val="fr-FR"/>
        </w:rPr>
        <w:t xml:space="preserve"> </w:t>
      </w:r>
      <w:proofErr w:type="spellStart"/>
      <w:r w:rsidR="0031025D" w:rsidRPr="0096779E">
        <w:rPr>
          <w:sz w:val="28"/>
          <w:szCs w:val="28"/>
          <w:lang w:val="fr-FR"/>
        </w:rPr>
        <w:t>và</w:t>
      </w:r>
      <w:proofErr w:type="spellEnd"/>
      <w:r w:rsidR="0031025D" w:rsidRPr="0096779E">
        <w:rPr>
          <w:sz w:val="28"/>
          <w:szCs w:val="28"/>
          <w:lang w:val="fr-FR"/>
        </w:rPr>
        <w:t xml:space="preserve"> </w:t>
      </w:r>
      <w:proofErr w:type="spellStart"/>
      <w:r w:rsidR="0031025D" w:rsidRPr="0096779E">
        <w:rPr>
          <w:sz w:val="28"/>
          <w:szCs w:val="28"/>
          <w:lang w:val="fr-FR"/>
        </w:rPr>
        <w:t>tổng</w:t>
      </w:r>
      <w:proofErr w:type="spellEnd"/>
      <w:r w:rsidR="0031025D" w:rsidRPr="0096779E">
        <w:rPr>
          <w:sz w:val="28"/>
          <w:szCs w:val="28"/>
          <w:lang w:val="fr-FR"/>
        </w:rPr>
        <w:t xml:space="preserve"> </w:t>
      </w:r>
      <w:proofErr w:type="spellStart"/>
      <w:r w:rsidR="0031025D" w:rsidRPr="0096779E">
        <w:rPr>
          <w:sz w:val="28"/>
          <w:szCs w:val="28"/>
          <w:lang w:val="fr-FR"/>
        </w:rPr>
        <w:t>số</w:t>
      </w:r>
      <w:proofErr w:type="spellEnd"/>
      <w:r w:rsidR="0031025D" w:rsidRPr="0096779E">
        <w:rPr>
          <w:sz w:val="28"/>
          <w:szCs w:val="28"/>
          <w:lang w:val="fr-FR"/>
        </w:rPr>
        <w:t xml:space="preserve"> </w:t>
      </w:r>
      <w:proofErr w:type="spellStart"/>
      <w:r w:rsidR="0031025D" w:rsidRPr="0096779E">
        <w:rPr>
          <w:sz w:val="28"/>
          <w:szCs w:val="28"/>
          <w:lang w:val="fr-FR"/>
        </w:rPr>
        <w:t>đợt</w:t>
      </w:r>
      <w:proofErr w:type="spellEnd"/>
      <w:r w:rsidR="0031025D" w:rsidRPr="0096779E">
        <w:rPr>
          <w:sz w:val="28"/>
          <w:szCs w:val="28"/>
          <w:lang w:val="fr-FR"/>
        </w:rPr>
        <w:t xml:space="preserve"> </w:t>
      </w:r>
      <w:proofErr w:type="spellStart"/>
      <w:r w:rsidR="0031025D" w:rsidRPr="0096779E">
        <w:rPr>
          <w:sz w:val="28"/>
          <w:szCs w:val="28"/>
          <w:lang w:val="fr-FR"/>
        </w:rPr>
        <w:t>điều</w:t>
      </w:r>
      <w:proofErr w:type="spellEnd"/>
      <w:r w:rsidR="0031025D" w:rsidRPr="0096779E">
        <w:rPr>
          <w:sz w:val="28"/>
          <w:szCs w:val="28"/>
          <w:lang w:val="fr-FR"/>
        </w:rPr>
        <w:t xml:space="preserve"> </w:t>
      </w:r>
      <w:proofErr w:type="spellStart"/>
      <w:r w:rsidR="0031025D" w:rsidRPr="0096779E">
        <w:rPr>
          <w:sz w:val="28"/>
          <w:szCs w:val="28"/>
          <w:lang w:val="fr-FR"/>
        </w:rPr>
        <w:t>trị</w:t>
      </w:r>
      <w:proofErr w:type="spellEnd"/>
      <w:r w:rsidR="0031025D" w:rsidRPr="0096779E">
        <w:rPr>
          <w:sz w:val="28"/>
          <w:szCs w:val="28"/>
          <w:lang w:val="fr-FR"/>
        </w:rPr>
        <w:t>.</w:t>
      </w:r>
    </w:p>
    <w:p w14:paraId="6422FC13" w14:textId="660054FE" w:rsidR="001B129A" w:rsidRPr="0096779E" w:rsidRDefault="00A62F23" w:rsidP="008352F7">
      <w:pPr>
        <w:pStyle w:val="Heading1"/>
        <w:keepNext w:val="0"/>
        <w:widowControl w:val="0"/>
        <w:spacing w:after="120"/>
        <w:ind w:firstLine="720"/>
        <w:jc w:val="both"/>
        <w:rPr>
          <w:rFonts w:ascii="Times New Roman" w:hAnsi="Times New Roman"/>
          <w:szCs w:val="28"/>
          <w:lang w:val="fr-FR"/>
        </w:rPr>
      </w:pPr>
      <w:proofErr w:type="spellStart"/>
      <w:r w:rsidRPr="0096779E">
        <w:rPr>
          <w:rFonts w:ascii="Times New Roman" w:hAnsi="Times New Roman"/>
          <w:szCs w:val="28"/>
          <w:lang w:val="fr-FR"/>
        </w:rPr>
        <w:t>Điều</w:t>
      </w:r>
      <w:proofErr w:type="spellEnd"/>
      <w:r w:rsidRPr="0096779E">
        <w:rPr>
          <w:rFonts w:ascii="Times New Roman" w:hAnsi="Times New Roman"/>
          <w:szCs w:val="28"/>
          <w:lang w:val="fr-FR"/>
        </w:rPr>
        <w:t xml:space="preserve"> 3. Nguyên </w:t>
      </w:r>
      <w:proofErr w:type="spellStart"/>
      <w:r w:rsidRPr="0096779E">
        <w:rPr>
          <w:rFonts w:ascii="Times New Roman" w:hAnsi="Times New Roman"/>
          <w:szCs w:val="28"/>
          <w:lang w:val="fr-FR"/>
        </w:rPr>
        <w:t>tắc</w:t>
      </w:r>
      <w:proofErr w:type="spellEnd"/>
      <w:r w:rsidR="00C91AAE" w:rsidRPr="0096779E">
        <w:rPr>
          <w:rFonts w:ascii="Times New Roman" w:hAnsi="Times New Roman"/>
          <w:szCs w:val="28"/>
          <w:lang w:val="vi-VN"/>
        </w:rPr>
        <w:t xml:space="preserve"> chung</w:t>
      </w:r>
      <w:r w:rsidRPr="0096779E">
        <w:rPr>
          <w:rFonts w:ascii="Times New Roman" w:hAnsi="Times New Roman"/>
          <w:szCs w:val="28"/>
          <w:lang w:val="fr-FR"/>
        </w:rPr>
        <w:t xml:space="preserve"> </w:t>
      </w:r>
      <w:proofErr w:type="spellStart"/>
      <w:r w:rsidRPr="0096779E">
        <w:rPr>
          <w:rFonts w:ascii="Times New Roman" w:hAnsi="Times New Roman"/>
          <w:szCs w:val="28"/>
          <w:lang w:val="fr-FR"/>
        </w:rPr>
        <w:t>thực</w:t>
      </w:r>
      <w:proofErr w:type="spellEnd"/>
      <w:r w:rsidRPr="0096779E">
        <w:rPr>
          <w:rFonts w:ascii="Times New Roman" w:hAnsi="Times New Roman"/>
          <w:szCs w:val="28"/>
          <w:lang w:val="fr-FR"/>
        </w:rPr>
        <w:t xml:space="preserve"> </w:t>
      </w:r>
      <w:proofErr w:type="spellStart"/>
      <w:r w:rsidRPr="0096779E">
        <w:rPr>
          <w:rFonts w:ascii="Times New Roman" w:hAnsi="Times New Roman"/>
          <w:szCs w:val="28"/>
          <w:lang w:val="fr-FR"/>
        </w:rPr>
        <w:t>hiện</w:t>
      </w:r>
      <w:proofErr w:type="spellEnd"/>
      <w:r w:rsidRPr="0096779E">
        <w:rPr>
          <w:rFonts w:ascii="Times New Roman" w:hAnsi="Times New Roman"/>
          <w:szCs w:val="28"/>
          <w:lang w:val="fr-FR"/>
        </w:rPr>
        <w:t xml:space="preserve"> </w:t>
      </w:r>
      <w:proofErr w:type="spellStart"/>
      <w:r w:rsidR="00A02CDA" w:rsidRPr="0096779E">
        <w:rPr>
          <w:rFonts w:ascii="Times New Roman" w:hAnsi="Times New Roman"/>
          <w:szCs w:val="28"/>
          <w:lang w:val="fr-FR"/>
        </w:rPr>
        <w:t>chương</w:t>
      </w:r>
      <w:proofErr w:type="spellEnd"/>
      <w:r w:rsidR="00A02CDA" w:rsidRPr="0096779E">
        <w:rPr>
          <w:rFonts w:ascii="Times New Roman" w:hAnsi="Times New Roman"/>
          <w:szCs w:val="28"/>
          <w:lang w:val="fr-FR"/>
        </w:rPr>
        <w:t xml:space="preserve"> </w:t>
      </w:r>
      <w:proofErr w:type="spellStart"/>
      <w:r w:rsidR="00A02CDA" w:rsidRPr="0096779E">
        <w:rPr>
          <w:rFonts w:ascii="Times New Roman" w:hAnsi="Times New Roman"/>
          <w:szCs w:val="28"/>
          <w:lang w:val="fr-FR"/>
        </w:rPr>
        <w:t>trình</w:t>
      </w:r>
      <w:proofErr w:type="spellEnd"/>
      <w:r w:rsidRPr="0096779E">
        <w:rPr>
          <w:rFonts w:ascii="Times New Roman" w:hAnsi="Times New Roman"/>
          <w:szCs w:val="28"/>
          <w:lang w:val="fr-FR"/>
        </w:rPr>
        <w:t xml:space="preserve"> </w:t>
      </w:r>
      <w:proofErr w:type="spellStart"/>
      <w:r w:rsidRPr="0096779E">
        <w:rPr>
          <w:rFonts w:ascii="Times New Roman" w:hAnsi="Times New Roman"/>
          <w:szCs w:val="28"/>
          <w:lang w:val="fr-FR"/>
        </w:rPr>
        <w:t>hỗ</w:t>
      </w:r>
      <w:proofErr w:type="spellEnd"/>
      <w:r w:rsidRPr="0096779E">
        <w:rPr>
          <w:rFonts w:ascii="Times New Roman" w:hAnsi="Times New Roman"/>
          <w:szCs w:val="28"/>
          <w:lang w:val="fr-FR"/>
        </w:rPr>
        <w:t xml:space="preserve"> </w:t>
      </w:r>
      <w:proofErr w:type="spellStart"/>
      <w:r w:rsidRPr="0096779E">
        <w:rPr>
          <w:rFonts w:ascii="Times New Roman" w:hAnsi="Times New Roman"/>
          <w:szCs w:val="28"/>
          <w:lang w:val="fr-FR"/>
        </w:rPr>
        <w:t>trợ</w:t>
      </w:r>
      <w:proofErr w:type="spellEnd"/>
      <w:r w:rsidRPr="0096779E">
        <w:rPr>
          <w:rFonts w:ascii="Times New Roman" w:hAnsi="Times New Roman"/>
          <w:szCs w:val="28"/>
          <w:lang w:val="fr-FR"/>
        </w:rPr>
        <w:t xml:space="preserve"> </w:t>
      </w:r>
      <w:proofErr w:type="spellStart"/>
      <w:r w:rsidRPr="0096779E">
        <w:rPr>
          <w:rFonts w:ascii="Times New Roman" w:hAnsi="Times New Roman"/>
          <w:szCs w:val="28"/>
          <w:lang w:val="fr-FR"/>
        </w:rPr>
        <w:t>thuốc</w:t>
      </w:r>
      <w:proofErr w:type="spellEnd"/>
    </w:p>
    <w:p w14:paraId="2D2D4410" w14:textId="77777777" w:rsidR="001B129A" w:rsidRPr="0096779E" w:rsidRDefault="00A62F23" w:rsidP="008352F7">
      <w:pPr>
        <w:pStyle w:val="ListParagraph"/>
        <w:widowControl w:val="0"/>
        <w:spacing w:before="120" w:after="120" w:line="240" w:lineRule="auto"/>
        <w:ind w:left="0" w:firstLine="720"/>
        <w:contextualSpacing w:val="0"/>
        <w:jc w:val="both"/>
        <w:rPr>
          <w:rFonts w:ascii="Times New Roman" w:hAnsi="Times New Roman"/>
          <w:sz w:val="28"/>
          <w:szCs w:val="28"/>
          <w:lang w:val="fr-FR"/>
        </w:rPr>
      </w:pPr>
      <w:r w:rsidRPr="0096779E">
        <w:rPr>
          <w:rFonts w:ascii="Times New Roman" w:hAnsi="Times New Roman"/>
          <w:sz w:val="28"/>
          <w:szCs w:val="28"/>
          <w:lang w:val="fr-FR"/>
        </w:rPr>
        <w:t xml:space="preserve">1. </w:t>
      </w:r>
      <w:proofErr w:type="spellStart"/>
      <w:r w:rsidRPr="0096779E">
        <w:rPr>
          <w:rFonts w:ascii="Times New Roman" w:hAnsi="Times New Roman"/>
          <w:sz w:val="28"/>
          <w:szCs w:val="28"/>
          <w:lang w:val="fr-FR"/>
        </w:rPr>
        <w:t>Việc</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thực</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hiện</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chương</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trình</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hỗ</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trợ</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thuốc</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phải</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dựa</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trên</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cơ</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sở</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hợp</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đồng</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giữa</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cơ</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sở</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kinh</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doanh</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dược</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và</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cơ</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sở</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khám</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bệnh</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chữa</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bệnh</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và</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phải</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bảo</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đảm</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không</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đưa</w:t>
      </w:r>
      <w:proofErr w:type="spellEnd"/>
      <w:r w:rsidRPr="0096779E">
        <w:rPr>
          <w:rFonts w:ascii="Times New Roman" w:hAnsi="Times New Roman"/>
          <w:sz w:val="28"/>
          <w:szCs w:val="28"/>
          <w:lang w:val="fr-FR"/>
        </w:rPr>
        <w:t xml:space="preserve"> ra </w:t>
      </w:r>
      <w:proofErr w:type="spellStart"/>
      <w:r w:rsidRPr="0096779E">
        <w:rPr>
          <w:rFonts w:ascii="Times New Roman" w:hAnsi="Times New Roman"/>
          <w:sz w:val="28"/>
          <w:szCs w:val="28"/>
          <w:lang w:val="fr-FR"/>
        </w:rPr>
        <w:t>điều</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kiện</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để</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cơ</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sở</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khám</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bệnh</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chữa</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bệnh</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và</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người</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bệnh</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phải</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từ</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bỏ</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từ</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chối</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hoặc</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thay</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đổi</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sử</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dụng</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w:t>
      </w:r>
      <w:r w:rsidR="002C144A" w:rsidRPr="0096779E">
        <w:rPr>
          <w:rFonts w:ascii="Times New Roman" w:hAnsi="Times New Roman"/>
          <w:sz w:val="28"/>
          <w:szCs w:val="28"/>
          <w:lang w:val="fr-FR"/>
        </w:rPr>
        <w:t>huốc</w:t>
      </w:r>
      <w:proofErr w:type="spellEnd"/>
      <w:r w:rsidR="002C144A" w:rsidRPr="0096779E">
        <w:rPr>
          <w:rFonts w:ascii="Times New Roman" w:hAnsi="Times New Roman"/>
          <w:sz w:val="28"/>
          <w:szCs w:val="28"/>
          <w:lang w:val="fr-FR"/>
        </w:rPr>
        <w:t xml:space="preserve">, </w:t>
      </w:r>
      <w:proofErr w:type="spellStart"/>
      <w:r w:rsidR="002C144A" w:rsidRPr="0096779E">
        <w:rPr>
          <w:rFonts w:ascii="Times New Roman" w:hAnsi="Times New Roman"/>
          <w:sz w:val="28"/>
          <w:szCs w:val="28"/>
          <w:lang w:val="fr-FR"/>
        </w:rPr>
        <w:t>thay</w:t>
      </w:r>
      <w:proofErr w:type="spellEnd"/>
      <w:r w:rsidR="002C144A" w:rsidRPr="0096779E">
        <w:rPr>
          <w:rFonts w:ascii="Times New Roman" w:hAnsi="Times New Roman"/>
          <w:sz w:val="28"/>
          <w:szCs w:val="28"/>
          <w:lang w:val="fr-FR"/>
        </w:rPr>
        <w:t xml:space="preserve"> </w:t>
      </w:r>
      <w:proofErr w:type="spellStart"/>
      <w:r w:rsidR="002C144A" w:rsidRPr="0096779E">
        <w:rPr>
          <w:rFonts w:ascii="Times New Roman" w:hAnsi="Times New Roman"/>
          <w:sz w:val="28"/>
          <w:szCs w:val="28"/>
          <w:lang w:val="fr-FR"/>
        </w:rPr>
        <w:t>đổi</w:t>
      </w:r>
      <w:proofErr w:type="spellEnd"/>
      <w:r w:rsidR="002C144A"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phương</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pháp</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điều</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trị</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khác</w:t>
      </w:r>
      <w:proofErr w:type="spellEnd"/>
      <w:r w:rsidRPr="0096779E">
        <w:rPr>
          <w:rFonts w:ascii="Times New Roman" w:hAnsi="Times New Roman"/>
          <w:sz w:val="28"/>
          <w:szCs w:val="28"/>
          <w:lang w:val="fr-FR"/>
        </w:rPr>
        <w:t xml:space="preserve">. </w:t>
      </w:r>
    </w:p>
    <w:p w14:paraId="3C98E784" w14:textId="77777777" w:rsidR="001B129A" w:rsidRPr="0096779E" w:rsidRDefault="00A62F23" w:rsidP="008352F7">
      <w:pPr>
        <w:widowControl w:val="0"/>
        <w:spacing w:before="120" w:after="120"/>
        <w:ind w:firstLine="720"/>
        <w:jc w:val="both"/>
        <w:rPr>
          <w:sz w:val="28"/>
          <w:szCs w:val="28"/>
          <w:lang w:val="fr-FR"/>
        </w:rPr>
      </w:pPr>
      <w:r w:rsidRPr="0096779E">
        <w:rPr>
          <w:sz w:val="28"/>
          <w:szCs w:val="28"/>
          <w:lang w:val="fr-FR"/>
        </w:rPr>
        <w:t xml:space="preserve">2.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tham</w:t>
      </w:r>
      <w:proofErr w:type="spellEnd"/>
      <w:r w:rsidRPr="0096779E">
        <w:rPr>
          <w:sz w:val="28"/>
          <w:szCs w:val="28"/>
          <w:lang w:val="es-ES"/>
        </w:rPr>
        <w:t xml:space="preserve"> </w:t>
      </w:r>
      <w:proofErr w:type="spellStart"/>
      <w:r w:rsidRPr="0096779E">
        <w:rPr>
          <w:sz w:val="28"/>
          <w:szCs w:val="28"/>
          <w:lang w:val="es-ES"/>
        </w:rPr>
        <w:t>gia</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phải</w:t>
      </w:r>
      <w:proofErr w:type="spellEnd"/>
      <w:r w:rsidRPr="0096779E">
        <w:rPr>
          <w:sz w:val="28"/>
          <w:szCs w:val="28"/>
          <w:lang w:val="es-ES"/>
        </w:rPr>
        <w:t xml:space="preserve"> </w:t>
      </w:r>
      <w:proofErr w:type="spellStart"/>
      <w:r w:rsidRPr="0096779E">
        <w:rPr>
          <w:sz w:val="28"/>
          <w:szCs w:val="28"/>
          <w:lang w:val="es-ES"/>
        </w:rPr>
        <w:t>có</w:t>
      </w:r>
      <w:proofErr w:type="spellEnd"/>
      <w:r w:rsidRPr="0096779E">
        <w:rPr>
          <w:sz w:val="28"/>
          <w:szCs w:val="28"/>
          <w:lang w:val="es-ES"/>
        </w:rPr>
        <w:t xml:space="preserve"> </w:t>
      </w:r>
      <w:proofErr w:type="spellStart"/>
      <w:r w:rsidRPr="0096779E">
        <w:rPr>
          <w:sz w:val="28"/>
          <w:szCs w:val="28"/>
          <w:lang w:val="es-ES"/>
        </w:rPr>
        <w:t>phạm</w:t>
      </w:r>
      <w:proofErr w:type="spellEnd"/>
      <w:r w:rsidRPr="0096779E">
        <w:rPr>
          <w:sz w:val="28"/>
          <w:szCs w:val="28"/>
          <w:lang w:val="es-ES"/>
        </w:rPr>
        <w:t xml:space="preserve"> vi </w:t>
      </w:r>
      <w:proofErr w:type="spellStart"/>
      <w:r w:rsidRPr="0096779E">
        <w:rPr>
          <w:sz w:val="28"/>
          <w:szCs w:val="28"/>
          <w:lang w:val="es-ES"/>
        </w:rPr>
        <w:t>chuyên</w:t>
      </w:r>
      <w:proofErr w:type="spellEnd"/>
      <w:r w:rsidRPr="0096779E">
        <w:rPr>
          <w:sz w:val="28"/>
          <w:szCs w:val="28"/>
          <w:lang w:val="es-ES"/>
        </w:rPr>
        <w:t xml:space="preserve"> </w:t>
      </w:r>
      <w:proofErr w:type="spellStart"/>
      <w:r w:rsidRPr="0096779E">
        <w:rPr>
          <w:sz w:val="28"/>
          <w:szCs w:val="28"/>
          <w:lang w:val="es-ES"/>
        </w:rPr>
        <w:t>môn</w:t>
      </w:r>
      <w:proofErr w:type="spellEnd"/>
      <w:r w:rsidRPr="0096779E">
        <w:rPr>
          <w:sz w:val="28"/>
          <w:szCs w:val="28"/>
          <w:lang w:val="es-ES"/>
        </w:rPr>
        <w:t xml:space="preserve"> </w:t>
      </w:r>
      <w:proofErr w:type="spellStart"/>
      <w:r w:rsidRPr="0096779E">
        <w:rPr>
          <w:sz w:val="28"/>
          <w:szCs w:val="28"/>
          <w:lang w:val="es-ES"/>
        </w:rPr>
        <w:t>phù</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đáp</w:t>
      </w:r>
      <w:proofErr w:type="spellEnd"/>
      <w:r w:rsidRPr="0096779E">
        <w:rPr>
          <w:sz w:val="28"/>
          <w:szCs w:val="28"/>
          <w:lang w:val="es-ES"/>
        </w:rPr>
        <w:t xml:space="preserve"> </w:t>
      </w:r>
      <w:proofErr w:type="spellStart"/>
      <w:r w:rsidRPr="0096779E">
        <w:rPr>
          <w:sz w:val="28"/>
          <w:szCs w:val="28"/>
          <w:lang w:val="es-ES"/>
        </w:rPr>
        <w:t>ứng</w:t>
      </w:r>
      <w:proofErr w:type="spellEnd"/>
      <w:r w:rsidRPr="0096779E">
        <w:rPr>
          <w:sz w:val="28"/>
          <w:szCs w:val="28"/>
          <w:lang w:val="es-ES"/>
        </w:rPr>
        <w:t xml:space="preserve"> </w:t>
      </w:r>
      <w:proofErr w:type="spellStart"/>
      <w:r w:rsidRPr="0096779E">
        <w:rPr>
          <w:sz w:val="28"/>
          <w:szCs w:val="28"/>
          <w:lang w:val="es-ES"/>
        </w:rPr>
        <w:t>các</w:t>
      </w:r>
      <w:proofErr w:type="spellEnd"/>
      <w:r w:rsidRPr="0096779E">
        <w:rPr>
          <w:sz w:val="28"/>
          <w:szCs w:val="28"/>
          <w:lang w:val="es-ES"/>
        </w:rPr>
        <w:t xml:space="preserve"> </w:t>
      </w:r>
      <w:proofErr w:type="spellStart"/>
      <w:r w:rsidRPr="0096779E">
        <w:rPr>
          <w:sz w:val="28"/>
          <w:szCs w:val="28"/>
          <w:lang w:val="es-ES"/>
        </w:rPr>
        <w:t>điều</w:t>
      </w:r>
      <w:proofErr w:type="spellEnd"/>
      <w:r w:rsidRPr="0096779E">
        <w:rPr>
          <w:sz w:val="28"/>
          <w:szCs w:val="28"/>
          <w:lang w:val="es-ES"/>
        </w:rPr>
        <w:t xml:space="preserve"> </w:t>
      </w:r>
      <w:proofErr w:type="spellStart"/>
      <w:r w:rsidRPr="0096779E">
        <w:rPr>
          <w:sz w:val="28"/>
          <w:szCs w:val="28"/>
          <w:lang w:val="es-ES"/>
        </w:rPr>
        <w:t>kiện</w:t>
      </w:r>
      <w:proofErr w:type="spellEnd"/>
      <w:r w:rsidRPr="0096779E">
        <w:rPr>
          <w:sz w:val="28"/>
          <w:szCs w:val="28"/>
          <w:lang w:val="es-ES"/>
        </w:rPr>
        <w:t xml:space="preserve"> </w:t>
      </w:r>
      <w:proofErr w:type="spellStart"/>
      <w:r w:rsidRPr="0096779E">
        <w:rPr>
          <w:sz w:val="28"/>
          <w:szCs w:val="28"/>
          <w:lang w:val="es-ES"/>
        </w:rPr>
        <w:t>về</w:t>
      </w:r>
      <w:proofErr w:type="spellEnd"/>
      <w:r w:rsidRPr="0096779E">
        <w:rPr>
          <w:sz w:val="28"/>
          <w:szCs w:val="28"/>
          <w:lang w:val="es-ES"/>
        </w:rPr>
        <w:t xml:space="preserve"> </w:t>
      </w:r>
      <w:proofErr w:type="spellStart"/>
      <w:r w:rsidRPr="0096779E">
        <w:rPr>
          <w:sz w:val="28"/>
          <w:szCs w:val="28"/>
          <w:lang w:val="es-ES"/>
        </w:rPr>
        <w:t>nhân</w:t>
      </w:r>
      <w:proofErr w:type="spellEnd"/>
      <w:r w:rsidRPr="0096779E">
        <w:rPr>
          <w:sz w:val="28"/>
          <w:szCs w:val="28"/>
          <w:lang w:val="es-ES"/>
        </w:rPr>
        <w:t xml:space="preserve"> </w:t>
      </w:r>
      <w:proofErr w:type="spellStart"/>
      <w:r w:rsidRPr="0096779E">
        <w:rPr>
          <w:sz w:val="28"/>
          <w:szCs w:val="28"/>
          <w:lang w:val="es-ES"/>
        </w:rPr>
        <w:t>lực</w:t>
      </w:r>
      <w:proofErr w:type="spellEnd"/>
      <w:r w:rsidRPr="0096779E">
        <w:rPr>
          <w:sz w:val="28"/>
          <w:szCs w:val="28"/>
          <w:lang w:val="es-ES"/>
        </w:rPr>
        <w:t xml:space="preserve"> </w:t>
      </w:r>
      <w:proofErr w:type="spellStart"/>
      <w:r w:rsidRPr="0096779E">
        <w:rPr>
          <w:sz w:val="28"/>
          <w:szCs w:val="28"/>
          <w:lang w:val="es-ES"/>
        </w:rPr>
        <w:t>và</w:t>
      </w:r>
      <w:proofErr w:type="spellEnd"/>
      <w:r w:rsidRPr="0096779E">
        <w:rPr>
          <w:sz w:val="28"/>
          <w:szCs w:val="28"/>
          <w:lang w:val="es-ES"/>
        </w:rPr>
        <w:t xml:space="preserve"> </w:t>
      </w:r>
      <w:proofErr w:type="spellStart"/>
      <w:r w:rsidRPr="0096779E">
        <w:rPr>
          <w:sz w:val="28"/>
          <w:szCs w:val="28"/>
          <w:lang w:val="es-ES"/>
        </w:rPr>
        <w:t>trang</w:t>
      </w:r>
      <w:proofErr w:type="spellEnd"/>
      <w:r w:rsidRPr="0096779E">
        <w:rPr>
          <w:sz w:val="28"/>
          <w:szCs w:val="28"/>
          <w:lang w:val="es-ES"/>
        </w:rPr>
        <w:t xml:space="preserve"> </w:t>
      </w:r>
      <w:proofErr w:type="spellStart"/>
      <w:r w:rsidRPr="0096779E">
        <w:rPr>
          <w:sz w:val="28"/>
          <w:szCs w:val="28"/>
          <w:lang w:val="es-ES"/>
        </w:rPr>
        <w:t>thiết</w:t>
      </w:r>
      <w:proofErr w:type="spellEnd"/>
      <w:r w:rsidRPr="0096779E">
        <w:rPr>
          <w:sz w:val="28"/>
          <w:szCs w:val="28"/>
          <w:lang w:val="es-ES"/>
        </w:rPr>
        <w:t xml:space="preserve"> </w:t>
      </w:r>
      <w:proofErr w:type="spellStart"/>
      <w:r w:rsidRPr="0096779E">
        <w:rPr>
          <w:sz w:val="28"/>
          <w:szCs w:val="28"/>
          <w:lang w:val="es-ES"/>
        </w:rPr>
        <w:t>bị</w:t>
      </w:r>
      <w:proofErr w:type="spellEnd"/>
      <w:r w:rsidRPr="0096779E">
        <w:rPr>
          <w:sz w:val="28"/>
          <w:szCs w:val="28"/>
          <w:lang w:val="es-ES"/>
        </w:rPr>
        <w:t xml:space="preserve"> </w:t>
      </w:r>
      <w:proofErr w:type="spellStart"/>
      <w:r w:rsidRPr="0096779E">
        <w:rPr>
          <w:sz w:val="28"/>
          <w:szCs w:val="28"/>
          <w:lang w:val="es-ES"/>
        </w:rPr>
        <w:t>phù</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với</w:t>
      </w:r>
      <w:proofErr w:type="spellEnd"/>
      <w:r w:rsidRPr="0096779E">
        <w:rPr>
          <w:sz w:val="28"/>
          <w:szCs w:val="28"/>
          <w:lang w:val="es-ES"/>
        </w:rPr>
        <w:t xml:space="preserve"> </w:t>
      </w:r>
      <w:proofErr w:type="spellStart"/>
      <w:r w:rsidRPr="0096779E">
        <w:rPr>
          <w:sz w:val="28"/>
          <w:szCs w:val="28"/>
          <w:lang w:val="es-ES"/>
        </w:rPr>
        <w:t>chỉ</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sử</w:t>
      </w:r>
      <w:proofErr w:type="spellEnd"/>
      <w:r w:rsidRPr="0096779E">
        <w:rPr>
          <w:sz w:val="28"/>
          <w:szCs w:val="28"/>
          <w:lang w:val="es-ES"/>
        </w:rPr>
        <w:t xml:space="preserve"> </w:t>
      </w:r>
      <w:proofErr w:type="spellStart"/>
      <w:r w:rsidRPr="0096779E">
        <w:rPr>
          <w:sz w:val="28"/>
          <w:szCs w:val="28"/>
          <w:lang w:val="es-ES"/>
        </w:rPr>
        <w:t>dụng</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w:t>
      </w:r>
    </w:p>
    <w:p w14:paraId="50F6744A" w14:textId="77777777" w:rsidR="001B129A" w:rsidRPr="0096779E" w:rsidRDefault="00A62F23" w:rsidP="008352F7">
      <w:pPr>
        <w:widowControl w:val="0"/>
        <w:spacing w:before="120" w:after="120"/>
        <w:ind w:firstLine="720"/>
        <w:jc w:val="both"/>
        <w:rPr>
          <w:spacing w:val="-2"/>
          <w:sz w:val="28"/>
          <w:szCs w:val="28"/>
          <w:lang w:val="fr-FR"/>
        </w:rPr>
      </w:pPr>
      <w:r w:rsidRPr="0096779E">
        <w:rPr>
          <w:spacing w:val="-2"/>
          <w:sz w:val="28"/>
          <w:szCs w:val="28"/>
          <w:lang w:val="fr-FR"/>
        </w:rPr>
        <w:t xml:space="preserve">3. </w:t>
      </w:r>
      <w:r w:rsidRPr="0096779E">
        <w:rPr>
          <w:spacing w:val="-2"/>
          <w:sz w:val="28"/>
          <w:szCs w:val="28"/>
          <w:lang w:val="vi-VN"/>
        </w:rPr>
        <w:t>Cơ sở kinh doanh dược phải đáp ứng các điều kiện pháp lý về hoạt động kinh doanh dược, bảo đảm chất lượng, nguồn gốc thuốc trong chương trình hỗ trợ.</w:t>
      </w:r>
    </w:p>
    <w:p w14:paraId="19D823B6" w14:textId="725E54BB" w:rsidR="00EC03B1" w:rsidRPr="0096779E" w:rsidRDefault="00A62F23" w:rsidP="00EC03B1">
      <w:pPr>
        <w:widowControl w:val="0"/>
        <w:ind w:firstLine="720"/>
        <w:jc w:val="both"/>
        <w:rPr>
          <w:spacing w:val="-2"/>
          <w:sz w:val="28"/>
          <w:szCs w:val="28"/>
        </w:rPr>
      </w:pPr>
      <w:r w:rsidRPr="0096779E">
        <w:rPr>
          <w:spacing w:val="-2"/>
          <w:sz w:val="28"/>
          <w:szCs w:val="28"/>
          <w:lang w:val="vi-VN"/>
        </w:rPr>
        <w:t>4. Người bệnh tham gia chương trình phải thuộc đối tượng áp dụng</w:t>
      </w:r>
      <w:r w:rsidR="009333BD" w:rsidRPr="0096779E">
        <w:rPr>
          <w:spacing w:val="-2"/>
          <w:sz w:val="28"/>
          <w:szCs w:val="28"/>
          <w:lang w:val="vi-VN"/>
        </w:rPr>
        <w:t xml:space="preserve"> của chương trình hỗ trợ thuốc</w:t>
      </w:r>
      <w:r w:rsidRPr="0096779E">
        <w:rPr>
          <w:spacing w:val="-2"/>
          <w:sz w:val="28"/>
          <w:szCs w:val="28"/>
          <w:lang w:val="vi-VN"/>
        </w:rPr>
        <w:t xml:space="preserve"> và được chẩn đoán xác định bệnh phù hợp với phạm vi chỉ địn</w:t>
      </w:r>
      <w:r w:rsidR="00391BA2" w:rsidRPr="0096779E">
        <w:rPr>
          <w:spacing w:val="-2"/>
          <w:sz w:val="28"/>
          <w:szCs w:val="28"/>
          <w:lang w:val="vi-VN"/>
        </w:rPr>
        <w:t>h của chương trình hỗ trợ thuốc;</w:t>
      </w:r>
      <w:r w:rsidRPr="0096779E">
        <w:rPr>
          <w:spacing w:val="-2"/>
          <w:sz w:val="28"/>
          <w:szCs w:val="28"/>
          <w:lang w:val="vi-VN"/>
        </w:rPr>
        <w:t xml:space="preserve"> phải được cung cấp, tư vấn đầy đủ</w:t>
      </w:r>
      <w:r w:rsidR="00565E38" w:rsidRPr="0096779E">
        <w:rPr>
          <w:spacing w:val="-2"/>
          <w:sz w:val="28"/>
          <w:szCs w:val="28"/>
          <w:lang w:val="vi-VN"/>
        </w:rPr>
        <w:t xml:space="preserve"> thông tin về </w:t>
      </w:r>
      <w:r w:rsidR="001A5119" w:rsidRPr="0096779E">
        <w:rPr>
          <w:spacing w:val="-2"/>
          <w:sz w:val="28"/>
          <w:szCs w:val="28"/>
          <w:lang w:val="vi-VN"/>
        </w:rPr>
        <w:t>phác đồ</w:t>
      </w:r>
      <w:r w:rsidR="00565E38" w:rsidRPr="0096779E">
        <w:rPr>
          <w:spacing w:val="-2"/>
          <w:sz w:val="28"/>
          <w:szCs w:val="28"/>
          <w:lang w:val="vi-VN"/>
        </w:rPr>
        <w:t xml:space="preserve"> </w:t>
      </w:r>
      <w:r w:rsidR="00C52AE4" w:rsidRPr="0096779E">
        <w:rPr>
          <w:spacing w:val="-2"/>
          <w:sz w:val="28"/>
          <w:szCs w:val="28"/>
          <w:lang w:val="vi-VN"/>
        </w:rPr>
        <w:t xml:space="preserve">điều trị </w:t>
      </w:r>
      <w:r w:rsidR="00565E38" w:rsidRPr="0096779E">
        <w:rPr>
          <w:spacing w:val="-2"/>
          <w:sz w:val="28"/>
          <w:szCs w:val="28"/>
          <w:lang w:val="vi-VN"/>
        </w:rPr>
        <w:t xml:space="preserve">và chi phí của phác đồ </w:t>
      </w:r>
      <w:r w:rsidR="001A5119" w:rsidRPr="0096779E">
        <w:rPr>
          <w:spacing w:val="-2"/>
          <w:sz w:val="28"/>
          <w:szCs w:val="28"/>
          <w:lang w:val="vi-VN"/>
        </w:rPr>
        <w:t xml:space="preserve">sử dụng thuốc </w:t>
      </w:r>
      <w:r w:rsidR="00565E38" w:rsidRPr="0096779E">
        <w:rPr>
          <w:spacing w:val="-2"/>
          <w:sz w:val="28"/>
          <w:szCs w:val="28"/>
          <w:lang w:val="vi-VN"/>
        </w:rPr>
        <w:t>trong chương trình</w:t>
      </w:r>
      <w:r w:rsidR="001A5119" w:rsidRPr="0096779E">
        <w:rPr>
          <w:spacing w:val="-2"/>
          <w:sz w:val="28"/>
          <w:szCs w:val="28"/>
          <w:lang w:val="vi-VN"/>
        </w:rPr>
        <w:t>, thông tin so sánh với các phác đồ điều trị hiện có khác</w:t>
      </w:r>
      <w:r w:rsidR="00644F81" w:rsidRPr="0096779E">
        <w:rPr>
          <w:spacing w:val="-2"/>
          <w:sz w:val="28"/>
          <w:szCs w:val="28"/>
          <w:lang w:val="vi-VN"/>
        </w:rPr>
        <w:t xml:space="preserve"> (nếu có)</w:t>
      </w:r>
      <w:r w:rsidR="00243F51" w:rsidRPr="0096779E">
        <w:rPr>
          <w:spacing w:val="-2"/>
          <w:sz w:val="28"/>
          <w:szCs w:val="28"/>
          <w:lang w:val="vi-VN"/>
        </w:rPr>
        <w:t xml:space="preserve"> theo </w:t>
      </w:r>
      <w:r w:rsidR="00644F81" w:rsidRPr="0096779E">
        <w:rPr>
          <w:spacing w:val="-2"/>
          <w:sz w:val="28"/>
          <w:szCs w:val="28"/>
          <w:lang w:val="vi-VN"/>
        </w:rPr>
        <w:t xml:space="preserve">tài liệu đính kèm theo Phụ lục 01 </w:t>
      </w:r>
      <w:r w:rsidR="00243F51" w:rsidRPr="0096779E">
        <w:rPr>
          <w:spacing w:val="-2"/>
          <w:sz w:val="28"/>
          <w:szCs w:val="28"/>
          <w:lang w:val="vi-VN"/>
        </w:rPr>
        <w:t>ban hành kèm theo Thông tư này</w:t>
      </w:r>
      <w:r w:rsidR="001A5119" w:rsidRPr="0096779E">
        <w:rPr>
          <w:spacing w:val="-2"/>
          <w:sz w:val="28"/>
          <w:szCs w:val="28"/>
          <w:lang w:val="vi-VN"/>
        </w:rPr>
        <w:t>;</w:t>
      </w:r>
      <w:r w:rsidRPr="0096779E">
        <w:rPr>
          <w:spacing w:val="-2"/>
          <w:sz w:val="28"/>
          <w:szCs w:val="28"/>
          <w:lang w:val="vi-VN"/>
        </w:rPr>
        <w:t xml:space="preserve"> đồng ý, tự nguyện tham gia chương trình hỗ trợ thuốc</w:t>
      </w:r>
      <w:r w:rsidR="00AB55D9" w:rsidRPr="0096779E">
        <w:rPr>
          <w:spacing w:val="-2"/>
          <w:sz w:val="28"/>
          <w:szCs w:val="28"/>
          <w:lang w:val="vi-VN"/>
        </w:rPr>
        <w:t xml:space="preserve"> </w:t>
      </w:r>
      <w:r w:rsidR="00EC03B1" w:rsidRPr="0096779E">
        <w:rPr>
          <w:spacing w:val="-2"/>
          <w:sz w:val="28"/>
          <w:szCs w:val="28"/>
          <w:lang w:val="vi-VN"/>
        </w:rPr>
        <w:t xml:space="preserve">và </w:t>
      </w:r>
      <w:r w:rsidR="00C52AE4" w:rsidRPr="0096779E">
        <w:rPr>
          <w:spacing w:val="-2"/>
          <w:sz w:val="28"/>
          <w:szCs w:val="28"/>
          <w:lang w:val="vi-VN"/>
        </w:rPr>
        <w:t xml:space="preserve">ký </w:t>
      </w:r>
      <w:r w:rsidR="00EC03B1" w:rsidRPr="0096779E">
        <w:rPr>
          <w:spacing w:val="-2"/>
          <w:sz w:val="28"/>
          <w:szCs w:val="28"/>
          <w:lang w:val="vi-VN"/>
        </w:rPr>
        <w:t>xác nhận vào Mẫu Phiếu đăng ký tự nguyện tham gia Chương trình hỗ trợ thuốc của người bệnh</w:t>
      </w:r>
      <w:r w:rsidR="00EC03B1" w:rsidRPr="0096779E">
        <w:rPr>
          <w:spacing w:val="-2"/>
          <w:sz w:val="28"/>
          <w:szCs w:val="28"/>
        </w:rPr>
        <w:t xml:space="preserve">. Nội dung </w:t>
      </w:r>
      <w:proofErr w:type="spellStart"/>
      <w:r w:rsidR="00EC03B1" w:rsidRPr="0096779E">
        <w:rPr>
          <w:spacing w:val="-2"/>
          <w:sz w:val="28"/>
          <w:szCs w:val="28"/>
        </w:rPr>
        <w:t>của</w:t>
      </w:r>
      <w:proofErr w:type="spellEnd"/>
      <w:r w:rsidR="00EC03B1" w:rsidRPr="0096779E">
        <w:rPr>
          <w:spacing w:val="-2"/>
          <w:sz w:val="28"/>
          <w:szCs w:val="28"/>
        </w:rPr>
        <w:t xml:space="preserve"> </w:t>
      </w:r>
      <w:proofErr w:type="spellStart"/>
      <w:r w:rsidR="00EC03B1" w:rsidRPr="0096779E">
        <w:rPr>
          <w:spacing w:val="-2"/>
          <w:sz w:val="28"/>
          <w:szCs w:val="28"/>
        </w:rPr>
        <w:t>Mẫu</w:t>
      </w:r>
      <w:proofErr w:type="spellEnd"/>
      <w:r w:rsidR="00EC03B1" w:rsidRPr="0096779E">
        <w:rPr>
          <w:spacing w:val="-2"/>
          <w:sz w:val="28"/>
          <w:szCs w:val="28"/>
        </w:rPr>
        <w:t xml:space="preserve"> </w:t>
      </w:r>
      <w:r w:rsidR="00EC03B1" w:rsidRPr="0096779E">
        <w:rPr>
          <w:spacing w:val="-2"/>
          <w:sz w:val="28"/>
          <w:szCs w:val="28"/>
          <w:lang w:val="vi-VN"/>
        </w:rPr>
        <w:t>Phiếu đăng ký tự nguyện tham gia Chương trình hỗ trợ thuốc của người bệnh</w:t>
      </w:r>
      <w:r w:rsidR="00EC03B1" w:rsidRPr="0096779E">
        <w:rPr>
          <w:spacing w:val="-2"/>
          <w:sz w:val="28"/>
          <w:szCs w:val="28"/>
        </w:rPr>
        <w:t xml:space="preserve"> </w:t>
      </w:r>
      <w:r w:rsidR="00C52AE4" w:rsidRPr="0096779E">
        <w:rPr>
          <w:spacing w:val="-2"/>
          <w:sz w:val="28"/>
          <w:szCs w:val="28"/>
          <w:lang w:val="vi-VN"/>
        </w:rPr>
        <w:t xml:space="preserve">phải có </w:t>
      </w:r>
      <w:r w:rsidR="00EC03B1" w:rsidRPr="0096779E">
        <w:rPr>
          <w:spacing w:val="-2"/>
          <w:sz w:val="28"/>
          <w:szCs w:val="28"/>
          <w:lang w:val="vi-VN"/>
        </w:rPr>
        <w:t xml:space="preserve">các thông tin </w:t>
      </w:r>
      <w:proofErr w:type="spellStart"/>
      <w:r w:rsidR="00EC03B1" w:rsidRPr="0096779E">
        <w:rPr>
          <w:spacing w:val="-2"/>
          <w:sz w:val="28"/>
          <w:szCs w:val="28"/>
          <w:lang w:val="es-ES"/>
        </w:rPr>
        <w:t>tối</w:t>
      </w:r>
      <w:proofErr w:type="spellEnd"/>
      <w:r w:rsidR="00EC03B1" w:rsidRPr="0096779E">
        <w:rPr>
          <w:spacing w:val="-2"/>
          <w:sz w:val="28"/>
          <w:szCs w:val="28"/>
          <w:lang w:val="es-ES"/>
        </w:rPr>
        <w:t xml:space="preserve"> </w:t>
      </w:r>
      <w:proofErr w:type="spellStart"/>
      <w:r w:rsidR="00EC03B1" w:rsidRPr="0096779E">
        <w:rPr>
          <w:spacing w:val="-2"/>
          <w:sz w:val="28"/>
          <w:szCs w:val="28"/>
          <w:lang w:val="es-ES"/>
        </w:rPr>
        <w:t>thiểu</w:t>
      </w:r>
      <w:proofErr w:type="spellEnd"/>
      <w:r w:rsidR="00EC03B1" w:rsidRPr="0096779E">
        <w:rPr>
          <w:spacing w:val="-2"/>
          <w:sz w:val="28"/>
          <w:szCs w:val="28"/>
          <w:lang w:val="es-ES"/>
        </w:rPr>
        <w:t xml:space="preserve"> </w:t>
      </w:r>
      <w:proofErr w:type="spellStart"/>
      <w:r w:rsidR="00C52AE4" w:rsidRPr="0096779E">
        <w:rPr>
          <w:spacing w:val="-2"/>
          <w:sz w:val="28"/>
          <w:szCs w:val="28"/>
          <w:lang w:val="es-ES"/>
        </w:rPr>
        <w:t>được</w:t>
      </w:r>
      <w:proofErr w:type="spellEnd"/>
      <w:r w:rsidR="00C52AE4" w:rsidRPr="0096779E">
        <w:rPr>
          <w:spacing w:val="-2"/>
          <w:sz w:val="28"/>
          <w:szCs w:val="28"/>
          <w:lang w:val="vi-VN"/>
        </w:rPr>
        <w:t xml:space="preserve"> </w:t>
      </w:r>
      <w:r w:rsidR="00EC03B1" w:rsidRPr="0096779E">
        <w:rPr>
          <w:spacing w:val="-2"/>
          <w:sz w:val="28"/>
          <w:szCs w:val="28"/>
          <w:lang w:val="vi-VN"/>
        </w:rPr>
        <w:t xml:space="preserve">quy định tại Phụ lục </w:t>
      </w:r>
      <w:r w:rsidR="00EC03B1" w:rsidRPr="0096779E">
        <w:rPr>
          <w:spacing w:val="-2"/>
          <w:sz w:val="28"/>
          <w:szCs w:val="28"/>
          <w:lang w:val="es-ES"/>
        </w:rPr>
        <w:t xml:space="preserve">01 ban </w:t>
      </w:r>
      <w:proofErr w:type="spellStart"/>
      <w:r w:rsidR="00EC03B1" w:rsidRPr="0096779E">
        <w:rPr>
          <w:spacing w:val="-2"/>
          <w:sz w:val="28"/>
          <w:szCs w:val="28"/>
          <w:lang w:val="es-ES"/>
        </w:rPr>
        <w:t>hành</w:t>
      </w:r>
      <w:proofErr w:type="spellEnd"/>
      <w:r w:rsidR="00EC03B1" w:rsidRPr="0096779E">
        <w:rPr>
          <w:spacing w:val="-2"/>
          <w:sz w:val="28"/>
          <w:szCs w:val="28"/>
          <w:lang w:val="es-ES"/>
        </w:rPr>
        <w:t xml:space="preserve"> </w:t>
      </w:r>
      <w:proofErr w:type="spellStart"/>
      <w:r w:rsidR="00EC03B1" w:rsidRPr="0096779E">
        <w:rPr>
          <w:spacing w:val="-2"/>
          <w:sz w:val="28"/>
          <w:szCs w:val="28"/>
          <w:lang w:val="es-ES"/>
        </w:rPr>
        <w:t>kèm</w:t>
      </w:r>
      <w:proofErr w:type="spellEnd"/>
      <w:r w:rsidR="00EC03B1" w:rsidRPr="0096779E">
        <w:rPr>
          <w:spacing w:val="-2"/>
          <w:sz w:val="28"/>
          <w:szCs w:val="28"/>
          <w:lang w:val="es-ES"/>
        </w:rPr>
        <w:t xml:space="preserve"> </w:t>
      </w:r>
      <w:proofErr w:type="spellStart"/>
      <w:r w:rsidR="00EC03B1" w:rsidRPr="0096779E">
        <w:rPr>
          <w:spacing w:val="-2"/>
          <w:sz w:val="28"/>
          <w:szCs w:val="28"/>
          <w:lang w:val="es-ES"/>
        </w:rPr>
        <w:t>theo</w:t>
      </w:r>
      <w:proofErr w:type="spellEnd"/>
      <w:r w:rsidR="00EC03B1" w:rsidRPr="0096779E">
        <w:rPr>
          <w:spacing w:val="-2"/>
          <w:sz w:val="28"/>
          <w:szCs w:val="28"/>
          <w:lang w:val="es-ES"/>
        </w:rPr>
        <w:t xml:space="preserve"> </w:t>
      </w:r>
      <w:r w:rsidR="00EC03B1" w:rsidRPr="0096779E">
        <w:rPr>
          <w:spacing w:val="-2"/>
          <w:sz w:val="28"/>
          <w:szCs w:val="28"/>
          <w:lang w:val="vi-VN"/>
        </w:rPr>
        <w:t>Thông tư này</w:t>
      </w:r>
      <w:r w:rsidR="00EC03B1" w:rsidRPr="0096779E">
        <w:rPr>
          <w:spacing w:val="-2"/>
          <w:sz w:val="28"/>
          <w:szCs w:val="28"/>
        </w:rPr>
        <w:t>.</w:t>
      </w:r>
    </w:p>
    <w:p w14:paraId="13DEB504" w14:textId="77777777" w:rsidR="001B129A" w:rsidRPr="0096779E" w:rsidRDefault="00A62F23" w:rsidP="008352F7">
      <w:pPr>
        <w:widowControl w:val="0"/>
        <w:spacing w:before="120" w:after="120"/>
        <w:ind w:firstLine="720"/>
        <w:jc w:val="both"/>
        <w:rPr>
          <w:bCs/>
          <w:spacing w:val="-6"/>
          <w:sz w:val="28"/>
          <w:szCs w:val="28"/>
          <w:lang w:val="fr-FR"/>
        </w:rPr>
      </w:pPr>
      <w:r w:rsidRPr="0096779E">
        <w:rPr>
          <w:bCs/>
          <w:spacing w:val="-6"/>
          <w:sz w:val="28"/>
          <w:szCs w:val="28"/>
          <w:lang w:val="fr-FR"/>
        </w:rPr>
        <w:t xml:space="preserve">5. </w:t>
      </w:r>
      <w:proofErr w:type="spellStart"/>
      <w:r w:rsidRPr="0096779E">
        <w:rPr>
          <w:bCs/>
          <w:sz w:val="28"/>
          <w:szCs w:val="28"/>
          <w:lang w:val="fr-FR"/>
        </w:rPr>
        <w:t>Người</w:t>
      </w:r>
      <w:proofErr w:type="spellEnd"/>
      <w:r w:rsidRPr="0096779E">
        <w:rPr>
          <w:bCs/>
          <w:sz w:val="28"/>
          <w:szCs w:val="28"/>
          <w:lang w:val="fr-FR"/>
        </w:rPr>
        <w:t xml:space="preserve"> </w:t>
      </w:r>
      <w:proofErr w:type="spellStart"/>
      <w:r w:rsidRPr="0096779E">
        <w:rPr>
          <w:bCs/>
          <w:sz w:val="28"/>
          <w:szCs w:val="28"/>
          <w:lang w:val="fr-FR"/>
        </w:rPr>
        <w:t>kê</w:t>
      </w:r>
      <w:proofErr w:type="spellEnd"/>
      <w:r w:rsidRPr="0096779E">
        <w:rPr>
          <w:bCs/>
          <w:sz w:val="28"/>
          <w:szCs w:val="28"/>
          <w:lang w:val="fr-FR"/>
        </w:rPr>
        <w:t xml:space="preserve"> </w:t>
      </w:r>
      <w:proofErr w:type="spellStart"/>
      <w:r w:rsidRPr="0096779E">
        <w:rPr>
          <w:bCs/>
          <w:sz w:val="28"/>
          <w:szCs w:val="28"/>
          <w:lang w:val="fr-FR"/>
        </w:rPr>
        <w:t>đơn</w:t>
      </w:r>
      <w:proofErr w:type="spellEnd"/>
      <w:r w:rsidRPr="0096779E">
        <w:rPr>
          <w:bCs/>
          <w:sz w:val="28"/>
          <w:szCs w:val="28"/>
          <w:lang w:val="fr-FR"/>
        </w:rPr>
        <w:t xml:space="preserve"> </w:t>
      </w:r>
      <w:proofErr w:type="spellStart"/>
      <w:r w:rsidRPr="0096779E">
        <w:rPr>
          <w:bCs/>
          <w:sz w:val="28"/>
          <w:szCs w:val="28"/>
          <w:lang w:val="fr-FR"/>
        </w:rPr>
        <w:t>thuốc</w:t>
      </w:r>
      <w:proofErr w:type="spellEnd"/>
      <w:r w:rsidRPr="0096779E">
        <w:rPr>
          <w:bCs/>
          <w:sz w:val="28"/>
          <w:szCs w:val="28"/>
          <w:lang w:val="fr-FR"/>
        </w:rPr>
        <w:t xml:space="preserve"> </w:t>
      </w:r>
      <w:proofErr w:type="spellStart"/>
      <w:r w:rsidR="00F37FB8" w:rsidRPr="0096779E">
        <w:rPr>
          <w:bCs/>
          <w:sz w:val="28"/>
          <w:szCs w:val="28"/>
          <w:lang w:val="fr-FR"/>
        </w:rPr>
        <w:t>phải</w:t>
      </w:r>
      <w:proofErr w:type="spellEnd"/>
      <w:r w:rsidR="00F37FB8" w:rsidRPr="0096779E">
        <w:rPr>
          <w:bCs/>
          <w:sz w:val="28"/>
          <w:szCs w:val="28"/>
          <w:lang w:val="fr-FR"/>
        </w:rPr>
        <w:t xml:space="preserve"> </w:t>
      </w:r>
      <w:proofErr w:type="spellStart"/>
      <w:r w:rsidR="00F37FB8" w:rsidRPr="0096779E">
        <w:rPr>
          <w:bCs/>
          <w:sz w:val="28"/>
          <w:szCs w:val="28"/>
          <w:lang w:val="fr-FR"/>
        </w:rPr>
        <w:t>tuân</w:t>
      </w:r>
      <w:proofErr w:type="spellEnd"/>
      <w:r w:rsidR="00F37FB8" w:rsidRPr="0096779E">
        <w:rPr>
          <w:bCs/>
          <w:sz w:val="28"/>
          <w:szCs w:val="28"/>
          <w:lang w:val="fr-FR"/>
        </w:rPr>
        <w:t xml:space="preserve"> </w:t>
      </w:r>
      <w:proofErr w:type="spellStart"/>
      <w:r w:rsidR="00F37FB8" w:rsidRPr="0096779E">
        <w:rPr>
          <w:bCs/>
          <w:sz w:val="28"/>
          <w:szCs w:val="28"/>
          <w:lang w:val="fr-FR"/>
        </w:rPr>
        <w:t>thủ</w:t>
      </w:r>
      <w:proofErr w:type="spellEnd"/>
      <w:r w:rsidR="00F37FB8" w:rsidRPr="0096779E">
        <w:rPr>
          <w:bCs/>
          <w:sz w:val="28"/>
          <w:szCs w:val="28"/>
          <w:lang w:val="fr-FR"/>
        </w:rPr>
        <w:t xml:space="preserve"> </w:t>
      </w:r>
      <w:proofErr w:type="spellStart"/>
      <w:r w:rsidR="00F37FB8" w:rsidRPr="0096779E">
        <w:rPr>
          <w:bCs/>
          <w:sz w:val="28"/>
          <w:szCs w:val="28"/>
          <w:lang w:val="fr-FR"/>
        </w:rPr>
        <w:t>các</w:t>
      </w:r>
      <w:proofErr w:type="spellEnd"/>
      <w:r w:rsidR="00F37FB8" w:rsidRPr="0096779E">
        <w:rPr>
          <w:bCs/>
          <w:sz w:val="28"/>
          <w:szCs w:val="28"/>
          <w:lang w:val="fr-FR"/>
        </w:rPr>
        <w:t xml:space="preserve"> </w:t>
      </w:r>
      <w:proofErr w:type="spellStart"/>
      <w:r w:rsidR="00E3177E" w:rsidRPr="0096779E">
        <w:rPr>
          <w:bCs/>
          <w:sz w:val="28"/>
          <w:szCs w:val="28"/>
          <w:lang w:val="fr-FR"/>
        </w:rPr>
        <w:t>quy</w:t>
      </w:r>
      <w:proofErr w:type="spellEnd"/>
      <w:r w:rsidR="00E3177E" w:rsidRPr="0096779E">
        <w:rPr>
          <w:bCs/>
          <w:sz w:val="28"/>
          <w:szCs w:val="28"/>
          <w:lang w:val="fr-FR"/>
        </w:rPr>
        <w:t xml:space="preserve"> </w:t>
      </w:r>
      <w:proofErr w:type="spellStart"/>
      <w:r w:rsidR="00E3177E" w:rsidRPr="0096779E">
        <w:rPr>
          <w:bCs/>
          <w:sz w:val="28"/>
          <w:szCs w:val="28"/>
          <w:lang w:val="fr-FR"/>
        </w:rPr>
        <w:t>định</w:t>
      </w:r>
      <w:proofErr w:type="spellEnd"/>
      <w:r w:rsidR="00E3177E" w:rsidRPr="0096779E">
        <w:rPr>
          <w:bCs/>
          <w:sz w:val="28"/>
          <w:szCs w:val="28"/>
          <w:lang w:val="fr-FR"/>
        </w:rPr>
        <w:t xml:space="preserve"> </w:t>
      </w:r>
      <w:proofErr w:type="spellStart"/>
      <w:r w:rsidR="00E3177E" w:rsidRPr="0096779E">
        <w:rPr>
          <w:bCs/>
          <w:sz w:val="28"/>
          <w:szCs w:val="28"/>
          <w:lang w:val="fr-FR"/>
        </w:rPr>
        <w:t>của</w:t>
      </w:r>
      <w:proofErr w:type="spellEnd"/>
      <w:r w:rsidR="00E3177E" w:rsidRPr="0096779E">
        <w:rPr>
          <w:bCs/>
          <w:sz w:val="28"/>
          <w:szCs w:val="28"/>
          <w:lang w:val="fr-FR"/>
        </w:rPr>
        <w:t xml:space="preserve"> </w:t>
      </w:r>
      <w:proofErr w:type="spellStart"/>
      <w:r w:rsidR="00E3177E" w:rsidRPr="0096779E">
        <w:rPr>
          <w:bCs/>
          <w:sz w:val="28"/>
          <w:szCs w:val="28"/>
          <w:lang w:val="fr-FR"/>
        </w:rPr>
        <w:t>pháp</w:t>
      </w:r>
      <w:proofErr w:type="spellEnd"/>
      <w:r w:rsidR="00E3177E" w:rsidRPr="0096779E">
        <w:rPr>
          <w:bCs/>
          <w:sz w:val="28"/>
          <w:szCs w:val="28"/>
          <w:lang w:val="fr-FR"/>
        </w:rPr>
        <w:t xml:space="preserve"> </w:t>
      </w:r>
      <w:proofErr w:type="spellStart"/>
      <w:r w:rsidR="00E3177E" w:rsidRPr="0096779E">
        <w:rPr>
          <w:bCs/>
          <w:sz w:val="28"/>
          <w:szCs w:val="28"/>
          <w:lang w:val="fr-FR"/>
        </w:rPr>
        <w:t>luật</w:t>
      </w:r>
      <w:proofErr w:type="spellEnd"/>
      <w:r w:rsidR="00E3177E" w:rsidRPr="0096779E">
        <w:rPr>
          <w:bCs/>
          <w:sz w:val="28"/>
          <w:szCs w:val="28"/>
          <w:lang w:val="fr-FR"/>
        </w:rPr>
        <w:t xml:space="preserve"> </w:t>
      </w:r>
      <w:proofErr w:type="spellStart"/>
      <w:r w:rsidR="00E3177E" w:rsidRPr="0096779E">
        <w:rPr>
          <w:bCs/>
          <w:sz w:val="28"/>
          <w:szCs w:val="28"/>
          <w:lang w:val="fr-FR"/>
        </w:rPr>
        <w:t>về</w:t>
      </w:r>
      <w:proofErr w:type="spellEnd"/>
      <w:r w:rsidR="00E3177E" w:rsidRPr="0096779E">
        <w:rPr>
          <w:bCs/>
          <w:sz w:val="28"/>
          <w:szCs w:val="28"/>
          <w:lang w:val="fr-FR"/>
        </w:rPr>
        <w:t xml:space="preserve"> </w:t>
      </w:r>
      <w:proofErr w:type="spellStart"/>
      <w:r w:rsidR="00E3177E" w:rsidRPr="0096779E">
        <w:rPr>
          <w:bCs/>
          <w:sz w:val="28"/>
          <w:szCs w:val="28"/>
          <w:lang w:val="fr-FR"/>
        </w:rPr>
        <w:t>kê</w:t>
      </w:r>
      <w:proofErr w:type="spellEnd"/>
      <w:r w:rsidR="00E3177E" w:rsidRPr="0096779E">
        <w:rPr>
          <w:bCs/>
          <w:sz w:val="28"/>
          <w:szCs w:val="28"/>
          <w:lang w:val="fr-FR"/>
        </w:rPr>
        <w:t xml:space="preserve"> </w:t>
      </w:r>
      <w:proofErr w:type="spellStart"/>
      <w:r w:rsidR="00E3177E" w:rsidRPr="0096779E">
        <w:rPr>
          <w:bCs/>
          <w:sz w:val="28"/>
          <w:szCs w:val="28"/>
          <w:lang w:val="fr-FR"/>
        </w:rPr>
        <w:t>đơn</w:t>
      </w:r>
      <w:proofErr w:type="spellEnd"/>
      <w:r w:rsidR="00E3177E" w:rsidRPr="0096779E">
        <w:rPr>
          <w:bCs/>
          <w:sz w:val="28"/>
          <w:szCs w:val="28"/>
          <w:lang w:val="fr-FR"/>
        </w:rPr>
        <w:t xml:space="preserve"> </w:t>
      </w:r>
      <w:proofErr w:type="spellStart"/>
      <w:r w:rsidR="00E3177E" w:rsidRPr="0096779E">
        <w:rPr>
          <w:bCs/>
          <w:sz w:val="28"/>
          <w:szCs w:val="28"/>
          <w:lang w:val="fr-FR"/>
        </w:rPr>
        <w:t>thuốc</w:t>
      </w:r>
      <w:proofErr w:type="spellEnd"/>
      <w:r w:rsidR="00E3177E" w:rsidRPr="0096779E">
        <w:rPr>
          <w:bCs/>
          <w:sz w:val="28"/>
          <w:szCs w:val="28"/>
          <w:lang w:val="fr-FR"/>
        </w:rPr>
        <w:t xml:space="preserve">, </w:t>
      </w:r>
      <w:proofErr w:type="spellStart"/>
      <w:r w:rsidR="00E3177E" w:rsidRPr="0096779E">
        <w:rPr>
          <w:bCs/>
          <w:sz w:val="28"/>
          <w:szCs w:val="28"/>
          <w:lang w:val="fr-FR"/>
        </w:rPr>
        <w:t>yêu</w:t>
      </w:r>
      <w:proofErr w:type="spellEnd"/>
      <w:r w:rsidR="00E3177E" w:rsidRPr="0096779E">
        <w:rPr>
          <w:bCs/>
          <w:sz w:val="28"/>
          <w:szCs w:val="28"/>
          <w:lang w:val="fr-FR"/>
        </w:rPr>
        <w:t xml:space="preserve"> </w:t>
      </w:r>
      <w:proofErr w:type="spellStart"/>
      <w:r w:rsidR="00E3177E" w:rsidRPr="0096779E">
        <w:rPr>
          <w:bCs/>
          <w:sz w:val="28"/>
          <w:szCs w:val="28"/>
          <w:lang w:val="fr-FR"/>
        </w:rPr>
        <w:t>cầu</w:t>
      </w:r>
      <w:proofErr w:type="spellEnd"/>
      <w:r w:rsidR="00E3177E" w:rsidRPr="0096779E">
        <w:rPr>
          <w:bCs/>
          <w:sz w:val="28"/>
          <w:szCs w:val="28"/>
          <w:lang w:val="fr-FR"/>
        </w:rPr>
        <w:t xml:space="preserve"> </w:t>
      </w:r>
      <w:proofErr w:type="spellStart"/>
      <w:r w:rsidR="00E3177E" w:rsidRPr="0096779E">
        <w:rPr>
          <w:bCs/>
          <w:sz w:val="28"/>
          <w:szCs w:val="28"/>
          <w:lang w:val="fr-FR"/>
        </w:rPr>
        <w:t>của</w:t>
      </w:r>
      <w:proofErr w:type="spellEnd"/>
      <w:r w:rsidR="00E3177E" w:rsidRPr="0096779E">
        <w:rPr>
          <w:bCs/>
          <w:sz w:val="28"/>
          <w:szCs w:val="28"/>
          <w:lang w:val="fr-FR"/>
        </w:rPr>
        <w:t xml:space="preserve"> </w:t>
      </w:r>
      <w:proofErr w:type="spellStart"/>
      <w:r w:rsidR="00E3177E" w:rsidRPr="0096779E">
        <w:rPr>
          <w:bCs/>
          <w:sz w:val="28"/>
          <w:szCs w:val="28"/>
          <w:lang w:val="fr-FR"/>
        </w:rPr>
        <w:t>chương</w:t>
      </w:r>
      <w:proofErr w:type="spellEnd"/>
      <w:r w:rsidR="00E3177E" w:rsidRPr="0096779E">
        <w:rPr>
          <w:bCs/>
          <w:sz w:val="28"/>
          <w:szCs w:val="28"/>
          <w:lang w:val="fr-FR"/>
        </w:rPr>
        <w:t xml:space="preserve"> </w:t>
      </w:r>
      <w:proofErr w:type="spellStart"/>
      <w:r w:rsidR="00E3177E" w:rsidRPr="0096779E">
        <w:rPr>
          <w:bCs/>
          <w:sz w:val="28"/>
          <w:szCs w:val="28"/>
          <w:lang w:val="fr-FR"/>
        </w:rPr>
        <w:t>trình</w:t>
      </w:r>
      <w:proofErr w:type="spellEnd"/>
      <w:r w:rsidR="00565E38" w:rsidRPr="0096779E">
        <w:rPr>
          <w:bCs/>
          <w:sz w:val="28"/>
          <w:szCs w:val="28"/>
          <w:lang w:val="fr-FR"/>
        </w:rPr>
        <w:t xml:space="preserve"> </w:t>
      </w:r>
      <w:proofErr w:type="spellStart"/>
      <w:r w:rsidR="00565E38" w:rsidRPr="0096779E">
        <w:rPr>
          <w:bCs/>
          <w:sz w:val="28"/>
          <w:szCs w:val="28"/>
          <w:lang w:val="fr-FR"/>
        </w:rPr>
        <w:t>và</w:t>
      </w:r>
      <w:proofErr w:type="spellEnd"/>
      <w:r w:rsidRPr="0096779E">
        <w:rPr>
          <w:bCs/>
          <w:sz w:val="28"/>
          <w:szCs w:val="28"/>
          <w:lang w:val="fr-FR"/>
        </w:rPr>
        <w:t xml:space="preserve"> </w:t>
      </w:r>
      <w:proofErr w:type="spellStart"/>
      <w:r w:rsidRPr="0096779E">
        <w:rPr>
          <w:bCs/>
          <w:sz w:val="28"/>
          <w:szCs w:val="28"/>
          <w:lang w:val="fr-FR"/>
        </w:rPr>
        <w:t>phải</w:t>
      </w:r>
      <w:proofErr w:type="spellEnd"/>
      <w:r w:rsidRPr="0096779E">
        <w:rPr>
          <w:bCs/>
          <w:sz w:val="28"/>
          <w:szCs w:val="28"/>
          <w:lang w:val="fr-FR"/>
        </w:rPr>
        <w:t xml:space="preserve"> </w:t>
      </w:r>
      <w:proofErr w:type="spellStart"/>
      <w:r w:rsidRPr="0096779E">
        <w:rPr>
          <w:bCs/>
          <w:sz w:val="28"/>
          <w:szCs w:val="28"/>
          <w:lang w:val="fr-FR"/>
        </w:rPr>
        <w:t>được</w:t>
      </w:r>
      <w:proofErr w:type="spellEnd"/>
      <w:r w:rsidR="009333BD" w:rsidRPr="0096779E">
        <w:rPr>
          <w:bCs/>
          <w:sz w:val="28"/>
          <w:szCs w:val="28"/>
          <w:lang w:val="fr-FR"/>
        </w:rPr>
        <w:t xml:space="preserve"> </w:t>
      </w:r>
      <w:proofErr w:type="spellStart"/>
      <w:r w:rsidR="009333BD" w:rsidRPr="0096779E">
        <w:rPr>
          <w:bCs/>
          <w:sz w:val="28"/>
          <w:szCs w:val="28"/>
          <w:lang w:val="fr-FR"/>
        </w:rPr>
        <w:t>người</w:t>
      </w:r>
      <w:proofErr w:type="spellEnd"/>
      <w:r w:rsidR="009333BD" w:rsidRPr="0096779E">
        <w:rPr>
          <w:bCs/>
          <w:sz w:val="28"/>
          <w:szCs w:val="28"/>
          <w:lang w:val="fr-FR"/>
        </w:rPr>
        <w:t xml:space="preserve"> </w:t>
      </w:r>
      <w:proofErr w:type="spellStart"/>
      <w:r w:rsidR="009333BD" w:rsidRPr="0096779E">
        <w:rPr>
          <w:bCs/>
          <w:sz w:val="28"/>
          <w:szCs w:val="28"/>
          <w:lang w:val="fr-FR"/>
        </w:rPr>
        <w:t>đứng</w:t>
      </w:r>
      <w:proofErr w:type="spellEnd"/>
      <w:r w:rsidR="009333BD" w:rsidRPr="0096779E">
        <w:rPr>
          <w:bCs/>
          <w:sz w:val="28"/>
          <w:szCs w:val="28"/>
          <w:lang w:val="fr-FR"/>
        </w:rPr>
        <w:t xml:space="preserve"> </w:t>
      </w:r>
      <w:proofErr w:type="spellStart"/>
      <w:r w:rsidR="009333BD" w:rsidRPr="0096779E">
        <w:rPr>
          <w:bCs/>
          <w:sz w:val="28"/>
          <w:szCs w:val="28"/>
          <w:lang w:val="fr-FR"/>
        </w:rPr>
        <w:t>đầu</w:t>
      </w:r>
      <w:proofErr w:type="spellEnd"/>
      <w:r w:rsidRPr="0096779E">
        <w:rPr>
          <w:bCs/>
          <w:sz w:val="28"/>
          <w:szCs w:val="28"/>
          <w:lang w:val="fr-FR"/>
        </w:rPr>
        <w:t xml:space="preserve"> </w:t>
      </w:r>
      <w:proofErr w:type="spellStart"/>
      <w:r w:rsidRPr="0096779E">
        <w:rPr>
          <w:bCs/>
          <w:sz w:val="28"/>
          <w:szCs w:val="28"/>
          <w:lang w:val="fr-FR"/>
        </w:rPr>
        <w:t>cơ</w:t>
      </w:r>
      <w:proofErr w:type="spellEnd"/>
      <w:r w:rsidRPr="0096779E">
        <w:rPr>
          <w:bCs/>
          <w:sz w:val="28"/>
          <w:szCs w:val="28"/>
          <w:lang w:val="fr-FR"/>
        </w:rPr>
        <w:t xml:space="preserve"> </w:t>
      </w:r>
      <w:proofErr w:type="spellStart"/>
      <w:r w:rsidRPr="0096779E">
        <w:rPr>
          <w:bCs/>
          <w:sz w:val="28"/>
          <w:szCs w:val="28"/>
          <w:lang w:val="fr-FR"/>
        </w:rPr>
        <w:t>sở</w:t>
      </w:r>
      <w:proofErr w:type="spellEnd"/>
      <w:r w:rsidRPr="0096779E">
        <w:rPr>
          <w:bCs/>
          <w:sz w:val="28"/>
          <w:szCs w:val="28"/>
          <w:lang w:val="fr-FR"/>
        </w:rPr>
        <w:t xml:space="preserve"> </w:t>
      </w:r>
      <w:proofErr w:type="spellStart"/>
      <w:r w:rsidRPr="0096779E">
        <w:rPr>
          <w:bCs/>
          <w:sz w:val="28"/>
          <w:szCs w:val="28"/>
          <w:lang w:val="fr-FR"/>
        </w:rPr>
        <w:t>khám</w:t>
      </w:r>
      <w:proofErr w:type="spellEnd"/>
      <w:r w:rsidRPr="0096779E">
        <w:rPr>
          <w:bCs/>
          <w:sz w:val="28"/>
          <w:szCs w:val="28"/>
          <w:lang w:val="fr-FR"/>
        </w:rPr>
        <w:t xml:space="preserve"> </w:t>
      </w:r>
      <w:proofErr w:type="spellStart"/>
      <w:r w:rsidRPr="0096779E">
        <w:rPr>
          <w:bCs/>
          <w:sz w:val="28"/>
          <w:szCs w:val="28"/>
          <w:lang w:val="fr-FR"/>
        </w:rPr>
        <w:t>bệnh</w:t>
      </w:r>
      <w:proofErr w:type="spellEnd"/>
      <w:r w:rsidR="00182FD8" w:rsidRPr="0096779E">
        <w:rPr>
          <w:bCs/>
          <w:sz w:val="28"/>
          <w:szCs w:val="28"/>
          <w:lang w:val="fr-FR"/>
        </w:rPr>
        <w:t xml:space="preserve">, </w:t>
      </w:r>
      <w:proofErr w:type="spellStart"/>
      <w:r w:rsidRPr="0096779E">
        <w:rPr>
          <w:bCs/>
          <w:sz w:val="28"/>
          <w:szCs w:val="28"/>
          <w:lang w:val="fr-FR"/>
        </w:rPr>
        <w:t>chữa</w:t>
      </w:r>
      <w:proofErr w:type="spellEnd"/>
      <w:r w:rsidRPr="0096779E">
        <w:rPr>
          <w:bCs/>
          <w:sz w:val="28"/>
          <w:szCs w:val="28"/>
          <w:lang w:val="fr-FR"/>
        </w:rPr>
        <w:t xml:space="preserve"> </w:t>
      </w:r>
      <w:proofErr w:type="spellStart"/>
      <w:r w:rsidRPr="0096779E">
        <w:rPr>
          <w:bCs/>
          <w:sz w:val="28"/>
          <w:szCs w:val="28"/>
          <w:lang w:val="fr-FR"/>
        </w:rPr>
        <w:t>bệnh</w:t>
      </w:r>
      <w:proofErr w:type="spellEnd"/>
      <w:r w:rsidRPr="0096779E">
        <w:rPr>
          <w:bCs/>
          <w:sz w:val="28"/>
          <w:szCs w:val="28"/>
          <w:lang w:val="fr-FR"/>
        </w:rPr>
        <w:t xml:space="preserve"> </w:t>
      </w:r>
      <w:proofErr w:type="spellStart"/>
      <w:r w:rsidRPr="0096779E">
        <w:rPr>
          <w:bCs/>
          <w:sz w:val="28"/>
          <w:szCs w:val="28"/>
          <w:lang w:val="fr-FR"/>
        </w:rPr>
        <w:t>giao</w:t>
      </w:r>
      <w:proofErr w:type="spellEnd"/>
      <w:r w:rsidRPr="0096779E">
        <w:rPr>
          <w:bCs/>
          <w:sz w:val="28"/>
          <w:szCs w:val="28"/>
          <w:lang w:val="fr-FR"/>
        </w:rPr>
        <w:t xml:space="preserve"> </w:t>
      </w:r>
      <w:proofErr w:type="spellStart"/>
      <w:r w:rsidRPr="0096779E">
        <w:rPr>
          <w:bCs/>
          <w:sz w:val="28"/>
          <w:szCs w:val="28"/>
          <w:lang w:val="fr-FR"/>
        </w:rPr>
        <w:t>nhiệm</w:t>
      </w:r>
      <w:proofErr w:type="spellEnd"/>
      <w:r w:rsidRPr="0096779E">
        <w:rPr>
          <w:bCs/>
          <w:sz w:val="28"/>
          <w:szCs w:val="28"/>
          <w:lang w:val="fr-FR"/>
        </w:rPr>
        <w:t xml:space="preserve"> </w:t>
      </w:r>
      <w:proofErr w:type="spellStart"/>
      <w:r w:rsidRPr="0096779E">
        <w:rPr>
          <w:bCs/>
          <w:sz w:val="28"/>
          <w:szCs w:val="28"/>
          <w:lang w:val="fr-FR"/>
        </w:rPr>
        <w:t>vụ</w:t>
      </w:r>
      <w:proofErr w:type="spellEnd"/>
      <w:r w:rsidRPr="0096779E">
        <w:rPr>
          <w:bCs/>
          <w:sz w:val="28"/>
          <w:szCs w:val="28"/>
          <w:lang w:val="fr-FR"/>
        </w:rPr>
        <w:t xml:space="preserve"> </w:t>
      </w:r>
      <w:proofErr w:type="spellStart"/>
      <w:r w:rsidRPr="0096779E">
        <w:rPr>
          <w:bCs/>
          <w:sz w:val="28"/>
          <w:szCs w:val="28"/>
          <w:lang w:val="fr-FR"/>
        </w:rPr>
        <w:t>tham</w:t>
      </w:r>
      <w:proofErr w:type="spellEnd"/>
      <w:r w:rsidRPr="0096779E">
        <w:rPr>
          <w:bCs/>
          <w:sz w:val="28"/>
          <w:szCs w:val="28"/>
          <w:lang w:val="fr-FR"/>
        </w:rPr>
        <w:t xml:space="preserve"> </w:t>
      </w:r>
      <w:proofErr w:type="spellStart"/>
      <w:r w:rsidRPr="0096779E">
        <w:rPr>
          <w:bCs/>
          <w:sz w:val="28"/>
          <w:szCs w:val="28"/>
          <w:lang w:val="fr-FR"/>
        </w:rPr>
        <w:t>gia</w:t>
      </w:r>
      <w:proofErr w:type="spellEnd"/>
      <w:r w:rsidRPr="0096779E">
        <w:rPr>
          <w:bCs/>
          <w:sz w:val="28"/>
          <w:szCs w:val="28"/>
          <w:lang w:val="fr-FR"/>
        </w:rPr>
        <w:t xml:space="preserve"> </w:t>
      </w:r>
      <w:proofErr w:type="spellStart"/>
      <w:r w:rsidRPr="0096779E">
        <w:rPr>
          <w:bCs/>
          <w:sz w:val="28"/>
          <w:szCs w:val="28"/>
          <w:lang w:val="fr-FR"/>
        </w:rPr>
        <w:t>chương</w:t>
      </w:r>
      <w:proofErr w:type="spellEnd"/>
      <w:r w:rsidRPr="0096779E">
        <w:rPr>
          <w:bCs/>
          <w:sz w:val="28"/>
          <w:szCs w:val="28"/>
          <w:lang w:val="fr-FR"/>
        </w:rPr>
        <w:t xml:space="preserve"> </w:t>
      </w:r>
      <w:proofErr w:type="spellStart"/>
      <w:r w:rsidRPr="0096779E">
        <w:rPr>
          <w:bCs/>
          <w:sz w:val="28"/>
          <w:szCs w:val="28"/>
          <w:lang w:val="fr-FR"/>
        </w:rPr>
        <w:t>trình</w:t>
      </w:r>
      <w:proofErr w:type="spellEnd"/>
      <w:r w:rsidRPr="0096779E">
        <w:rPr>
          <w:bCs/>
          <w:sz w:val="28"/>
          <w:szCs w:val="28"/>
          <w:lang w:val="fr-FR"/>
        </w:rPr>
        <w:t xml:space="preserve"> </w:t>
      </w:r>
      <w:proofErr w:type="spellStart"/>
      <w:r w:rsidRPr="0096779E">
        <w:rPr>
          <w:bCs/>
          <w:sz w:val="28"/>
          <w:szCs w:val="28"/>
          <w:lang w:val="fr-FR"/>
        </w:rPr>
        <w:t>hỗ</w:t>
      </w:r>
      <w:proofErr w:type="spellEnd"/>
      <w:r w:rsidRPr="0096779E">
        <w:rPr>
          <w:bCs/>
          <w:sz w:val="28"/>
          <w:szCs w:val="28"/>
          <w:lang w:val="fr-FR"/>
        </w:rPr>
        <w:t xml:space="preserve"> </w:t>
      </w:r>
      <w:proofErr w:type="spellStart"/>
      <w:r w:rsidRPr="0096779E">
        <w:rPr>
          <w:bCs/>
          <w:sz w:val="28"/>
          <w:szCs w:val="28"/>
          <w:lang w:val="fr-FR"/>
        </w:rPr>
        <w:t>trợ</w:t>
      </w:r>
      <w:proofErr w:type="spellEnd"/>
      <w:r w:rsidRPr="0096779E">
        <w:rPr>
          <w:bCs/>
          <w:sz w:val="28"/>
          <w:szCs w:val="28"/>
          <w:lang w:val="fr-FR"/>
        </w:rPr>
        <w:t xml:space="preserve"> </w:t>
      </w:r>
      <w:proofErr w:type="spellStart"/>
      <w:r w:rsidRPr="0096779E">
        <w:rPr>
          <w:bCs/>
          <w:sz w:val="28"/>
          <w:szCs w:val="28"/>
          <w:lang w:val="fr-FR"/>
        </w:rPr>
        <w:t>thuốc</w:t>
      </w:r>
      <w:proofErr w:type="spellEnd"/>
      <w:r w:rsidR="00182FD8" w:rsidRPr="0096779E">
        <w:rPr>
          <w:bCs/>
          <w:sz w:val="28"/>
          <w:szCs w:val="28"/>
          <w:lang w:val="fr-FR"/>
        </w:rPr>
        <w:t xml:space="preserve"> </w:t>
      </w:r>
      <w:proofErr w:type="spellStart"/>
      <w:r w:rsidR="00182FD8" w:rsidRPr="0096779E">
        <w:rPr>
          <w:bCs/>
          <w:sz w:val="28"/>
          <w:szCs w:val="28"/>
          <w:lang w:val="fr-FR"/>
        </w:rPr>
        <w:t>bằng</w:t>
      </w:r>
      <w:proofErr w:type="spellEnd"/>
      <w:r w:rsidR="00182FD8" w:rsidRPr="0096779E">
        <w:rPr>
          <w:bCs/>
          <w:sz w:val="28"/>
          <w:szCs w:val="28"/>
          <w:lang w:val="fr-FR"/>
        </w:rPr>
        <w:t xml:space="preserve"> </w:t>
      </w:r>
      <w:proofErr w:type="spellStart"/>
      <w:r w:rsidR="00182FD8" w:rsidRPr="0096779E">
        <w:rPr>
          <w:bCs/>
          <w:sz w:val="28"/>
          <w:szCs w:val="28"/>
          <w:lang w:val="fr-FR"/>
        </w:rPr>
        <w:t>văn</w:t>
      </w:r>
      <w:proofErr w:type="spellEnd"/>
      <w:r w:rsidR="00182FD8" w:rsidRPr="0096779E">
        <w:rPr>
          <w:bCs/>
          <w:sz w:val="28"/>
          <w:szCs w:val="28"/>
          <w:lang w:val="fr-FR"/>
        </w:rPr>
        <w:t xml:space="preserve"> </w:t>
      </w:r>
      <w:proofErr w:type="spellStart"/>
      <w:r w:rsidR="00182FD8" w:rsidRPr="0096779E">
        <w:rPr>
          <w:bCs/>
          <w:sz w:val="28"/>
          <w:szCs w:val="28"/>
          <w:lang w:val="fr-FR"/>
        </w:rPr>
        <w:t>bản</w:t>
      </w:r>
      <w:proofErr w:type="spellEnd"/>
      <w:r w:rsidRPr="0096779E">
        <w:rPr>
          <w:bCs/>
          <w:sz w:val="28"/>
          <w:szCs w:val="28"/>
          <w:lang w:val="fr-FR"/>
        </w:rPr>
        <w:t>.</w:t>
      </w:r>
    </w:p>
    <w:p w14:paraId="61D32142" w14:textId="2C1F3065" w:rsidR="001B129A" w:rsidRPr="0096779E" w:rsidRDefault="00A62F23" w:rsidP="008352F7">
      <w:pPr>
        <w:widowControl w:val="0"/>
        <w:spacing w:before="120" w:after="120"/>
        <w:ind w:firstLine="720"/>
        <w:jc w:val="both"/>
        <w:rPr>
          <w:bCs/>
          <w:sz w:val="28"/>
          <w:szCs w:val="28"/>
          <w:lang w:val="fr-FR"/>
        </w:rPr>
      </w:pPr>
      <w:r w:rsidRPr="0096779E">
        <w:rPr>
          <w:bCs/>
          <w:sz w:val="28"/>
          <w:szCs w:val="28"/>
          <w:lang w:val="fr-FR"/>
        </w:rPr>
        <w:t xml:space="preserve">6. </w:t>
      </w:r>
      <w:proofErr w:type="spellStart"/>
      <w:r w:rsidRPr="0096779E">
        <w:rPr>
          <w:bCs/>
          <w:sz w:val="28"/>
          <w:szCs w:val="28"/>
          <w:lang w:val="fr-FR"/>
        </w:rPr>
        <w:t>Thuốc</w:t>
      </w:r>
      <w:proofErr w:type="spellEnd"/>
      <w:r w:rsidRPr="0096779E">
        <w:rPr>
          <w:bCs/>
          <w:sz w:val="28"/>
          <w:szCs w:val="28"/>
          <w:lang w:val="fr-FR"/>
        </w:rPr>
        <w:t xml:space="preserve"> </w:t>
      </w:r>
      <w:proofErr w:type="spellStart"/>
      <w:r w:rsidRPr="0096779E">
        <w:rPr>
          <w:bCs/>
          <w:sz w:val="28"/>
          <w:szCs w:val="28"/>
          <w:lang w:val="fr-FR"/>
        </w:rPr>
        <w:t>trong</w:t>
      </w:r>
      <w:proofErr w:type="spellEnd"/>
      <w:r w:rsidRPr="0096779E">
        <w:rPr>
          <w:bCs/>
          <w:sz w:val="28"/>
          <w:szCs w:val="28"/>
          <w:lang w:val="fr-FR"/>
        </w:rPr>
        <w:t xml:space="preserve"> </w:t>
      </w:r>
      <w:proofErr w:type="spellStart"/>
      <w:r w:rsidRPr="0096779E">
        <w:rPr>
          <w:bCs/>
          <w:sz w:val="28"/>
          <w:szCs w:val="28"/>
          <w:lang w:val="fr-FR"/>
        </w:rPr>
        <w:t>chương</w:t>
      </w:r>
      <w:proofErr w:type="spellEnd"/>
      <w:r w:rsidRPr="0096779E">
        <w:rPr>
          <w:bCs/>
          <w:sz w:val="28"/>
          <w:szCs w:val="28"/>
          <w:lang w:val="fr-FR"/>
        </w:rPr>
        <w:t xml:space="preserve"> </w:t>
      </w:r>
      <w:proofErr w:type="spellStart"/>
      <w:r w:rsidRPr="0096779E">
        <w:rPr>
          <w:bCs/>
          <w:sz w:val="28"/>
          <w:szCs w:val="28"/>
          <w:lang w:val="fr-FR"/>
        </w:rPr>
        <w:t>trình</w:t>
      </w:r>
      <w:proofErr w:type="spellEnd"/>
      <w:r w:rsidRPr="0096779E">
        <w:rPr>
          <w:bCs/>
          <w:sz w:val="28"/>
          <w:szCs w:val="28"/>
          <w:lang w:val="fr-FR"/>
        </w:rPr>
        <w:t xml:space="preserve"> </w:t>
      </w:r>
      <w:proofErr w:type="spellStart"/>
      <w:r w:rsidRPr="0096779E">
        <w:rPr>
          <w:bCs/>
          <w:sz w:val="28"/>
          <w:szCs w:val="28"/>
          <w:lang w:val="fr-FR"/>
        </w:rPr>
        <w:t>hỗ</w:t>
      </w:r>
      <w:proofErr w:type="spellEnd"/>
      <w:r w:rsidRPr="0096779E">
        <w:rPr>
          <w:bCs/>
          <w:sz w:val="28"/>
          <w:szCs w:val="28"/>
          <w:lang w:val="fr-FR"/>
        </w:rPr>
        <w:t xml:space="preserve"> </w:t>
      </w:r>
      <w:proofErr w:type="spellStart"/>
      <w:r w:rsidRPr="0096779E">
        <w:rPr>
          <w:bCs/>
          <w:sz w:val="28"/>
          <w:szCs w:val="28"/>
          <w:lang w:val="fr-FR"/>
        </w:rPr>
        <w:t>trợ</w:t>
      </w:r>
      <w:proofErr w:type="spellEnd"/>
      <w:r w:rsidRPr="0096779E">
        <w:rPr>
          <w:bCs/>
          <w:sz w:val="28"/>
          <w:szCs w:val="28"/>
          <w:lang w:val="fr-FR"/>
        </w:rPr>
        <w:t xml:space="preserve"> </w:t>
      </w:r>
      <w:proofErr w:type="spellStart"/>
      <w:r w:rsidRPr="0096779E">
        <w:rPr>
          <w:sz w:val="28"/>
          <w:szCs w:val="28"/>
          <w:lang w:val="es-ES"/>
        </w:rPr>
        <w:t>phải</w:t>
      </w:r>
      <w:proofErr w:type="spellEnd"/>
      <w:r w:rsidRPr="0096779E">
        <w:rPr>
          <w:sz w:val="28"/>
          <w:szCs w:val="28"/>
          <w:lang w:val="es-ES"/>
        </w:rPr>
        <w:t xml:space="preserve"> </w:t>
      </w:r>
      <w:proofErr w:type="spellStart"/>
      <w:r w:rsidRPr="0096779E">
        <w:rPr>
          <w:bCs/>
          <w:sz w:val="28"/>
          <w:szCs w:val="28"/>
          <w:lang w:val="fr-FR"/>
        </w:rPr>
        <w:t>được</w:t>
      </w:r>
      <w:proofErr w:type="spellEnd"/>
      <w:r w:rsidRPr="0096779E">
        <w:rPr>
          <w:bCs/>
          <w:sz w:val="28"/>
          <w:szCs w:val="28"/>
          <w:lang w:val="fr-FR"/>
        </w:rPr>
        <w:t xml:space="preserve"> Bộ Y tế </w:t>
      </w:r>
      <w:proofErr w:type="spellStart"/>
      <w:r w:rsidRPr="0096779E">
        <w:rPr>
          <w:bCs/>
          <w:sz w:val="28"/>
          <w:szCs w:val="28"/>
          <w:lang w:val="fr-FR"/>
        </w:rPr>
        <w:t>cấp</w:t>
      </w:r>
      <w:proofErr w:type="spellEnd"/>
      <w:r w:rsidRPr="0096779E">
        <w:rPr>
          <w:bCs/>
          <w:sz w:val="28"/>
          <w:szCs w:val="28"/>
          <w:lang w:val="fr-FR"/>
        </w:rPr>
        <w:t xml:space="preserve"> </w:t>
      </w:r>
      <w:proofErr w:type="spellStart"/>
      <w:r w:rsidR="0009401B" w:rsidRPr="0096779E">
        <w:rPr>
          <w:bCs/>
          <w:sz w:val="28"/>
          <w:szCs w:val="28"/>
          <w:lang w:val="fr-FR"/>
        </w:rPr>
        <w:t>phép</w:t>
      </w:r>
      <w:proofErr w:type="spellEnd"/>
      <w:r w:rsidRPr="0096779E">
        <w:rPr>
          <w:bCs/>
          <w:sz w:val="28"/>
          <w:szCs w:val="28"/>
          <w:lang w:val="fr-FR"/>
        </w:rPr>
        <w:t xml:space="preserve"> </w:t>
      </w:r>
      <w:proofErr w:type="spellStart"/>
      <w:r w:rsidRPr="0096779E">
        <w:rPr>
          <w:bCs/>
          <w:sz w:val="28"/>
          <w:szCs w:val="28"/>
          <w:lang w:val="fr-FR"/>
        </w:rPr>
        <w:t>lưu</w:t>
      </w:r>
      <w:proofErr w:type="spellEnd"/>
      <w:r w:rsidRPr="0096779E">
        <w:rPr>
          <w:bCs/>
          <w:sz w:val="28"/>
          <w:szCs w:val="28"/>
          <w:lang w:val="fr-FR"/>
        </w:rPr>
        <w:t xml:space="preserve"> </w:t>
      </w:r>
      <w:proofErr w:type="spellStart"/>
      <w:r w:rsidRPr="0096779E">
        <w:rPr>
          <w:bCs/>
          <w:sz w:val="28"/>
          <w:szCs w:val="28"/>
          <w:lang w:val="fr-FR"/>
        </w:rPr>
        <w:t>hành</w:t>
      </w:r>
      <w:proofErr w:type="spellEnd"/>
      <w:r w:rsidRPr="0096779E">
        <w:rPr>
          <w:bCs/>
          <w:sz w:val="28"/>
          <w:szCs w:val="28"/>
          <w:lang w:val="fr-FR"/>
        </w:rPr>
        <w:t xml:space="preserve"> </w:t>
      </w:r>
      <w:proofErr w:type="spellStart"/>
      <w:r w:rsidR="009333BD" w:rsidRPr="0096779E">
        <w:rPr>
          <w:bCs/>
          <w:sz w:val="28"/>
          <w:szCs w:val="28"/>
          <w:lang w:val="fr-FR"/>
        </w:rPr>
        <w:t>hợp</w:t>
      </w:r>
      <w:proofErr w:type="spellEnd"/>
      <w:r w:rsidR="009333BD" w:rsidRPr="0096779E">
        <w:rPr>
          <w:bCs/>
          <w:sz w:val="28"/>
          <w:szCs w:val="28"/>
          <w:lang w:val="fr-FR"/>
        </w:rPr>
        <w:t xml:space="preserve"> </w:t>
      </w:r>
      <w:proofErr w:type="spellStart"/>
      <w:r w:rsidR="009333BD" w:rsidRPr="0096779E">
        <w:rPr>
          <w:bCs/>
          <w:sz w:val="28"/>
          <w:szCs w:val="28"/>
          <w:lang w:val="fr-FR"/>
        </w:rPr>
        <w:t>pháp</w:t>
      </w:r>
      <w:proofErr w:type="spellEnd"/>
      <w:r w:rsidRPr="0096779E">
        <w:rPr>
          <w:bCs/>
          <w:sz w:val="28"/>
          <w:szCs w:val="28"/>
          <w:lang w:val="fr-FR"/>
        </w:rPr>
        <w:t xml:space="preserve"> </w:t>
      </w:r>
      <w:proofErr w:type="spellStart"/>
      <w:r w:rsidRPr="0096779E">
        <w:rPr>
          <w:bCs/>
          <w:sz w:val="28"/>
          <w:szCs w:val="28"/>
          <w:lang w:val="fr-FR"/>
        </w:rPr>
        <w:t>tại</w:t>
      </w:r>
      <w:proofErr w:type="spellEnd"/>
      <w:r w:rsidRPr="0096779E">
        <w:rPr>
          <w:bCs/>
          <w:sz w:val="28"/>
          <w:szCs w:val="28"/>
          <w:lang w:val="fr-FR"/>
        </w:rPr>
        <w:t xml:space="preserve"> Việt Nam</w:t>
      </w:r>
      <w:r w:rsidR="004270E1" w:rsidRPr="0096779E">
        <w:rPr>
          <w:bCs/>
          <w:sz w:val="28"/>
          <w:szCs w:val="28"/>
          <w:lang w:val="vi-VN"/>
        </w:rPr>
        <w:t>, trừ trường hợp thuốc hỗ trợ thuộc khoản viện trợ phi Chính phủ nước ngoài.</w:t>
      </w:r>
    </w:p>
    <w:p w14:paraId="7BAFD3C3" w14:textId="4ADAD97D" w:rsidR="00B81659" w:rsidRPr="0096779E" w:rsidRDefault="00B81659" w:rsidP="008352F7">
      <w:pPr>
        <w:pStyle w:val="ListParagraph"/>
        <w:widowControl w:val="0"/>
        <w:spacing w:before="120" w:after="120" w:line="240" w:lineRule="auto"/>
        <w:ind w:left="0" w:firstLine="720"/>
        <w:contextualSpacing w:val="0"/>
        <w:jc w:val="both"/>
        <w:rPr>
          <w:rFonts w:ascii="Times New Roman" w:hAnsi="Times New Roman"/>
          <w:sz w:val="28"/>
          <w:szCs w:val="28"/>
          <w:lang w:val="vi-VN"/>
        </w:rPr>
      </w:pPr>
      <w:r w:rsidRPr="0096779E">
        <w:rPr>
          <w:rFonts w:ascii="Times New Roman" w:hAnsi="Times New Roman"/>
          <w:sz w:val="28"/>
          <w:szCs w:val="28"/>
          <w:lang w:val="fr-FR"/>
        </w:rPr>
        <w:t>7</w:t>
      </w:r>
      <w:r w:rsidRPr="0096779E">
        <w:rPr>
          <w:rFonts w:ascii="Times New Roman" w:hAnsi="Times New Roman"/>
          <w:sz w:val="28"/>
          <w:szCs w:val="28"/>
          <w:lang w:val="vi-VN"/>
        </w:rPr>
        <w:t xml:space="preserve">. Chương trình hỗ trợ </w:t>
      </w:r>
      <w:proofErr w:type="spellStart"/>
      <w:r w:rsidR="006167CB" w:rsidRPr="0096779E">
        <w:rPr>
          <w:rFonts w:ascii="Times New Roman" w:hAnsi="Times New Roman"/>
          <w:sz w:val="28"/>
          <w:szCs w:val="28"/>
          <w:lang w:val="fr-FR"/>
        </w:rPr>
        <w:t>thuốc</w:t>
      </w:r>
      <w:proofErr w:type="spellEnd"/>
      <w:r w:rsidR="006167CB" w:rsidRPr="0096779E">
        <w:rPr>
          <w:rFonts w:ascii="Times New Roman" w:hAnsi="Times New Roman"/>
          <w:sz w:val="28"/>
          <w:szCs w:val="28"/>
          <w:lang w:val="fr-FR"/>
        </w:rPr>
        <w:t xml:space="preserve"> </w:t>
      </w:r>
      <w:proofErr w:type="spellStart"/>
      <w:r w:rsidR="005B7DCE" w:rsidRPr="0096779E">
        <w:rPr>
          <w:rFonts w:ascii="Times New Roman" w:hAnsi="Times New Roman"/>
          <w:sz w:val="28"/>
          <w:szCs w:val="28"/>
          <w:lang w:val="fr-FR"/>
        </w:rPr>
        <w:t>miễn</w:t>
      </w:r>
      <w:proofErr w:type="spellEnd"/>
      <w:r w:rsidR="005B7DCE" w:rsidRPr="0096779E">
        <w:rPr>
          <w:rFonts w:ascii="Times New Roman" w:hAnsi="Times New Roman"/>
          <w:sz w:val="28"/>
          <w:szCs w:val="28"/>
          <w:lang w:val="fr-FR"/>
        </w:rPr>
        <w:t xml:space="preserve"> </w:t>
      </w:r>
      <w:proofErr w:type="spellStart"/>
      <w:r w:rsidR="005B7DCE" w:rsidRPr="0096779E">
        <w:rPr>
          <w:rFonts w:ascii="Times New Roman" w:hAnsi="Times New Roman"/>
          <w:sz w:val="28"/>
          <w:szCs w:val="28"/>
          <w:lang w:val="fr-FR"/>
        </w:rPr>
        <w:t>phí</w:t>
      </w:r>
      <w:proofErr w:type="spellEnd"/>
      <w:r w:rsidR="005B7DCE" w:rsidRPr="0096779E">
        <w:rPr>
          <w:rFonts w:ascii="Times New Roman" w:hAnsi="Times New Roman"/>
          <w:sz w:val="28"/>
          <w:szCs w:val="28"/>
          <w:lang w:val="fr-FR"/>
        </w:rPr>
        <w:t xml:space="preserve"> </w:t>
      </w:r>
      <w:r w:rsidRPr="0096779E">
        <w:rPr>
          <w:rFonts w:ascii="Times New Roman" w:hAnsi="Times New Roman"/>
          <w:sz w:val="28"/>
          <w:szCs w:val="28"/>
          <w:lang w:val="vi-VN"/>
        </w:rPr>
        <w:t>một phần phải được Bộ Y tế phê duyệt về nội dung chương trình trước khi triển khai thực hiện.</w:t>
      </w:r>
    </w:p>
    <w:p w14:paraId="48D67B68" w14:textId="2BA0F4A0" w:rsidR="00C91AAE" w:rsidRPr="0096779E" w:rsidRDefault="00C91AAE" w:rsidP="008352F7">
      <w:pPr>
        <w:pStyle w:val="ListParagraph"/>
        <w:widowControl w:val="0"/>
        <w:spacing w:before="120" w:after="120" w:line="240" w:lineRule="auto"/>
        <w:ind w:left="0" w:firstLine="720"/>
        <w:contextualSpacing w:val="0"/>
        <w:jc w:val="both"/>
        <w:rPr>
          <w:rFonts w:ascii="Times New Roman" w:hAnsi="Times New Roman"/>
          <w:sz w:val="28"/>
          <w:szCs w:val="28"/>
          <w:lang w:val="vi-VN"/>
        </w:rPr>
      </w:pPr>
      <w:r w:rsidRPr="0096779E">
        <w:rPr>
          <w:rFonts w:ascii="Times New Roman" w:hAnsi="Times New Roman"/>
          <w:sz w:val="28"/>
          <w:szCs w:val="28"/>
          <w:lang w:val="vi-VN"/>
        </w:rPr>
        <w:t xml:space="preserve">8. Bộ Y tế không phê duyệt chương trình hỗ trợ </w:t>
      </w:r>
      <w:proofErr w:type="spellStart"/>
      <w:r w:rsidRPr="0096779E">
        <w:rPr>
          <w:rFonts w:ascii="Times New Roman" w:hAnsi="Times New Roman"/>
          <w:sz w:val="28"/>
          <w:szCs w:val="28"/>
          <w:lang w:val="fr-FR"/>
        </w:rPr>
        <w:t>thuốc</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miễn</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phí</w:t>
      </w:r>
      <w:proofErr w:type="spellEnd"/>
      <w:r w:rsidRPr="0096779E">
        <w:rPr>
          <w:rFonts w:ascii="Times New Roman" w:hAnsi="Times New Roman"/>
          <w:sz w:val="28"/>
          <w:szCs w:val="28"/>
          <w:lang w:val="fr-FR"/>
        </w:rPr>
        <w:t xml:space="preserve"> </w:t>
      </w:r>
      <w:r w:rsidRPr="0096779E">
        <w:rPr>
          <w:rFonts w:ascii="Times New Roman" w:hAnsi="Times New Roman"/>
          <w:sz w:val="28"/>
          <w:szCs w:val="28"/>
          <w:lang w:val="vi-VN"/>
        </w:rPr>
        <w:t xml:space="preserve">toàn bộ. Chương trình hỗ trợ </w:t>
      </w:r>
      <w:proofErr w:type="spellStart"/>
      <w:r w:rsidRPr="0096779E">
        <w:rPr>
          <w:rFonts w:ascii="Times New Roman" w:hAnsi="Times New Roman"/>
          <w:sz w:val="28"/>
          <w:szCs w:val="28"/>
          <w:lang w:val="fr-FR"/>
        </w:rPr>
        <w:t>thuốc</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miễn</w:t>
      </w:r>
      <w:proofErr w:type="spellEnd"/>
      <w:r w:rsidRPr="0096779E">
        <w:rPr>
          <w:rFonts w:ascii="Times New Roman" w:hAnsi="Times New Roman"/>
          <w:sz w:val="28"/>
          <w:szCs w:val="28"/>
          <w:lang w:val="fr-FR"/>
        </w:rPr>
        <w:t xml:space="preserve"> </w:t>
      </w:r>
      <w:proofErr w:type="spellStart"/>
      <w:r w:rsidRPr="0096779E">
        <w:rPr>
          <w:rFonts w:ascii="Times New Roman" w:hAnsi="Times New Roman"/>
          <w:sz w:val="28"/>
          <w:szCs w:val="28"/>
          <w:lang w:val="fr-FR"/>
        </w:rPr>
        <w:t>phí</w:t>
      </w:r>
      <w:proofErr w:type="spellEnd"/>
      <w:r w:rsidRPr="0096779E">
        <w:rPr>
          <w:rFonts w:ascii="Times New Roman" w:hAnsi="Times New Roman"/>
          <w:sz w:val="28"/>
          <w:szCs w:val="28"/>
          <w:lang w:val="fr-FR"/>
        </w:rPr>
        <w:t xml:space="preserve"> </w:t>
      </w:r>
      <w:r w:rsidRPr="0096779E">
        <w:rPr>
          <w:rFonts w:ascii="Times New Roman" w:hAnsi="Times New Roman"/>
          <w:sz w:val="28"/>
          <w:szCs w:val="28"/>
          <w:lang w:val="vi-VN"/>
        </w:rPr>
        <w:t xml:space="preserve">toàn bộ do cơ sở khám bệnh, chữa bệnh thống </w:t>
      </w:r>
      <w:r w:rsidR="00863EB9" w:rsidRPr="0096779E">
        <w:rPr>
          <w:rFonts w:ascii="Times New Roman" w:hAnsi="Times New Roman"/>
          <w:sz w:val="28"/>
          <w:szCs w:val="28"/>
          <w:lang w:val="vi-VN"/>
        </w:rPr>
        <w:t>nhất bằng văn bản với cơ sở kinh doanh dược (theo mẫu hợp đồng kinh tế).</w:t>
      </w:r>
    </w:p>
    <w:p w14:paraId="235BEA89" w14:textId="4390577A" w:rsidR="001B129A" w:rsidRPr="0096779E" w:rsidRDefault="00C91AAE" w:rsidP="008352F7">
      <w:pPr>
        <w:widowControl w:val="0"/>
        <w:spacing w:before="120" w:after="120"/>
        <w:ind w:firstLine="720"/>
        <w:jc w:val="both"/>
        <w:rPr>
          <w:sz w:val="28"/>
          <w:szCs w:val="28"/>
          <w:lang w:val="es-ES"/>
        </w:rPr>
      </w:pPr>
      <w:r w:rsidRPr="0096779E">
        <w:rPr>
          <w:sz w:val="28"/>
          <w:szCs w:val="28"/>
          <w:lang w:val="vi-VN"/>
        </w:rPr>
        <w:t>9</w:t>
      </w:r>
      <w:r w:rsidR="00A62F23" w:rsidRPr="0096779E">
        <w:rPr>
          <w:sz w:val="28"/>
          <w:szCs w:val="28"/>
          <w:lang w:val="es-ES"/>
        </w:rPr>
        <w:t xml:space="preserve">. </w:t>
      </w:r>
      <w:proofErr w:type="spellStart"/>
      <w:r w:rsidR="00A62F23" w:rsidRPr="0096779E">
        <w:rPr>
          <w:sz w:val="28"/>
          <w:szCs w:val="28"/>
          <w:lang w:val="es-ES"/>
        </w:rPr>
        <w:t>Kinh</w:t>
      </w:r>
      <w:proofErr w:type="spellEnd"/>
      <w:r w:rsidR="00A62F23" w:rsidRPr="0096779E">
        <w:rPr>
          <w:sz w:val="28"/>
          <w:szCs w:val="28"/>
          <w:lang w:val="es-ES"/>
        </w:rPr>
        <w:t xml:space="preserve"> </w:t>
      </w:r>
      <w:proofErr w:type="spellStart"/>
      <w:r w:rsidR="00A62F23" w:rsidRPr="0096779E">
        <w:rPr>
          <w:sz w:val="28"/>
          <w:szCs w:val="28"/>
          <w:lang w:val="es-ES"/>
        </w:rPr>
        <w:t>phí</w:t>
      </w:r>
      <w:proofErr w:type="spellEnd"/>
      <w:r w:rsidR="00A62F23" w:rsidRPr="0096779E">
        <w:rPr>
          <w:sz w:val="28"/>
          <w:szCs w:val="28"/>
          <w:lang w:val="es-ES"/>
        </w:rPr>
        <w:t xml:space="preserve"> </w:t>
      </w:r>
      <w:proofErr w:type="spellStart"/>
      <w:r w:rsidR="00A62F23" w:rsidRPr="0096779E">
        <w:rPr>
          <w:sz w:val="28"/>
          <w:szCs w:val="28"/>
          <w:lang w:val="es-ES"/>
        </w:rPr>
        <w:t>quản</w:t>
      </w:r>
      <w:proofErr w:type="spellEnd"/>
      <w:r w:rsidR="00A62F23" w:rsidRPr="0096779E">
        <w:rPr>
          <w:sz w:val="28"/>
          <w:szCs w:val="28"/>
          <w:lang w:val="es-ES"/>
        </w:rPr>
        <w:t xml:space="preserve"> </w:t>
      </w:r>
      <w:proofErr w:type="spellStart"/>
      <w:r w:rsidR="00A62F23" w:rsidRPr="0096779E">
        <w:rPr>
          <w:sz w:val="28"/>
          <w:szCs w:val="28"/>
          <w:lang w:val="es-ES"/>
        </w:rPr>
        <w:t>lý</w:t>
      </w:r>
      <w:proofErr w:type="spellEnd"/>
      <w:r w:rsidR="00A62F23" w:rsidRPr="0096779E">
        <w:rPr>
          <w:sz w:val="28"/>
          <w:szCs w:val="28"/>
          <w:lang w:val="es-ES"/>
        </w:rPr>
        <w:t xml:space="preserve"> </w:t>
      </w:r>
      <w:proofErr w:type="spellStart"/>
      <w:r w:rsidR="00A62F23" w:rsidRPr="0096779E">
        <w:rPr>
          <w:sz w:val="28"/>
          <w:szCs w:val="28"/>
          <w:lang w:val="es-ES"/>
        </w:rPr>
        <w:t>chương</w:t>
      </w:r>
      <w:proofErr w:type="spellEnd"/>
      <w:r w:rsidR="00A62F23" w:rsidRPr="0096779E">
        <w:rPr>
          <w:sz w:val="28"/>
          <w:szCs w:val="28"/>
          <w:lang w:val="es-ES"/>
        </w:rPr>
        <w:t xml:space="preserve"> </w:t>
      </w:r>
      <w:proofErr w:type="spellStart"/>
      <w:r w:rsidR="00A62F23" w:rsidRPr="0096779E">
        <w:rPr>
          <w:sz w:val="28"/>
          <w:szCs w:val="28"/>
          <w:lang w:val="es-ES"/>
        </w:rPr>
        <w:t>trình</w:t>
      </w:r>
      <w:proofErr w:type="spellEnd"/>
      <w:r w:rsidR="00A62F23" w:rsidRPr="0096779E">
        <w:rPr>
          <w:sz w:val="28"/>
          <w:szCs w:val="28"/>
          <w:lang w:val="es-ES"/>
        </w:rPr>
        <w:t xml:space="preserve"> </w:t>
      </w:r>
      <w:proofErr w:type="spellStart"/>
      <w:r w:rsidR="00A62F23" w:rsidRPr="0096779E">
        <w:rPr>
          <w:sz w:val="28"/>
          <w:szCs w:val="28"/>
          <w:lang w:val="es-ES"/>
        </w:rPr>
        <w:t>hỗ</w:t>
      </w:r>
      <w:proofErr w:type="spellEnd"/>
      <w:r w:rsidR="00A62F23" w:rsidRPr="0096779E">
        <w:rPr>
          <w:sz w:val="28"/>
          <w:szCs w:val="28"/>
          <w:lang w:val="es-ES"/>
        </w:rPr>
        <w:t xml:space="preserve"> </w:t>
      </w:r>
      <w:proofErr w:type="spellStart"/>
      <w:r w:rsidR="00A62F23" w:rsidRPr="0096779E">
        <w:rPr>
          <w:sz w:val="28"/>
          <w:szCs w:val="28"/>
          <w:lang w:val="es-ES"/>
        </w:rPr>
        <w:t>trợ</w:t>
      </w:r>
      <w:proofErr w:type="spellEnd"/>
      <w:r w:rsidR="00A62F23" w:rsidRPr="0096779E">
        <w:rPr>
          <w:sz w:val="28"/>
          <w:szCs w:val="28"/>
          <w:lang w:val="es-ES"/>
        </w:rPr>
        <w:t xml:space="preserve"> </w:t>
      </w:r>
      <w:proofErr w:type="spellStart"/>
      <w:r w:rsidR="00A62F23" w:rsidRPr="0096779E">
        <w:rPr>
          <w:sz w:val="28"/>
          <w:szCs w:val="28"/>
          <w:lang w:val="es-ES"/>
        </w:rPr>
        <w:t>thuốc</w:t>
      </w:r>
      <w:proofErr w:type="spellEnd"/>
      <w:r w:rsidR="00A62F23" w:rsidRPr="0096779E">
        <w:rPr>
          <w:sz w:val="28"/>
          <w:szCs w:val="28"/>
          <w:lang w:val="es-ES"/>
        </w:rPr>
        <w:t xml:space="preserve"> do </w:t>
      </w:r>
      <w:proofErr w:type="spellStart"/>
      <w:r w:rsidR="00A62F23" w:rsidRPr="0096779E">
        <w:rPr>
          <w:sz w:val="28"/>
          <w:szCs w:val="28"/>
          <w:lang w:val="es-ES"/>
        </w:rPr>
        <w:t>cơ</w:t>
      </w:r>
      <w:proofErr w:type="spellEnd"/>
      <w:r w:rsidR="00A62F23" w:rsidRPr="0096779E">
        <w:rPr>
          <w:sz w:val="28"/>
          <w:szCs w:val="28"/>
          <w:lang w:val="es-ES"/>
        </w:rPr>
        <w:t xml:space="preserve"> </w:t>
      </w:r>
      <w:proofErr w:type="spellStart"/>
      <w:r w:rsidR="00A62F23" w:rsidRPr="0096779E">
        <w:rPr>
          <w:sz w:val="28"/>
          <w:szCs w:val="28"/>
          <w:lang w:val="es-ES"/>
        </w:rPr>
        <w:t>sở</w:t>
      </w:r>
      <w:proofErr w:type="spellEnd"/>
      <w:r w:rsidR="00A62F23" w:rsidRPr="0096779E">
        <w:rPr>
          <w:sz w:val="28"/>
          <w:szCs w:val="28"/>
          <w:lang w:val="es-ES"/>
        </w:rPr>
        <w:t xml:space="preserve"> </w:t>
      </w:r>
      <w:proofErr w:type="spellStart"/>
      <w:r w:rsidR="00A62F23" w:rsidRPr="0096779E">
        <w:rPr>
          <w:sz w:val="28"/>
          <w:szCs w:val="28"/>
          <w:lang w:val="es-ES"/>
        </w:rPr>
        <w:t>kinh</w:t>
      </w:r>
      <w:proofErr w:type="spellEnd"/>
      <w:r w:rsidR="00A62F23" w:rsidRPr="0096779E">
        <w:rPr>
          <w:sz w:val="28"/>
          <w:szCs w:val="28"/>
          <w:lang w:val="es-ES"/>
        </w:rPr>
        <w:t xml:space="preserve"> </w:t>
      </w:r>
      <w:proofErr w:type="spellStart"/>
      <w:r w:rsidR="00A62F23" w:rsidRPr="0096779E">
        <w:rPr>
          <w:sz w:val="28"/>
          <w:szCs w:val="28"/>
          <w:lang w:val="es-ES"/>
        </w:rPr>
        <w:t>doanh</w:t>
      </w:r>
      <w:proofErr w:type="spellEnd"/>
      <w:r w:rsidR="00A62F23" w:rsidRPr="0096779E">
        <w:rPr>
          <w:sz w:val="28"/>
          <w:szCs w:val="28"/>
          <w:lang w:val="es-ES"/>
        </w:rPr>
        <w:t xml:space="preserve"> </w:t>
      </w:r>
      <w:proofErr w:type="spellStart"/>
      <w:r w:rsidR="00A62F23" w:rsidRPr="0096779E">
        <w:rPr>
          <w:sz w:val="28"/>
          <w:szCs w:val="28"/>
          <w:lang w:val="es-ES"/>
        </w:rPr>
        <w:t>dược</w:t>
      </w:r>
      <w:proofErr w:type="spellEnd"/>
      <w:r w:rsidR="006B634C" w:rsidRPr="0096779E">
        <w:rPr>
          <w:sz w:val="28"/>
          <w:szCs w:val="28"/>
          <w:lang w:val="es-ES"/>
        </w:rPr>
        <w:t xml:space="preserve"> </w:t>
      </w:r>
      <w:proofErr w:type="spellStart"/>
      <w:r w:rsidR="006B634C" w:rsidRPr="0096779E">
        <w:rPr>
          <w:sz w:val="28"/>
          <w:szCs w:val="28"/>
          <w:lang w:val="es-ES"/>
        </w:rPr>
        <w:t>và</w:t>
      </w:r>
      <w:proofErr w:type="spellEnd"/>
      <w:r w:rsidR="00A62F23" w:rsidRPr="0096779E">
        <w:rPr>
          <w:sz w:val="28"/>
          <w:szCs w:val="28"/>
          <w:lang w:val="es-ES"/>
        </w:rPr>
        <w:t xml:space="preserve"> </w:t>
      </w:r>
      <w:proofErr w:type="spellStart"/>
      <w:r w:rsidR="00A62F23" w:rsidRPr="0096779E">
        <w:rPr>
          <w:sz w:val="28"/>
          <w:szCs w:val="28"/>
          <w:lang w:val="es-ES"/>
        </w:rPr>
        <w:t>cơ</w:t>
      </w:r>
      <w:proofErr w:type="spellEnd"/>
      <w:r w:rsidR="00A62F23" w:rsidRPr="0096779E">
        <w:rPr>
          <w:sz w:val="28"/>
          <w:szCs w:val="28"/>
          <w:lang w:val="es-ES"/>
        </w:rPr>
        <w:t xml:space="preserve"> </w:t>
      </w:r>
      <w:proofErr w:type="spellStart"/>
      <w:r w:rsidR="00A62F23" w:rsidRPr="0096779E">
        <w:rPr>
          <w:sz w:val="28"/>
          <w:szCs w:val="28"/>
          <w:lang w:val="es-ES"/>
        </w:rPr>
        <w:t>sở</w:t>
      </w:r>
      <w:proofErr w:type="spellEnd"/>
      <w:r w:rsidR="00A62F23" w:rsidRPr="0096779E">
        <w:rPr>
          <w:sz w:val="28"/>
          <w:szCs w:val="28"/>
          <w:lang w:val="es-ES"/>
        </w:rPr>
        <w:t xml:space="preserve"> </w:t>
      </w:r>
      <w:proofErr w:type="spellStart"/>
      <w:r w:rsidR="00A62F23" w:rsidRPr="0096779E">
        <w:rPr>
          <w:sz w:val="28"/>
          <w:szCs w:val="28"/>
          <w:lang w:val="es-ES"/>
        </w:rPr>
        <w:t>khám</w:t>
      </w:r>
      <w:proofErr w:type="spellEnd"/>
      <w:r w:rsidR="00A62F23" w:rsidRPr="0096779E">
        <w:rPr>
          <w:sz w:val="28"/>
          <w:szCs w:val="28"/>
          <w:lang w:val="es-ES"/>
        </w:rPr>
        <w:t xml:space="preserve"> </w:t>
      </w:r>
      <w:proofErr w:type="spellStart"/>
      <w:r w:rsidR="00A62F23" w:rsidRPr="0096779E">
        <w:rPr>
          <w:sz w:val="28"/>
          <w:szCs w:val="28"/>
          <w:lang w:val="es-ES"/>
        </w:rPr>
        <w:t>bệnh</w:t>
      </w:r>
      <w:proofErr w:type="spellEnd"/>
      <w:r w:rsidR="00391BA2" w:rsidRPr="0096779E">
        <w:rPr>
          <w:sz w:val="28"/>
          <w:szCs w:val="28"/>
          <w:lang w:val="es-ES"/>
        </w:rPr>
        <w:t>,</w:t>
      </w:r>
      <w:r w:rsidR="00A62F23" w:rsidRPr="0096779E">
        <w:rPr>
          <w:sz w:val="28"/>
          <w:szCs w:val="28"/>
          <w:lang w:val="es-ES"/>
        </w:rPr>
        <w:t xml:space="preserve"> </w:t>
      </w:r>
      <w:proofErr w:type="spellStart"/>
      <w:r w:rsidR="00A62F23" w:rsidRPr="0096779E">
        <w:rPr>
          <w:sz w:val="28"/>
          <w:szCs w:val="28"/>
          <w:lang w:val="es-ES"/>
        </w:rPr>
        <w:t>chữa</w:t>
      </w:r>
      <w:proofErr w:type="spellEnd"/>
      <w:r w:rsidR="00A62F23" w:rsidRPr="0096779E">
        <w:rPr>
          <w:sz w:val="28"/>
          <w:szCs w:val="28"/>
          <w:lang w:val="es-ES"/>
        </w:rPr>
        <w:t xml:space="preserve"> </w:t>
      </w:r>
      <w:proofErr w:type="spellStart"/>
      <w:r w:rsidR="00A62F23" w:rsidRPr="0096779E">
        <w:rPr>
          <w:sz w:val="28"/>
          <w:szCs w:val="28"/>
          <w:lang w:val="es-ES"/>
        </w:rPr>
        <w:t>bệnh</w:t>
      </w:r>
      <w:proofErr w:type="spellEnd"/>
      <w:r w:rsidR="00A62F23" w:rsidRPr="0096779E">
        <w:rPr>
          <w:sz w:val="28"/>
          <w:szCs w:val="28"/>
          <w:lang w:val="es-ES"/>
        </w:rPr>
        <w:t xml:space="preserve"> </w:t>
      </w:r>
      <w:proofErr w:type="spellStart"/>
      <w:r w:rsidR="00A62F23" w:rsidRPr="0096779E">
        <w:rPr>
          <w:sz w:val="28"/>
          <w:szCs w:val="28"/>
          <w:lang w:val="es-ES"/>
        </w:rPr>
        <w:t>thống</w:t>
      </w:r>
      <w:proofErr w:type="spellEnd"/>
      <w:r w:rsidR="00A62F23" w:rsidRPr="0096779E">
        <w:rPr>
          <w:sz w:val="28"/>
          <w:szCs w:val="28"/>
          <w:lang w:val="es-ES"/>
        </w:rPr>
        <w:t xml:space="preserve"> </w:t>
      </w:r>
      <w:proofErr w:type="spellStart"/>
      <w:r w:rsidR="00A62F23" w:rsidRPr="0096779E">
        <w:rPr>
          <w:sz w:val="28"/>
          <w:szCs w:val="28"/>
          <w:lang w:val="es-ES"/>
        </w:rPr>
        <w:t>nhất</w:t>
      </w:r>
      <w:proofErr w:type="spellEnd"/>
      <w:r w:rsidR="00A62F23" w:rsidRPr="0096779E">
        <w:rPr>
          <w:sz w:val="28"/>
          <w:szCs w:val="28"/>
          <w:lang w:val="es-ES"/>
        </w:rPr>
        <w:t>.</w:t>
      </w:r>
    </w:p>
    <w:p w14:paraId="539221B5" w14:textId="6C07562B" w:rsidR="00863EB9" w:rsidRPr="0096779E" w:rsidRDefault="00863EB9" w:rsidP="008352F7">
      <w:pPr>
        <w:widowControl w:val="0"/>
        <w:spacing w:before="120" w:after="120"/>
        <w:ind w:firstLine="720"/>
        <w:jc w:val="both"/>
        <w:rPr>
          <w:sz w:val="28"/>
          <w:szCs w:val="28"/>
          <w:lang w:val="vi-VN"/>
        </w:rPr>
      </w:pPr>
      <w:r w:rsidRPr="0096779E">
        <w:rPr>
          <w:sz w:val="28"/>
          <w:szCs w:val="28"/>
          <w:lang w:val="vi-VN"/>
        </w:rPr>
        <w:t xml:space="preserve">10. Khi thay đổi cơ sở kinh doanh dược thực hiện chương trình hỗ trợ thuốc  đối với thuốc đã được Bộ trưởng Bộ Y tế phê duyệt thì hồ sơ trình phê duyệt thực </w:t>
      </w:r>
      <w:r w:rsidRPr="0096779E">
        <w:rPr>
          <w:sz w:val="28"/>
          <w:szCs w:val="28"/>
          <w:lang w:val="vi-VN"/>
        </w:rPr>
        <w:lastRenderedPageBreak/>
        <w:t>hiện theo quy định tại Điều 5 Thông tư này.</w:t>
      </w:r>
    </w:p>
    <w:p w14:paraId="184145A4" w14:textId="77777777" w:rsidR="001B129A" w:rsidRPr="0096779E" w:rsidRDefault="00A62F23" w:rsidP="008352F7">
      <w:pPr>
        <w:pStyle w:val="Heading1"/>
        <w:keepNext w:val="0"/>
        <w:widowControl w:val="0"/>
        <w:spacing w:after="120"/>
        <w:ind w:firstLine="720"/>
        <w:jc w:val="both"/>
        <w:rPr>
          <w:rFonts w:ascii="Times New Roman" w:hAnsi="Times New Roman"/>
          <w:szCs w:val="28"/>
          <w:lang w:val="es-ES"/>
        </w:rPr>
      </w:pPr>
      <w:proofErr w:type="spellStart"/>
      <w:r w:rsidRPr="0096779E">
        <w:rPr>
          <w:rFonts w:ascii="Times New Roman" w:hAnsi="Times New Roman"/>
          <w:szCs w:val="28"/>
          <w:lang w:val="es-ES"/>
        </w:rPr>
        <w:t>Điều</w:t>
      </w:r>
      <w:proofErr w:type="spellEnd"/>
      <w:r w:rsidRPr="0096779E">
        <w:rPr>
          <w:rFonts w:ascii="Times New Roman" w:hAnsi="Times New Roman"/>
          <w:szCs w:val="28"/>
          <w:lang w:val="es-ES"/>
        </w:rPr>
        <w:t xml:space="preserve"> 4. </w:t>
      </w:r>
      <w:proofErr w:type="spellStart"/>
      <w:r w:rsidRPr="0096779E">
        <w:rPr>
          <w:rFonts w:ascii="Times New Roman" w:hAnsi="Times New Roman"/>
          <w:szCs w:val="28"/>
          <w:lang w:val="es-ES"/>
        </w:rPr>
        <w:t>Các</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hình</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thức</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hỗ</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trợ</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thuốc</w:t>
      </w:r>
      <w:proofErr w:type="spellEnd"/>
      <w:r w:rsidRPr="0096779E">
        <w:rPr>
          <w:rFonts w:ascii="Times New Roman" w:hAnsi="Times New Roman"/>
          <w:szCs w:val="28"/>
          <w:lang w:val="es-ES"/>
        </w:rPr>
        <w:t xml:space="preserve"> </w:t>
      </w:r>
    </w:p>
    <w:p w14:paraId="1B195D14" w14:textId="77777777" w:rsidR="001B129A" w:rsidRPr="0096779E" w:rsidRDefault="00A62F23" w:rsidP="008352F7">
      <w:pPr>
        <w:widowControl w:val="0"/>
        <w:tabs>
          <w:tab w:val="left" w:pos="1134"/>
        </w:tabs>
        <w:spacing w:before="120" w:after="120"/>
        <w:ind w:firstLine="720"/>
        <w:jc w:val="both"/>
        <w:rPr>
          <w:bCs/>
          <w:sz w:val="28"/>
          <w:szCs w:val="28"/>
          <w:lang w:val="es-ES"/>
        </w:rPr>
      </w:pPr>
      <w:r w:rsidRPr="0096779E">
        <w:rPr>
          <w:bCs/>
          <w:sz w:val="28"/>
          <w:szCs w:val="28"/>
          <w:lang w:val="es-ES"/>
        </w:rPr>
        <w:t xml:space="preserve">1. </w:t>
      </w:r>
      <w:proofErr w:type="spellStart"/>
      <w:r w:rsidR="009765EF" w:rsidRPr="0096779E">
        <w:rPr>
          <w:bCs/>
          <w:sz w:val="28"/>
          <w:szCs w:val="28"/>
          <w:lang w:val="es-ES"/>
        </w:rPr>
        <w:t>Hỗ</w:t>
      </w:r>
      <w:proofErr w:type="spellEnd"/>
      <w:r w:rsidR="009765EF" w:rsidRPr="0096779E">
        <w:rPr>
          <w:bCs/>
          <w:sz w:val="28"/>
          <w:szCs w:val="28"/>
          <w:lang w:val="es-ES"/>
        </w:rPr>
        <w:t xml:space="preserve"> </w:t>
      </w:r>
      <w:proofErr w:type="spellStart"/>
      <w:r w:rsidR="009765EF" w:rsidRPr="0096779E">
        <w:rPr>
          <w:bCs/>
          <w:sz w:val="28"/>
          <w:szCs w:val="28"/>
          <w:lang w:val="es-ES"/>
        </w:rPr>
        <w:t>trợ</w:t>
      </w:r>
      <w:proofErr w:type="spellEnd"/>
      <w:r w:rsidR="009765EF" w:rsidRPr="0096779E">
        <w:rPr>
          <w:bCs/>
          <w:sz w:val="28"/>
          <w:szCs w:val="28"/>
          <w:lang w:val="es-ES"/>
        </w:rPr>
        <w:t xml:space="preserve"> </w:t>
      </w:r>
      <w:proofErr w:type="spellStart"/>
      <w:r w:rsidR="009765EF" w:rsidRPr="0096779E">
        <w:rPr>
          <w:bCs/>
          <w:sz w:val="28"/>
          <w:szCs w:val="28"/>
          <w:lang w:val="es-ES"/>
        </w:rPr>
        <w:t>thuốc</w:t>
      </w:r>
      <w:proofErr w:type="spellEnd"/>
      <w:r w:rsidR="009765EF" w:rsidRPr="0096779E">
        <w:rPr>
          <w:bCs/>
          <w:sz w:val="28"/>
          <w:szCs w:val="28"/>
          <w:lang w:val="es-ES"/>
        </w:rPr>
        <w:t xml:space="preserve"> </w:t>
      </w:r>
      <w:proofErr w:type="spellStart"/>
      <w:r w:rsidR="009765EF" w:rsidRPr="0096779E">
        <w:rPr>
          <w:bCs/>
          <w:sz w:val="28"/>
          <w:szCs w:val="28"/>
          <w:lang w:val="es-ES"/>
        </w:rPr>
        <w:t>m</w:t>
      </w:r>
      <w:r w:rsidR="0072645F" w:rsidRPr="0096779E">
        <w:rPr>
          <w:bCs/>
          <w:sz w:val="28"/>
          <w:szCs w:val="28"/>
          <w:lang w:val="es-ES"/>
        </w:rPr>
        <w:t>iễn</w:t>
      </w:r>
      <w:proofErr w:type="spellEnd"/>
      <w:r w:rsidR="0072645F" w:rsidRPr="0096779E">
        <w:rPr>
          <w:bCs/>
          <w:sz w:val="28"/>
          <w:szCs w:val="28"/>
          <w:lang w:val="es-ES"/>
        </w:rPr>
        <w:t xml:space="preserve"> </w:t>
      </w:r>
      <w:proofErr w:type="spellStart"/>
      <w:r w:rsidR="0072645F" w:rsidRPr="0096779E">
        <w:rPr>
          <w:bCs/>
          <w:sz w:val="28"/>
          <w:szCs w:val="28"/>
          <w:lang w:val="es-ES"/>
        </w:rPr>
        <w:t>phí</w:t>
      </w:r>
      <w:proofErr w:type="spellEnd"/>
      <w:r w:rsidR="0072645F" w:rsidRPr="0096779E">
        <w:rPr>
          <w:bCs/>
          <w:sz w:val="28"/>
          <w:szCs w:val="28"/>
          <w:lang w:val="es-ES"/>
        </w:rPr>
        <w:t xml:space="preserve"> </w:t>
      </w:r>
      <w:proofErr w:type="spellStart"/>
      <w:r w:rsidR="0072645F" w:rsidRPr="0096779E">
        <w:rPr>
          <w:bCs/>
          <w:sz w:val="28"/>
          <w:szCs w:val="28"/>
          <w:lang w:val="es-ES"/>
        </w:rPr>
        <w:t>toàn</w:t>
      </w:r>
      <w:proofErr w:type="spellEnd"/>
      <w:r w:rsidR="0072645F" w:rsidRPr="0096779E">
        <w:rPr>
          <w:bCs/>
          <w:sz w:val="28"/>
          <w:szCs w:val="28"/>
          <w:lang w:val="es-ES"/>
        </w:rPr>
        <w:t xml:space="preserve"> </w:t>
      </w:r>
      <w:proofErr w:type="spellStart"/>
      <w:r w:rsidR="0072645F" w:rsidRPr="0096779E">
        <w:rPr>
          <w:bCs/>
          <w:sz w:val="28"/>
          <w:szCs w:val="28"/>
          <w:lang w:val="es-ES"/>
        </w:rPr>
        <w:t>bộ</w:t>
      </w:r>
      <w:proofErr w:type="spellEnd"/>
    </w:p>
    <w:p w14:paraId="37147A18" w14:textId="77777777" w:rsidR="001B129A" w:rsidRPr="0096779E" w:rsidRDefault="00A62F23" w:rsidP="008352F7">
      <w:pPr>
        <w:widowControl w:val="0"/>
        <w:tabs>
          <w:tab w:val="left" w:pos="1134"/>
        </w:tabs>
        <w:spacing w:before="120" w:after="120"/>
        <w:ind w:firstLine="720"/>
        <w:jc w:val="both"/>
        <w:rPr>
          <w:bCs/>
          <w:sz w:val="28"/>
          <w:szCs w:val="28"/>
          <w:lang w:val="es-ES"/>
        </w:rPr>
      </w:pPr>
      <w:r w:rsidRPr="0096779E">
        <w:rPr>
          <w:bCs/>
          <w:sz w:val="28"/>
          <w:szCs w:val="28"/>
          <w:lang w:val="es-ES"/>
        </w:rPr>
        <w:t xml:space="preserve">a) </w:t>
      </w:r>
      <w:proofErr w:type="spellStart"/>
      <w:r w:rsidRPr="0096779E">
        <w:rPr>
          <w:bCs/>
          <w:sz w:val="28"/>
          <w:szCs w:val="28"/>
          <w:lang w:val="es-ES"/>
        </w:rPr>
        <w:t>Phạm</w:t>
      </w:r>
      <w:proofErr w:type="spellEnd"/>
      <w:r w:rsidRPr="0096779E">
        <w:rPr>
          <w:bCs/>
          <w:sz w:val="28"/>
          <w:szCs w:val="28"/>
          <w:lang w:val="es-ES"/>
        </w:rPr>
        <w:t xml:space="preserve"> vi </w:t>
      </w:r>
      <w:proofErr w:type="spellStart"/>
      <w:r w:rsidRPr="0096779E">
        <w:rPr>
          <w:bCs/>
          <w:sz w:val="28"/>
          <w:szCs w:val="28"/>
          <w:lang w:val="es-ES"/>
        </w:rPr>
        <w:t>áp</w:t>
      </w:r>
      <w:proofErr w:type="spellEnd"/>
      <w:r w:rsidRPr="0096779E">
        <w:rPr>
          <w:bCs/>
          <w:sz w:val="28"/>
          <w:szCs w:val="28"/>
          <w:lang w:val="es-ES"/>
        </w:rPr>
        <w:t xml:space="preserve"> </w:t>
      </w:r>
      <w:proofErr w:type="spellStart"/>
      <w:r w:rsidRPr="0096779E">
        <w:rPr>
          <w:bCs/>
          <w:sz w:val="28"/>
          <w:szCs w:val="28"/>
          <w:lang w:val="es-ES"/>
        </w:rPr>
        <w:t>dụng</w:t>
      </w:r>
      <w:proofErr w:type="spellEnd"/>
      <w:r w:rsidRPr="0096779E">
        <w:rPr>
          <w:bCs/>
          <w:sz w:val="28"/>
          <w:szCs w:val="28"/>
          <w:lang w:val="es-ES"/>
        </w:rPr>
        <w:t xml:space="preserve">: </w:t>
      </w:r>
      <w:proofErr w:type="spellStart"/>
      <w:r w:rsidRPr="0096779E">
        <w:rPr>
          <w:bCs/>
          <w:sz w:val="28"/>
          <w:szCs w:val="28"/>
          <w:lang w:val="es-ES"/>
        </w:rPr>
        <w:t>Áp</w:t>
      </w:r>
      <w:proofErr w:type="spellEnd"/>
      <w:r w:rsidRPr="0096779E">
        <w:rPr>
          <w:bCs/>
          <w:sz w:val="28"/>
          <w:szCs w:val="28"/>
          <w:lang w:val="es-ES"/>
        </w:rPr>
        <w:t xml:space="preserve"> </w:t>
      </w:r>
      <w:proofErr w:type="spellStart"/>
      <w:r w:rsidRPr="0096779E">
        <w:rPr>
          <w:bCs/>
          <w:sz w:val="28"/>
          <w:szCs w:val="28"/>
          <w:lang w:val="es-ES"/>
        </w:rPr>
        <w:t>dụng</w:t>
      </w:r>
      <w:proofErr w:type="spellEnd"/>
      <w:r w:rsidRPr="0096779E">
        <w:rPr>
          <w:bCs/>
          <w:sz w:val="28"/>
          <w:szCs w:val="28"/>
          <w:lang w:val="es-ES"/>
        </w:rPr>
        <w:t xml:space="preserve"> cho </w:t>
      </w:r>
      <w:proofErr w:type="spellStart"/>
      <w:r w:rsidRPr="0096779E">
        <w:rPr>
          <w:bCs/>
          <w:sz w:val="28"/>
          <w:szCs w:val="28"/>
          <w:lang w:val="es-ES"/>
        </w:rPr>
        <w:t>tất</w:t>
      </w:r>
      <w:proofErr w:type="spellEnd"/>
      <w:r w:rsidRPr="0096779E">
        <w:rPr>
          <w:bCs/>
          <w:sz w:val="28"/>
          <w:szCs w:val="28"/>
          <w:lang w:val="es-ES"/>
        </w:rPr>
        <w:t xml:space="preserve"> </w:t>
      </w:r>
      <w:proofErr w:type="spellStart"/>
      <w:r w:rsidRPr="0096779E">
        <w:rPr>
          <w:bCs/>
          <w:sz w:val="28"/>
          <w:szCs w:val="28"/>
          <w:lang w:val="es-ES"/>
        </w:rPr>
        <w:t>cả</w:t>
      </w:r>
      <w:proofErr w:type="spellEnd"/>
      <w:r w:rsidRPr="0096779E">
        <w:rPr>
          <w:bCs/>
          <w:sz w:val="28"/>
          <w:szCs w:val="28"/>
          <w:lang w:val="es-ES"/>
        </w:rPr>
        <w:t xml:space="preserve"> </w:t>
      </w:r>
      <w:proofErr w:type="spellStart"/>
      <w:r w:rsidRPr="0096779E">
        <w:rPr>
          <w:bCs/>
          <w:sz w:val="28"/>
          <w:szCs w:val="28"/>
          <w:lang w:val="es-ES"/>
        </w:rPr>
        <w:t>các</w:t>
      </w:r>
      <w:proofErr w:type="spellEnd"/>
      <w:r w:rsidRPr="0096779E">
        <w:rPr>
          <w:bCs/>
          <w:sz w:val="28"/>
          <w:szCs w:val="28"/>
          <w:lang w:val="es-ES"/>
        </w:rPr>
        <w:t xml:space="preserve"> </w:t>
      </w:r>
      <w:proofErr w:type="spellStart"/>
      <w:r w:rsidRPr="0096779E">
        <w:rPr>
          <w:bCs/>
          <w:sz w:val="28"/>
          <w:szCs w:val="28"/>
          <w:lang w:val="es-ES"/>
        </w:rPr>
        <w:t>mặt</w:t>
      </w:r>
      <w:proofErr w:type="spellEnd"/>
      <w:r w:rsidRPr="0096779E">
        <w:rPr>
          <w:bCs/>
          <w:sz w:val="28"/>
          <w:szCs w:val="28"/>
          <w:lang w:val="es-ES"/>
        </w:rPr>
        <w:t xml:space="preserve"> </w:t>
      </w:r>
      <w:proofErr w:type="spellStart"/>
      <w:r w:rsidRPr="0096779E">
        <w:rPr>
          <w:bCs/>
          <w:sz w:val="28"/>
          <w:szCs w:val="28"/>
          <w:lang w:val="es-ES"/>
        </w:rPr>
        <w:t>hàng</w:t>
      </w:r>
      <w:proofErr w:type="spellEnd"/>
      <w:r w:rsidRPr="0096779E">
        <w:rPr>
          <w:bCs/>
          <w:sz w:val="28"/>
          <w:szCs w:val="28"/>
          <w:lang w:val="es-ES"/>
        </w:rPr>
        <w:t xml:space="preserve"> </w:t>
      </w:r>
      <w:proofErr w:type="spellStart"/>
      <w:r w:rsidRPr="0096779E">
        <w:rPr>
          <w:bCs/>
          <w:sz w:val="28"/>
          <w:szCs w:val="28"/>
          <w:lang w:val="es-ES"/>
        </w:rPr>
        <w:t>thuốc</w:t>
      </w:r>
      <w:proofErr w:type="spellEnd"/>
      <w:r w:rsidRPr="0096779E">
        <w:rPr>
          <w:bCs/>
          <w:sz w:val="28"/>
          <w:szCs w:val="28"/>
          <w:lang w:val="es-ES"/>
        </w:rPr>
        <w:t xml:space="preserve">; </w:t>
      </w:r>
    </w:p>
    <w:p w14:paraId="279CBC8B" w14:textId="77777777" w:rsidR="001B129A" w:rsidRPr="0096779E" w:rsidRDefault="00A62F23" w:rsidP="008352F7">
      <w:pPr>
        <w:widowControl w:val="0"/>
        <w:tabs>
          <w:tab w:val="left" w:pos="1134"/>
        </w:tabs>
        <w:spacing w:before="120" w:after="120"/>
        <w:ind w:firstLine="720"/>
        <w:jc w:val="both"/>
        <w:rPr>
          <w:bCs/>
          <w:sz w:val="28"/>
          <w:szCs w:val="28"/>
          <w:lang w:val="es-ES"/>
        </w:rPr>
      </w:pPr>
      <w:r w:rsidRPr="0096779E">
        <w:rPr>
          <w:bCs/>
          <w:sz w:val="28"/>
          <w:szCs w:val="28"/>
          <w:lang w:val="es-ES"/>
        </w:rPr>
        <w:t xml:space="preserve">b) </w:t>
      </w:r>
      <w:proofErr w:type="spellStart"/>
      <w:r w:rsidRPr="0096779E">
        <w:rPr>
          <w:bCs/>
          <w:sz w:val="28"/>
          <w:szCs w:val="28"/>
          <w:lang w:val="es-ES"/>
        </w:rPr>
        <w:t>Hình</w:t>
      </w:r>
      <w:proofErr w:type="spellEnd"/>
      <w:r w:rsidRPr="0096779E">
        <w:rPr>
          <w:bCs/>
          <w:sz w:val="28"/>
          <w:szCs w:val="28"/>
          <w:lang w:val="es-ES"/>
        </w:rPr>
        <w:t xml:space="preserve"> </w:t>
      </w:r>
      <w:proofErr w:type="spellStart"/>
      <w:r w:rsidRPr="0096779E">
        <w:rPr>
          <w:bCs/>
          <w:sz w:val="28"/>
          <w:szCs w:val="28"/>
          <w:lang w:val="es-ES"/>
        </w:rPr>
        <w:t>thức</w:t>
      </w:r>
      <w:proofErr w:type="spellEnd"/>
      <w:r w:rsidRPr="0096779E">
        <w:rPr>
          <w:bCs/>
          <w:sz w:val="28"/>
          <w:szCs w:val="28"/>
          <w:lang w:val="es-ES"/>
        </w:rPr>
        <w:t xml:space="preserve">: </w:t>
      </w:r>
      <w:proofErr w:type="spellStart"/>
      <w:r w:rsidRPr="0096779E">
        <w:rPr>
          <w:bCs/>
          <w:sz w:val="28"/>
          <w:szCs w:val="28"/>
          <w:lang w:val="es-ES"/>
        </w:rPr>
        <w:t>Cơ</w:t>
      </w:r>
      <w:proofErr w:type="spellEnd"/>
      <w:r w:rsidRPr="0096779E">
        <w:rPr>
          <w:bCs/>
          <w:sz w:val="28"/>
          <w:szCs w:val="28"/>
          <w:lang w:val="es-ES"/>
        </w:rPr>
        <w:t xml:space="preserve"> </w:t>
      </w:r>
      <w:proofErr w:type="spellStart"/>
      <w:r w:rsidRPr="0096779E">
        <w:rPr>
          <w:bCs/>
          <w:sz w:val="28"/>
          <w:szCs w:val="28"/>
          <w:lang w:val="es-ES"/>
        </w:rPr>
        <w:t>sở</w:t>
      </w:r>
      <w:proofErr w:type="spellEnd"/>
      <w:r w:rsidRPr="0096779E">
        <w:rPr>
          <w:bCs/>
          <w:sz w:val="28"/>
          <w:szCs w:val="28"/>
          <w:lang w:val="es-ES"/>
        </w:rPr>
        <w:t xml:space="preserve"> </w:t>
      </w:r>
      <w:proofErr w:type="spellStart"/>
      <w:r w:rsidRPr="0096779E">
        <w:rPr>
          <w:bCs/>
          <w:sz w:val="28"/>
          <w:szCs w:val="28"/>
          <w:lang w:val="es-ES"/>
        </w:rPr>
        <w:t>kinh</w:t>
      </w:r>
      <w:proofErr w:type="spellEnd"/>
      <w:r w:rsidRPr="0096779E">
        <w:rPr>
          <w:bCs/>
          <w:sz w:val="28"/>
          <w:szCs w:val="28"/>
          <w:lang w:val="es-ES"/>
        </w:rPr>
        <w:t xml:space="preserve"> </w:t>
      </w:r>
      <w:proofErr w:type="spellStart"/>
      <w:r w:rsidRPr="0096779E">
        <w:rPr>
          <w:bCs/>
          <w:sz w:val="28"/>
          <w:szCs w:val="28"/>
          <w:lang w:val="es-ES"/>
        </w:rPr>
        <w:t>doanh</w:t>
      </w:r>
      <w:proofErr w:type="spellEnd"/>
      <w:r w:rsidRPr="0096779E">
        <w:rPr>
          <w:bCs/>
          <w:sz w:val="28"/>
          <w:szCs w:val="28"/>
          <w:lang w:val="es-ES"/>
        </w:rPr>
        <w:t xml:space="preserve"> </w:t>
      </w:r>
      <w:proofErr w:type="spellStart"/>
      <w:r w:rsidRPr="0096779E">
        <w:rPr>
          <w:bCs/>
          <w:sz w:val="28"/>
          <w:szCs w:val="28"/>
          <w:lang w:val="es-ES"/>
        </w:rPr>
        <w:t>dược</w:t>
      </w:r>
      <w:proofErr w:type="spellEnd"/>
      <w:r w:rsidRPr="0096779E">
        <w:rPr>
          <w:bCs/>
          <w:sz w:val="28"/>
          <w:szCs w:val="28"/>
          <w:lang w:val="es-ES"/>
        </w:rPr>
        <w:t xml:space="preserve"> </w:t>
      </w:r>
      <w:proofErr w:type="spellStart"/>
      <w:r w:rsidRPr="0096779E">
        <w:rPr>
          <w:bCs/>
          <w:sz w:val="28"/>
          <w:szCs w:val="28"/>
          <w:lang w:val="es-ES"/>
        </w:rPr>
        <w:t>hỗ</w:t>
      </w:r>
      <w:proofErr w:type="spellEnd"/>
      <w:r w:rsidRPr="0096779E">
        <w:rPr>
          <w:bCs/>
          <w:sz w:val="28"/>
          <w:szCs w:val="28"/>
          <w:lang w:val="es-ES"/>
        </w:rPr>
        <w:t xml:space="preserve"> </w:t>
      </w:r>
      <w:proofErr w:type="spellStart"/>
      <w:r w:rsidRPr="0096779E">
        <w:rPr>
          <w:bCs/>
          <w:sz w:val="28"/>
          <w:szCs w:val="28"/>
          <w:lang w:val="es-ES"/>
        </w:rPr>
        <w:t>trợ</w:t>
      </w:r>
      <w:proofErr w:type="spellEnd"/>
      <w:r w:rsidRPr="0096779E">
        <w:rPr>
          <w:bCs/>
          <w:sz w:val="28"/>
          <w:szCs w:val="28"/>
          <w:lang w:val="es-ES"/>
        </w:rPr>
        <w:t xml:space="preserve"> </w:t>
      </w:r>
      <w:proofErr w:type="spellStart"/>
      <w:r w:rsidRPr="0096779E">
        <w:rPr>
          <w:bCs/>
          <w:sz w:val="28"/>
          <w:szCs w:val="28"/>
          <w:lang w:val="es-ES"/>
        </w:rPr>
        <w:t>miễn</w:t>
      </w:r>
      <w:proofErr w:type="spellEnd"/>
      <w:r w:rsidRPr="0096779E">
        <w:rPr>
          <w:bCs/>
          <w:sz w:val="28"/>
          <w:szCs w:val="28"/>
          <w:lang w:val="es-ES"/>
        </w:rPr>
        <w:t xml:space="preserve"> </w:t>
      </w:r>
      <w:proofErr w:type="spellStart"/>
      <w:r w:rsidRPr="0096779E">
        <w:rPr>
          <w:bCs/>
          <w:sz w:val="28"/>
          <w:szCs w:val="28"/>
          <w:lang w:val="es-ES"/>
        </w:rPr>
        <w:t>phí</w:t>
      </w:r>
      <w:proofErr w:type="spellEnd"/>
      <w:r w:rsidRPr="0096779E">
        <w:rPr>
          <w:bCs/>
          <w:sz w:val="28"/>
          <w:szCs w:val="28"/>
          <w:lang w:val="es-ES"/>
        </w:rPr>
        <w:t xml:space="preserve"> </w:t>
      </w:r>
      <w:proofErr w:type="spellStart"/>
      <w:r w:rsidRPr="0096779E">
        <w:rPr>
          <w:bCs/>
          <w:sz w:val="28"/>
          <w:szCs w:val="28"/>
          <w:lang w:val="es-ES"/>
        </w:rPr>
        <w:t>toàn</w:t>
      </w:r>
      <w:proofErr w:type="spellEnd"/>
      <w:r w:rsidRPr="0096779E">
        <w:rPr>
          <w:bCs/>
          <w:sz w:val="28"/>
          <w:szCs w:val="28"/>
          <w:lang w:val="es-ES"/>
        </w:rPr>
        <w:t xml:space="preserve"> </w:t>
      </w:r>
      <w:proofErr w:type="spellStart"/>
      <w:r w:rsidRPr="0096779E">
        <w:rPr>
          <w:bCs/>
          <w:sz w:val="28"/>
          <w:szCs w:val="28"/>
          <w:lang w:val="es-ES"/>
        </w:rPr>
        <w:t>bộ</w:t>
      </w:r>
      <w:proofErr w:type="spellEnd"/>
      <w:r w:rsidR="00F11CF3" w:rsidRPr="0096779E">
        <w:rPr>
          <w:bCs/>
          <w:sz w:val="28"/>
          <w:szCs w:val="28"/>
          <w:lang w:val="es-ES"/>
        </w:rPr>
        <w:t xml:space="preserve"> </w:t>
      </w:r>
      <w:proofErr w:type="spellStart"/>
      <w:r w:rsidR="00F11CF3" w:rsidRPr="0096779E">
        <w:rPr>
          <w:bCs/>
          <w:sz w:val="28"/>
          <w:szCs w:val="28"/>
          <w:lang w:val="es-ES"/>
        </w:rPr>
        <w:t>số</w:t>
      </w:r>
      <w:proofErr w:type="spellEnd"/>
      <w:r w:rsidR="00F11CF3" w:rsidRPr="0096779E">
        <w:rPr>
          <w:bCs/>
          <w:sz w:val="28"/>
          <w:szCs w:val="28"/>
          <w:lang w:val="es-ES"/>
        </w:rPr>
        <w:t xml:space="preserve"> </w:t>
      </w:r>
      <w:proofErr w:type="spellStart"/>
      <w:r w:rsidR="00F11CF3" w:rsidRPr="0096779E">
        <w:rPr>
          <w:bCs/>
          <w:sz w:val="28"/>
          <w:szCs w:val="28"/>
          <w:lang w:val="es-ES"/>
        </w:rPr>
        <w:t>lượng</w:t>
      </w:r>
      <w:proofErr w:type="spellEnd"/>
      <w:r w:rsidRPr="0096779E">
        <w:rPr>
          <w:bCs/>
          <w:sz w:val="28"/>
          <w:szCs w:val="28"/>
          <w:lang w:val="es-ES"/>
        </w:rPr>
        <w:t xml:space="preserve"> </w:t>
      </w:r>
      <w:proofErr w:type="spellStart"/>
      <w:r w:rsidRPr="0096779E">
        <w:rPr>
          <w:bCs/>
          <w:sz w:val="28"/>
          <w:szCs w:val="28"/>
          <w:lang w:val="es-ES"/>
        </w:rPr>
        <w:t>thuốc</w:t>
      </w:r>
      <w:proofErr w:type="spellEnd"/>
      <w:r w:rsidRPr="0096779E">
        <w:rPr>
          <w:bCs/>
          <w:sz w:val="28"/>
          <w:szCs w:val="28"/>
          <w:lang w:val="es-ES"/>
        </w:rPr>
        <w:t xml:space="preserve"> </w:t>
      </w:r>
      <w:proofErr w:type="spellStart"/>
      <w:r w:rsidRPr="0096779E">
        <w:rPr>
          <w:bCs/>
          <w:sz w:val="28"/>
          <w:szCs w:val="28"/>
          <w:lang w:val="es-ES"/>
        </w:rPr>
        <w:t>sử</w:t>
      </w:r>
      <w:proofErr w:type="spellEnd"/>
      <w:r w:rsidRPr="0096779E">
        <w:rPr>
          <w:bCs/>
          <w:sz w:val="28"/>
          <w:szCs w:val="28"/>
          <w:lang w:val="es-ES"/>
        </w:rPr>
        <w:t xml:space="preserve"> </w:t>
      </w:r>
      <w:proofErr w:type="spellStart"/>
      <w:r w:rsidRPr="0096779E">
        <w:rPr>
          <w:bCs/>
          <w:sz w:val="28"/>
          <w:szCs w:val="28"/>
          <w:lang w:val="es-ES"/>
        </w:rPr>
        <w:t>dụng</w:t>
      </w:r>
      <w:proofErr w:type="spellEnd"/>
      <w:r w:rsidRPr="0096779E">
        <w:rPr>
          <w:bCs/>
          <w:sz w:val="28"/>
          <w:szCs w:val="28"/>
          <w:lang w:val="es-ES"/>
        </w:rPr>
        <w:t xml:space="preserve"> </w:t>
      </w:r>
      <w:proofErr w:type="spellStart"/>
      <w:r w:rsidRPr="0096779E">
        <w:rPr>
          <w:bCs/>
          <w:sz w:val="28"/>
          <w:szCs w:val="28"/>
          <w:lang w:val="es-ES"/>
        </w:rPr>
        <w:t>trong</w:t>
      </w:r>
      <w:proofErr w:type="spellEnd"/>
      <w:r w:rsidRPr="0096779E">
        <w:rPr>
          <w:bCs/>
          <w:sz w:val="28"/>
          <w:szCs w:val="28"/>
          <w:lang w:val="es-ES"/>
        </w:rPr>
        <w:t xml:space="preserve"> </w:t>
      </w:r>
      <w:proofErr w:type="spellStart"/>
      <w:r w:rsidRPr="0096779E">
        <w:rPr>
          <w:bCs/>
          <w:sz w:val="28"/>
          <w:szCs w:val="28"/>
          <w:lang w:val="es-ES"/>
        </w:rPr>
        <w:t>quá</w:t>
      </w:r>
      <w:proofErr w:type="spellEnd"/>
      <w:r w:rsidRPr="0096779E">
        <w:rPr>
          <w:bCs/>
          <w:sz w:val="28"/>
          <w:szCs w:val="28"/>
          <w:lang w:val="es-ES"/>
        </w:rPr>
        <w:t xml:space="preserve"> </w:t>
      </w:r>
      <w:proofErr w:type="spellStart"/>
      <w:r w:rsidRPr="0096779E">
        <w:rPr>
          <w:bCs/>
          <w:sz w:val="28"/>
          <w:szCs w:val="28"/>
          <w:lang w:val="es-ES"/>
        </w:rPr>
        <w:t>trình</w:t>
      </w:r>
      <w:proofErr w:type="spellEnd"/>
      <w:r w:rsidRPr="0096779E">
        <w:rPr>
          <w:bCs/>
          <w:sz w:val="28"/>
          <w:szCs w:val="28"/>
          <w:lang w:val="es-ES"/>
        </w:rPr>
        <w:t xml:space="preserve"> </w:t>
      </w:r>
      <w:proofErr w:type="spellStart"/>
      <w:r w:rsidRPr="0096779E">
        <w:rPr>
          <w:bCs/>
          <w:sz w:val="28"/>
          <w:szCs w:val="28"/>
          <w:lang w:val="es-ES"/>
        </w:rPr>
        <w:t>điều</w:t>
      </w:r>
      <w:proofErr w:type="spellEnd"/>
      <w:r w:rsidRPr="0096779E">
        <w:rPr>
          <w:bCs/>
          <w:sz w:val="28"/>
          <w:szCs w:val="28"/>
          <w:lang w:val="es-ES"/>
        </w:rPr>
        <w:t xml:space="preserve"> </w:t>
      </w:r>
      <w:proofErr w:type="spellStart"/>
      <w:r w:rsidRPr="0096779E">
        <w:rPr>
          <w:bCs/>
          <w:sz w:val="28"/>
          <w:szCs w:val="28"/>
          <w:lang w:val="es-ES"/>
        </w:rPr>
        <w:t>trị</w:t>
      </w:r>
      <w:proofErr w:type="spellEnd"/>
      <w:r w:rsidRPr="0096779E">
        <w:rPr>
          <w:bCs/>
          <w:sz w:val="28"/>
          <w:szCs w:val="28"/>
          <w:lang w:val="es-ES"/>
        </w:rPr>
        <w:t xml:space="preserve"> </w:t>
      </w:r>
      <w:proofErr w:type="spellStart"/>
      <w:r w:rsidRPr="0096779E">
        <w:rPr>
          <w:bCs/>
          <w:sz w:val="28"/>
          <w:szCs w:val="28"/>
          <w:lang w:val="es-ES"/>
        </w:rPr>
        <w:t>thuộc</w:t>
      </w:r>
      <w:proofErr w:type="spellEnd"/>
      <w:r w:rsidRPr="0096779E">
        <w:rPr>
          <w:bCs/>
          <w:sz w:val="28"/>
          <w:szCs w:val="28"/>
          <w:lang w:val="es-ES"/>
        </w:rPr>
        <w:t xml:space="preserve"> </w:t>
      </w:r>
      <w:proofErr w:type="spellStart"/>
      <w:r w:rsidRPr="0096779E">
        <w:rPr>
          <w:bCs/>
          <w:sz w:val="28"/>
          <w:szCs w:val="28"/>
          <w:lang w:val="es-ES"/>
        </w:rPr>
        <w:t>phạm</w:t>
      </w:r>
      <w:proofErr w:type="spellEnd"/>
      <w:r w:rsidRPr="0096779E">
        <w:rPr>
          <w:bCs/>
          <w:sz w:val="28"/>
          <w:szCs w:val="28"/>
          <w:lang w:val="es-ES"/>
        </w:rPr>
        <w:t xml:space="preserve"> vi </w:t>
      </w:r>
      <w:proofErr w:type="spellStart"/>
      <w:r w:rsidRPr="0096779E">
        <w:rPr>
          <w:bCs/>
          <w:sz w:val="28"/>
          <w:szCs w:val="28"/>
          <w:lang w:val="es-ES"/>
        </w:rPr>
        <w:t>cam</w:t>
      </w:r>
      <w:proofErr w:type="spellEnd"/>
      <w:r w:rsidRPr="0096779E">
        <w:rPr>
          <w:bCs/>
          <w:sz w:val="28"/>
          <w:szCs w:val="28"/>
          <w:lang w:val="es-ES"/>
        </w:rPr>
        <w:t xml:space="preserve"> </w:t>
      </w:r>
      <w:proofErr w:type="spellStart"/>
      <w:r w:rsidRPr="0096779E">
        <w:rPr>
          <w:bCs/>
          <w:sz w:val="28"/>
          <w:szCs w:val="28"/>
          <w:lang w:val="es-ES"/>
        </w:rPr>
        <w:t>kết</w:t>
      </w:r>
      <w:proofErr w:type="spellEnd"/>
      <w:r w:rsidRPr="0096779E">
        <w:rPr>
          <w:bCs/>
          <w:sz w:val="28"/>
          <w:szCs w:val="28"/>
          <w:lang w:val="es-ES"/>
        </w:rPr>
        <w:t xml:space="preserve"> </w:t>
      </w:r>
      <w:proofErr w:type="spellStart"/>
      <w:r w:rsidRPr="0096779E">
        <w:rPr>
          <w:bCs/>
          <w:sz w:val="28"/>
          <w:szCs w:val="28"/>
          <w:lang w:val="es-ES"/>
        </w:rPr>
        <w:t>của</w:t>
      </w:r>
      <w:proofErr w:type="spellEnd"/>
      <w:r w:rsidRPr="0096779E">
        <w:rPr>
          <w:bCs/>
          <w:sz w:val="28"/>
          <w:szCs w:val="28"/>
          <w:lang w:val="es-ES"/>
        </w:rPr>
        <w:t xml:space="preserve"> </w:t>
      </w:r>
      <w:proofErr w:type="spellStart"/>
      <w:r w:rsidRPr="0096779E">
        <w:rPr>
          <w:bCs/>
          <w:sz w:val="28"/>
          <w:szCs w:val="28"/>
          <w:lang w:val="es-ES"/>
        </w:rPr>
        <w:t>chương</w:t>
      </w:r>
      <w:proofErr w:type="spellEnd"/>
      <w:r w:rsidRPr="0096779E">
        <w:rPr>
          <w:bCs/>
          <w:sz w:val="28"/>
          <w:szCs w:val="28"/>
          <w:lang w:val="es-ES"/>
        </w:rPr>
        <w:t xml:space="preserve"> </w:t>
      </w:r>
      <w:proofErr w:type="spellStart"/>
      <w:r w:rsidRPr="0096779E">
        <w:rPr>
          <w:bCs/>
          <w:sz w:val="28"/>
          <w:szCs w:val="28"/>
          <w:lang w:val="es-ES"/>
        </w:rPr>
        <w:t>trình</w:t>
      </w:r>
      <w:proofErr w:type="spellEnd"/>
      <w:r w:rsidRPr="0096779E">
        <w:rPr>
          <w:bCs/>
          <w:sz w:val="28"/>
          <w:szCs w:val="28"/>
          <w:lang w:val="es-ES"/>
        </w:rPr>
        <w:t xml:space="preserve"> cho </w:t>
      </w:r>
      <w:proofErr w:type="spellStart"/>
      <w:r w:rsidRPr="0096779E">
        <w:rPr>
          <w:bCs/>
          <w:sz w:val="28"/>
          <w:szCs w:val="28"/>
          <w:lang w:val="es-ES"/>
        </w:rPr>
        <w:t>người</w:t>
      </w:r>
      <w:proofErr w:type="spellEnd"/>
      <w:r w:rsidRPr="0096779E">
        <w:rPr>
          <w:bCs/>
          <w:sz w:val="28"/>
          <w:szCs w:val="28"/>
          <w:lang w:val="es-ES"/>
        </w:rPr>
        <w:t xml:space="preserve"> </w:t>
      </w:r>
      <w:proofErr w:type="spellStart"/>
      <w:r w:rsidRPr="0096779E">
        <w:rPr>
          <w:bCs/>
          <w:sz w:val="28"/>
          <w:szCs w:val="28"/>
          <w:lang w:val="es-ES"/>
        </w:rPr>
        <w:t>bệnh</w:t>
      </w:r>
      <w:proofErr w:type="spellEnd"/>
      <w:r w:rsidRPr="0096779E">
        <w:rPr>
          <w:bCs/>
          <w:sz w:val="28"/>
          <w:szCs w:val="28"/>
          <w:lang w:val="es-ES"/>
        </w:rPr>
        <w:t>.</w:t>
      </w:r>
    </w:p>
    <w:p w14:paraId="42F9E176" w14:textId="77777777" w:rsidR="001B129A" w:rsidRPr="0096779E" w:rsidRDefault="00A62F23" w:rsidP="008352F7">
      <w:pPr>
        <w:widowControl w:val="0"/>
        <w:spacing w:before="120" w:after="120"/>
        <w:ind w:firstLine="720"/>
        <w:jc w:val="both"/>
        <w:rPr>
          <w:b/>
          <w:bCs/>
          <w:sz w:val="28"/>
          <w:szCs w:val="28"/>
          <w:lang w:val="es-ES"/>
        </w:rPr>
      </w:pPr>
      <w:r w:rsidRPr="0096779E">
        <w:rPr>
          <w:bCs/>
          <w:sz w:val="28"/>
          <w:szCs w:val="28"/>
          <w:lang w:val="es-ES"/>
        </w:rPr>
        <w:t xml:space="preserve">2. </w:t>
      </w:r>
      <w:proofErr w:type="spellStart"/>
      <w:r w:rsidR="009765EF" w:rsidRPr="0096779E">
        <w:rPr>
          <w:bCs/>
          <w:sz w:val="28"/>
          <w:szCs w:val="28"/>
          <w:lang w:val="es-ES"/>
        </w:rPr>
        <w:t>Hỗ</w:t>
      </w:r>
      <w:proofErr w:type="spellEnd"/>
      <w:r w:rsidR="009765EF" w:rsidRPr="0096779E">
        <w:rPr>
          <w:bCs/>
          <w:sz w:val="28"/>
          <w:szCs w:val="28"/>
          <w:lang w:val="es-ES"/>
        </w:rPr>
        <w:t xml:space="preserve"> </w:t>
      </w:r>
      <w:proofErr w:type="spellStart"/>
      <w:r w:rsidR="009765EF" w:rsidRPr="0096779E">
        <w:rPr>
          <w:bCs/>
          <w:sz w:val="28"/>
          <w:szCs w:val="28"/>
          <w:lang w:val="es-ES"/>
        </w:rPr>
        <w:t>trợ</w:t>
      </w:r>
      <w:proofErr w:type="spellEnd"/>
      <w:r w:rsidR="009765EF" w:rsidRPr="0096779E">
        <w:rPr>
          <w:bCs/>
          <w:sz w:val="28"/>
          <w:szCs w:val="28"/>
          <w:lang w:val="es-ES"/>
        </w:rPr>
        <w:t xml:space="preserve"> </w:t>
      </w:r>
      <w:proofErr w:type="spellStart"/>
      <w:r w:rsidR="009765EF" w:rsidRPr="0096779E">
        <w:rPr>
          <w:bCs/>
          <w:sz w:val="28"/>
          <w:szCs w:val="28"/>
          <w:lang w:val="es-ES"/>
        </w:rPr>
        <w:t>thuốc</w:t>
      </w:r>
      <w:proofErr w:type="spellEnd"/>
      <w:r w:rsidR="009765EF" w:rsidRPr="0096779E">
        <w:rPr>
          <w:bCs/>
          <w:sz w:val="28"/>
          <w:szCs w:val="28"/>
          <w:lang w:val="es-ES"/>
        </w:rPr>
        <w:t xml:space="preserve"> </w:t>
      </w:r>
      <w:proofErr w:type="spellStart"/>
      <w:r w:rsidR="009765EF" w:rsidRPr="0096779E">
        <w:rPr>
          <w:bCs/>
          <w:sz w:val="28"/>
          <w:szCs w:val="28"/>
          <w:lang w:val="es-ES"/>
        </w:rPr>
        <w:t>m</w:t>
      </w:r>
      <w:r w:rsidR="00B53DA1" w:rsidRPr="0096779E">
        <w:rPr>
          <w:bCs/>
          <w:sz w:val="28"/>
          <w:szCs w:val="28"/>
          <w:lang w:val="es-ES"/>
        </w:rPr>
        <w:t>iễn</w:t>
      </w:r>
      <w:proofErr w:type="spellEnd"/>
      <w:r w:rsidR="00B53DA1" w:rsidRPr="0096779E">
        <w:rPr>
          <w:bCs/>
          <w:sz w:val="28"/>
          <w:szCs w:val="28"/>
          <w:lang w:val="es-ES"/>
        </w:rPr>
        <w:t xml:space="preserve"> </w:t>
      </w:r>
      <w:proofErr w:type="spellStart"/>
      <w:r w:rsidR="00B53DA1" w:rsidRPr="0096779E">
        <w:rPr>
          <w:bCs/>
          <w:sz w:val="28"/>
          <w:szCs w:val="28"/>
          <w:lang w:val="es-ES"/>
        </w:rPr>
        <w:t>phí</w:t>
      </w:r>
      <w:proofErr w:type="spellEnd"/>
      <w:r w:rsidRPr="0096779E">
        <w:rPr>
          <w:bCs/>
          <w:sz w:val="28"/>
          <w:szCs w:val="28"/>
          <w:lang w:val="es-ES"/>
        </w:rPr>
        <w:t xml:space="preserve"> </w:t>
      </w:r>
      <w:proofErr w:type="spellStart"/>
      <w:r w:rsidRPr="0096779E">
        <w:rPr>
          <w:bCs/>
          <w:sz w:val="28"/>
          <w:szCs w:val="28"/>
          <w:lang w:val="es-ES"/>
        </w:rPr>
        <w:t>một</w:t>
      </w:r>
      <w:proofErr w:type="spellEnd"/>
      <w:r w:rsidRPr="0096779E">
        <w:rPr>
          <w:bCs/>
          <w:sz w:val="28"/>
          <w:szCs w:val="28"/>
          <w:lang w:val="es-ES"/>
        </w:rPr>
        <w:t xml:space="preserve"> </w:t>
      </w:r>
      <w:proofErr w:type="spellStart"/>
      <w:r w:rsidRPr="0096779E">
        <w:rPr>
          <w:bCs/>
          <w:sz w:val="28"/>
          <w:szCs w:val="28"/>
          <w:lang w:val="es-ES"/>
        </w:rPr>
        <w:t>phần</w:t>
      </w:r>
      <w:proofErr w:type="spellEnd"/>
    </w:p>
    <w:p w14:paraId="074B31DB" w14:textId="77777777" w:rsidR="00347117" w:rsidRPr="0096779E" w:rsidRDefault="00A62F23" w:rsidP="008352F7">
      <w:pPr>
        <w:widowControl w:val="0"/>
        <w:spacing w:before="120" w:after="120"/>
        <w:ind w:firstLine="720"/>
        <w:jc w:val="both"/>
        <w:rPr>
          <w:bCs/>
          <w:sz w:val="28"/>
          <w:szCs w:val="28"/>
          <w:lang w:val="es-ES"/>
        </w:rPr>
      </w:pPr>
      <w:r w:rsidRPr="0096779E">
        <w:rPr>
          <w:bCs/>
          <w:sz w:val="28"/>
          <w:szCs w:val="28"/>
          <w:lang w:val="es-ES"/>
        </w:rPr>
        <w:t>a)</w:t>
      </w:r>
      <w:r w:rsidRPr="0096779E">
        <w:rPr>
          <w:b/>
          <w:bCs/>
          <w:sz w:val="28"/>
          <w:szCs w:val="28"/>
          <w:lang w:val="es-ES"/>
        </w:rPr>
        <w:t xml:space="preserve"> </w:t>
      </w:r>
      <w:proofErr w:type="spellStart"/>
      <w:r w:rsidRPr="0096779E">
        <w:rPr>
          <w:bCs/>
          <w:sz w:val="28"/>
          <w:szCs w:val="28"/>
          <w:lang w:val="es-ES"/>
        </w:rPr>
        <w:t>Phạm</w:t>
      </w:r>
      <w:proofErr w:type="spellEnd"/>
      <w:r w:rsidRPr="0096779E">
        <w:rPr>
          <w:bCs/>
          <w:sz w:val="28"/>
          <w:szCs w:val="28"/>
          <w:lang w:val="es-ES"/>
        </w:rPr>
        <w:t xml:space="preserve"> vi </w:t>
      </w:r>
      <w:proofErr w:type="spellStart"/>
      <w:r w:rsidRPr="0096779E">
        <w:rPr>
          <w:bCs/>
          <w:sz w:val="28"/>
          <w:szCs w:val="28"/>
          <w:lang w:val="es-ES"/>
        </w:rPr>
        <w:t>áp</w:t>
      </w:r>
      <w:proofErr w:type="spellEnd"/>
      <w:r w:rsidRPr="0096779E">
        <w:rPr>
          <w:bCs/>
          <w:sz w:val="28"/>
          <w:szCs w:val="28"/>
          <w:lang w:val="es-ES"/>
        </w:rPr>
        <w:t xml:space="preserve"> </w:t>
      </w:r>
      <w:proofErr w:type="spellStart"/>
      <w:r w:rsidRPr="0096779E">
        <w:rPr>
          <w:bCs/>
          <w:sz w:val="28"/>
          <w:szCs w:val="28"/>
          <w:lang w:val="es-ES"/>
        </w:rPr>
        <w:t>dụng</w:t>
      </w:r>
      <w:proofErr w:type="spellEnd"/>
      <w:r w:rsidRPr="0096779E">
        <w:rPr>
          <w:bCs/>
          <w:sz w:val="28"/>
          <w:szCs w:val="28"/>
          <w:lang w:val="es-ES"/>
        </w:rPr>
        <w:t xml:space="preserve">: </w:t>
      </w:r>
    </w:p>
    <w:p w14:paraId="6AC444B2" w14:textId="2D6CE36E" w:rsidR="001B129A" w:rsidRPr="0096779E" w:rsidRDefault="00A62F23" w:rsidP="008352F7">
      <w:pPr>
        <w:widowControl w:val="0"/>
        <w:spacing w:before="120" w:after="120"/>
        <w:ind w:firstLine="720"/>
        <w:jc w:val="both"/>
        <w:rPr>
          <w:bCs/>
          <w:sz w:val="28"/>
          <w:szCs w:val="28"/>
          <w:lang w:val="es-ES"/>
        </w:rPr>
      </w:pPr>
      <w:proofErr w:type="spellStart"/>
      <w:r w:rsidRPr="0096779E">
        <w:rPr>
          <w:bCs/>
          <w:sz w:val="28"/>
          <w:szCs w:val="28"/>
          <w:lang w:val="es-ES"/>
        </w:rPr>
        <w:t>Áp</w:t>
      </w:r>
      <w:proofErr w:type="spellEnd"/>
      <w:r w:rsidRPr="0096779E">
        <w:rPr>
          <w:bCs/>
          <w:sz w:val="28"/>
          <w:szCs w:val="28"/>
          <w:lang w:val="es-ES"/>
        </w:rPr>
        <w:t xml:space="preserve"> </w:t>
      </w:r>
      <w:proofErr w:type="spellStart"/>
      <w:r w:rsidRPr="0096779E">
        <w:rPr>
          <w:bCs/>
          <w:sz w:val="28"/>
          <w:szCs w:val="28"/>
          <w:lang w:val="es-ES"/>
        </w:rPr>
        <w:t>dụng</w:t>
      </w:r>
      <w:proofErr w:type="spellEnd"/>
      <w:r w:rsidRPr="0096779E">
        <w:rPr>
          <w:bCs/>
          <w:sz w:val="28"/>
          <w:szCs w:val="28"/>
          <w:lang w:val="es-ES"/>
        </w:rPr>
        <w:t xml:space="preserve"> cho </w:t>
      </w:r>
      <w:proofErr w:type="spellStart"/>
      <w:r w:rsidR="00F11CF3" w:rsidRPr="0096779E">
        <w:rPr>
          <w:bCs/>
          <w:sz w:val="28"/>
          <w:szCs w:val="28"/>
          <w:lang w:val="es-ES"/>
        </w:rPr>
        <w:t>thuốc</w:t>
      </w:r>
      <w:proofErr w:type="spellEnd"/>
      <w:r w:rsidRPr="0096779E">
        <w:rPr>
          <w:bCs/>
          <w:sz w:val="28"/>
          <w:szCs w:val="28"/>
          <w:lang w:val="es-ES"/>
        </w:rPr>
        <w:t xml:space="preserve"> </w:t>
      </w:r>
      <w:proofErr w:type="spellStart"/>
      <w:r w:rsidRPr="0096779E">
        <w:rPr>
          <w:bCs/>
          <w:sz w:val="28"/>
          <w:szCs w:val="28"/>
          <w:lang w:val="es-ES"/>
        </w:rPr>
        <w:t>biệt</w:t>
      </w:r>
      <w:proofErr w:type="spellEnd"/>
      <w:r w:rsidRPr="0096779E">
        <w:rPr>
          <w:bCs/>
          <w:sz w:val="28"/>
          <w:szCs w:val="28"/>
          <w:lang w:val="es-ES"/>
        </w:rPr>
        <w:t xml:space="preserve"> </w:t>
      </w:r>
      <w:proofErr w:type="spellStart"/>
      <w:r w:rsidRPr="0096779E">
        <w:rPr>
          <w:bCs/>
          <w:sz w:val="28"/>
          <w:szCs w:val="28"/>
          <w:lang w:val="es-ES"/>
        </w:rPr>
        <w:t>dược</w:t>
      </w:r>
      <w:proofErr w:type="spellEnd"/>
      <w:r w:rsidRPr="0096779E">
        <w:rPr>
          <w:bCs/>
          <w:sz w:val="28"/>
          <w:szCs w:val="28"/>
          <w:lang w:val="es-ES"/>
        </w:rPr>
        <w:t xml:space="preserve"> </w:t>
      </w:r>
      <w:proofErr w:type="spellStart"/>
      <w:r w:rsidRPr="0096779E">
        <w:rPr>
          <w:bCs/>
          <w:sz w:val="28"/>
          <w:szCs w:val="28"/>
          <w:lang w:val="es-ES"/>
        </w:rPr>
        <w:t>gốc</w:t>
      </w:r>
      <w:proofErr w:type="spellEnd"/>
      <w:r w:rsidR="00347117" w:rsidRPr="0096779E">
        <w:rPr>
          <w:bCs/>
          <w:sz w:val="28"/>
          <w:szCs w:val="28"/>
          <w:lang w:val="es-ES"/>
        </w:rPr>
        <w:t xml:space="preserve"> </w:t>
      </w:r>
      <w:proofErr w:type="spellStart"/>
      <w:r w:rsidR="00347117" w:rsidRPr="0096779E">
        <w:rPr>
          <w:bCs/>
          <w:sz w:val="28"/>
          <w:szCs w:val="28"/>
          <w:lang w:val="es-ES"/>
        </w:rPr>
        <w:t>hoặc</w:t>
      </w:r>
      <w:proofErr w:type="spellEnd"/>
      <w:r w:rsidR="00347117" w:rsidRPr="0096779E">
        <w:rPr>
          <w:bCs/>
          <w:sz w:val="28"/>
          <w:szCs w:val="28"/>
          <w:lang w:val="es-ES"/>
        </w:rPr>
        <w:t xml:space="preserve"> </w:t>
      </w:r>
      <w:proofErr w:type="spellStart"/>
      <w:r w:rsidR="00347117" w:rsidRPr="0096779E">
        <w:rPr>
          <w:bCs/>
          <w:sz w:val="28"/>
          <w:szCs w:val="28"/>
          <w:lang w:val="es-ES"/>
        </w:rPr>
        <w:t>sinh</w:t>
      </w:r>
      <w:proofErr w:type="spellEnd"/>
      <w:r w:rsidR="00347117" w:rsidRPr="0096779E">
        <w:rPr>
          <w:bCs/>
          <w:sz w:val="28"/>
          <w:szCs w:val="28"/>
          <w:lang w:val="es-ES"/>
        </w:rPr>
        <w:t xml:space="preserve"> </w:t>
      </w:r>
      <w:proofErr w:type="spellStart"/>
      <w:r w:rsidR="00347117" w:rsidRPr="0096779E">
        <w:rPr>
          <w:bCs/>
          <w:sz w:val="28"/>
          <w:szCs w:val="28"/>
          <w:lang w:val="es-ES"/>
        </w:rPr>
        <w:t>phẩm</w:t>
      </w:r>
      <w:proofErr w:type="spellEnd"/>
      <w:r w:rsidR="00347117" w:rsidRPr="0096779E">
        <w:rPr>
          <w:bCs/>
          <w:sz w:val="28"/>
          <w:szCs w:val="28"/>
          <w:lang w:val="es-ES"/>
        </w:rPr>
        <w:t xml:space="preserve"> </w:t>
      </w:r>
      <w:proofErr w:type="spellStart"/>
      <w:r w:rsidR="00347117" w:rsidRPr="0096779E">
        <w:rPr>
          <w:bCs/>
          <w:sz w:val="28"/>
          <w:szCs w:val="28"/>
          <w:lang w:val="es-ES"/>
        </w:rPr>
        <w:t>tham</w:t>
      </w:r>
      <w:proofErr w:type="spellEnd"/>
      <w:r w:rsidR="00347117" w:rsidRPr="0096779E">
        <w:rPr>
          <w:bCs/>
          <w:sz w:val="28"/>
          <w:szCs w:val="28"/>
          <w:lang w:val="es-ES"/>
        </w:rPr>
        <w:t xml:space="preserve"> </w:t>
      </w:r>
      <w:proofErr w:type="spellStart"/>
      <w:r w:rsidR="00347117" w:rsidRPr="0096779E">
        <w:rPr>
          <w:bCs/>
          <w:sz w:val="28"/>
          <w:szCs w:val="28"/>
          <w:lang w:val="es-ES"/>
        </w:rPr>
        <w:t>chiếu</w:t>
      </w:r>
      <w:proofErr w:type="spellEnd"/>
      <w:r w:rsidRPr="0096779E">
        <w:rPr>
          <w:bCs/>
          <w:sz w:val="28"/>
          <w:szCs w:val="28"/>
          <w:lang w:val="es-ES"/>
        </w:rPr>
        <w:t xml:space="preserve"> </w:t>
      </w:r>
      <w:proofErr w:type="spellStart"/>
      <w:r w:rsidRPr="0096779E">
        <w:rPr>
          <w:bCs/>
          <w:sz w:val="28"/>
          <w:szCs w:val="28"/>
          <w:lang w:val="es-ES"/>
        </w:rPr>
        <w:t>còn</w:t>
      </w:r>
      <w:proofErr w:type="spellEnd"/>
      <w:r w:rsidRPr="0096779E">
        <w:rPr>
          <w:bCs/>
          <w:sz w:val="28"/>
          <w:szCs w:val="28"/>
          <w:lang w:val="es-ES"/>
        </w:rPr>
        <w:t xml:space="preserve"> </w:t>
      </w:r>
      <w:proofErr w:type="spellStart"/>
      <w:r w:rsidRPr="0096779E">
        <w:rPr>
          <w:bCs/>
          <w:sz w:val="28"/>
          <w:szCs w:val="28"/>
          <w:lang w:val="es-ES"/>
        </w:rPr>
        <w:t>trong</w:t>
      </w:r>
      <w:proofErr w:type="spellEnd"/>
      <w:r w:rsidRPr="0096779E">
        <w:rPr>
          <w:bCs/>
          <w:sz w:val="28"/>
          <w:szCs w:val="28"/>
          <w:lang w:val="es-ES"/>
        </w:rPr>
        <w:t xml:space="preserve"> </w:t>
      </w:r>
      <w:proofErr w:type="spellStart"/>
      <w:r w:rsidRPr="0096779E">
        <w:rPr>
          <w:bCs/>
          <w:sz w:val="28"/>
          <w:szCs w:val="28"/>
          <w:lang w:val="es-ES"/>
        </w:rPr>
        <w:t>thời</w:t>
      </w:r>
      <w:proofErr w:type="spellEnd"/>
      <w:r w:rsidRPr="0096779E">
        <w:rPr>
          <w:bCs/>
          <w:sz w:val="28"/>
          <w:szCs w:val="28"/>
          <w:lang w:val="es-ES"/>
        </w:rPr>
        <w:t xml:space="preserve"> </w:t>
      </w:r>
      <w:proofErr w:type="spellStart"/>
      <w:r w:rsidRPr="0096779E">
        <w:rPr>
          <w:bCs/>
          <w:sz w:val="28"/>
          <w:szCs w:val="28"/>
          <w:lang w:val="es-ES"/>
        </w:rPr>
        <w:t>hạn</w:t>
      </w:r>
      <w:proofErr w:type="spellEnd"/>
      <w:r w:rsidRPr="0096779E">
        <w:rPr>
          <w:bCs/>
          <w:sz w:val="28"/>
          <w:szCs w:val="28"/>
          <w:lang w:val="es-ES"/>
        </w:rPr>
        <w:t xml:space="preserve"> </w:t>
      </w:r>
      <w:proofErr w:type="spellStart"/>
      <w:r w:rsidRPr="0096779E">
        <w:rPr>
          <w:bCs/>
          <w:sz w:val="28"/>
          <w:szCs w:val="28"/>
          <w:lang w:val="es-ES"/>
        </w:rPr>
        <w:t>bảo</w:t>
      </w:r>
      <w:proofErr w:type="spellEnd"/>
      <w:r w:rsidRPr="0096779E">
        <w:rPr>
          <w:bCs/>
          <w:sz w:val="28"/>
          <w:szCs w:val="28"/>
          <w:lang w:val="es-ES"/>
        </w:rPr>
        <w:t xml:space="preserve"> </w:t>
      </w:r>
      <w:proofErr w:type="spellStart"/>
      <w:r w:rsidRPr="0096779E">
        <w:rPr>
          <w:bCs/>
          <w:sz w:val="28"/>
          <w:szCs w:val="28"/>
          <w:lang w:val="es-ES"/>
        </w:rPr>
        <w:t>hộ</w:t>
      </w:r>
      <w:proofErr w:type="spellEnd"/>
      <w:r w:rsidRPr="0096779E">
        <w:rPr>
          <w:bCs/>
          <w:sz w:val="28"/>
          <w:szCs w:val="28"/>
          <w:lang w:val="es-ES"/>
        </w:rPr>
        <w:t xml:space="preserve"> </w:t>
      </w:r>
      <w:proofErr w:type="spellStart"/>
      <w:r w:rsidRPr="0096779E">
        <w:rPr>
          <w:bCs/>
          <w:sz w:val="28"/>
          <w:szCs w:val="28"/>
          <w:lang w:val="es-ES"/>
        </w:rPr>
        <w:t>độc</w:t>
      </w:r>
      <w:proofErr w:type="spellEnd"/>
      <w:r w:rsidRPr="0096779E">
        <w:rPr>
          <w:bCs/>
          <w:sz w:val="28"/>
          <w:szCs w:val="28"/>
          <w:lang w:val="es-ES"/>
        </w:rPr>
        <w:t xml:space="preserve"> </w:t>
      </w:r>
      <w:proofErr w:type="spellStart"/>
      <w:r w:rsidRPr="0096779E">
        <w:rPr>
          <w:bCs/>
          <w:sz w:val="28"/>
          <w:szCs w:val="28"/>
          <w:lang w:val="es-ES"/>
        </w:rPr>
        <w:t>quyền</w:t>
      </w:r>
      <w:proofErr w:type="spellEnd"/>
      <w:r w:rsidR="000F6A85" w:rsidRPr="0096779E">
        <w:rPr>
          <w:bCs/>
          <w:sz w:val="28"/>
          <w:szCs w:val="28"/>
          <w:lang w:val="es-ES"/>
        </w:rPr>
        <w:t>;</w:t>
      </w:r>
      <w:r w:rsidRPr="0096779E">
        <w:rPr>
          <w:bCs/>
          <w:sz w:val="28"/>
          <w:szCs w:val="28"/>
          <w:lang w:val="es-ES"/>
        </w:rPr>
        <w:t xml:space="preserve"> </w:t>
      </w:r>
      <w:proofErr w:type="spellStart"/>
      <w:r w:rsidRPr="0096779E">
        <w:rPr>
          <w:bCs/>
          <w:sz w:val="28"/>
          <w:szCs w:val="28"/>
          <w:lang w:val="es-ES"/>
        </w:rPr>
        <w:t>hoặc</w:t>
      </w:r>
      <w:proofErr w:type="spellEnd"/>
      <w:r w:rsidRPr="0096779E">
        <w:rPr>
          <w:bCs/>
          <w:sz w:val="28"/>
          <w:szCs w:val="28"/>
          <w:lang w:val="es-ES"/>
        </w:rPr>
        <w:t xml:space="preserve"> </w:t>
      </w:r>
      <w:proofErr w:type="spellStart"/>
      <w:r w:rsidR="000F6A85" w:rsidRPr="0096779E">
        <w:rPr>
          <w:bCs/>
          <w:sz w:val="28"/>
          <w:szCs w:val="28"/>
          <w:lang w:val="es-ES"/>
        </w:rPr>
        <w:t>thuốc</w:t>
      </w:r>
      <w:proofErr w:type="spellEnd"/>
      <w:r w:rsidRPr="0096779E">
        <w:rPr>
          <w:bCs/>
          <w:sz w:val="28"/>
          <w:szCs w:val="28"/>
          <w:lang w:val="es-ES"/>
        </w:rPr>
        <w:t xml:space="preserve"> </w:t>
      </w:r>
      <w:proofErr w:type="spellStart"/>
      <w:r w:rsidRPr="0096779E">
        <w:rPr>
          <w:bCs/>
          <w:sz w:val="28"/>
          <w:szCs w:val="28"/>
          <w:lang w:val="es-ES"/>
        </w:rPr>
        <w:t>chưa</w:t>
      </w:r>
      <w:proofErr w:type="spellEnd"/>
      <w:r w:rsidRPr="0096779E">
        <w:rPr>
          <w:bCs/>
          <w:sz w:val="28"/>
          <w:szCs w:val="28"/>
          <w:lang w:val="es-ES"/>
        </w:rPr>
        <w:t xml:space="preserve"> </w:t>
      </w:r>
      <w:proofErr w:type="spellStart"/>
      <w:r w:rsidRPr="0096779E">
        <w:rPr>
          <w:bCs/>
          <w:sz w:val="28"/>
          <w:szCs w:val="28"/>
          <w:lang w:val="es-ES"/>
        </w:rPr>
        <w:t>có</w:t>
      </w:r>
      <w:proofErr w:type="spellEnd"/>
      <w:r w:rsidRPr="0096779E">
        <w:rPr>
          <w:bCs/>
          <w:sz w:val="28"/>
          <w:szCs w:val="28"/>
          <w:lang w:val="es-ES"/>
        </w:rPr>
        <w:t xml:space="preserve"> </w:t>
      </w:r>
      <w:proofErr w:type="spellStart"/>
      <w:r w:rsidR="007F4A81" w:rsidRPr="0096779E">
        <w:rPr>
          <w:bCs/>
          <w:sz w:val="28"/>
          <w:szCs w:val="28"/>
          <w:lang w:val="es-ES"/>
        </w:rPr>
        <w:t>thuốc</w:t>
      </w:r>
      <w:proofErr w:type="spellEnd"/>
      <w:r w:rsidR="007F4A81" w:rsidRPr="0096779E">
        <w:rPr>
          <w:bCs/>
          <w:sz w:val="28"/>
          <w:szCs w:val="28"/>
          <w:lang w:val="es-ES"/>
        </w:rPr>
        <w:t xml:space="preserve"> </w:t>
      </w:r>
      <w:proofErr w:type="spellStart"/>
      <w:r w:rsidRPr="0096779E">
        <w:rPr>
          <w:bCs/>
          <w:sz w:val="28"/>
          <w:szCs w:val="28"/>
          <w:lang w:val="es-ES"/>
        </w:rPr>
        <w:t>generic</w:t>
      </w:r>
      <w:proofErr w:type="spellEnd"/>
      <w:r w:rsidR="00347117" w:rsidRPr="0096779E">
        <w:rPr>
          <w:bCs/>
          <w:sz w:val="28"/>
          <w:szCs w:val="28"/>
          <w:lang w:val="es-ES"/>
        </w:rPr>
        <w:t xml:space="preserve"> (</w:t>
      </w:r>
      <w:proofErr w:type="spellStart"/>
      <w:r w:rsidR="00347117" w:rsidRPr="0096779E">
        <w:rPr>
          <w:bCs/>
          <w:sz w:val="28"/>
          <w:szCs w:val="28"/>
          <w:lang w:val="es-ES"/>
        </w:rPr>
        <w:t>đối</w:t>
      </w:r>
      <w:proofErr w:type="spellEnd"/>
      <w:r w:rsidR="00347117" w:rsidRPr="0096779E">
        <w:rPr>
          <w:bCs/>
          <w:sz w:val="28"/>
          <w:szCs w:val="28"/>
          <w:lang w:val="es-ES"/>
        </w:rPr>
        <w:t xml:space="preserve"> </w:t>
      </w:r>
      <w:proofErr w:type="spellStart"/>
      <w:r w:rsidR="00347117" w:rsidRPr="0096779E">
        <w:rPr>
          <w:bCs/>
          <w:sz w:val="28"/>
          <w:szCs w:val="28"/>
          <w:lang w:val="es-ES"/>
        </w:rPr>
        <w:t>với</w:t>
      </w:r>
      <w:proofErr w:type="spellEnd"/>
      <w:r w:rsidR="00347117" w:rsidRPr="0096779E">
        <w:rPr>
          <w:bCs/>
          <w:sz w:val="28"/>
          <w:szCs w:val="28"/>
          <w:lang w:val="es-ES"/>
        </w:rPr>
        <w:t xml:space="preserve"> </w:t>
      </w:r>
      <w:proofErr w:type="spellStart"/>
      <w:r w:rsidR="00347117" w:rsidRPr="0096779E">
        <w:rPr>
          <w:bCs/>
          <w:sz w:val="28"/>
          <w:szCs w:val="28"/>
          <w:lang w:val="es-ES"/>
        </w:rPr>
        <w:t>thuốc</w:t>
      </w:r>
      <w:proofErr w:type="spellEnd"/>
      <w:r w:rsidR="00347117" w:rsidRPr="0096779E">
        <w:rPr>
          <w:bCs/>
          <w:sz w:val="28"/>
          <w:szCs w:val="28"/>
          <w:lang w:val="es-ES"/>
        </w:rPr>
        <w:t xml:space="preserve"> </w:t>
      </w:r>
      <w:proofErr w:type="spellStart"/>
      <w:r w:rsidR="00347117" w:rsidRPr="0096779E">
        <w:rPr>
          <w:bCs/>
          <w:sz w:val="28"/>
          <w:szCs w:val="28"/>
          <w:lang w:val="es-ES"/>
        </w:rPr>
        <w:t>hóa</w:t>
      </w:r>
      <w:proofErr w:type="spellEnd"/>
      <w:r w:rsidR="00347117" w:rsidRPr="0096779E">
        <w:rPr>
          <w:bCs/>
          <w:sz w:val="28"/>
          <w:szCs w:val="28"/>
          <w:lang w:val="es-ES"/>
        </w:rPr>
        <w:t xml:space="preserve"> </w:t>
      </w:r>
      <w:proofErr w:type="spellStart"/>
      <w:r w:rsidR="00347117" w:rsidRPr="0096779E">
        <w:rPr>
          <w:bCs/>
          <w:sz w:val="28"/>
          <w:szCs w:val="28"/>
          <w:lang w:val="es-ES"/>
        </w:rPr>
        <w:t>dược</w:t>
      </w:r>
      <w:proofErr w:type="spellEnd"/>
      <w:r w:rsidR="00347117" w:rsidRPr="0096779E">
        <w:rPr>
          <w:bCs/>
          <w:sz w:val="28"/>
          <w:szCs w:val="28"/>
          <w:lang w:val="es-ES"/>
        </w:rPr>
        <w:t xml:space="preserve">) </w:t>
      </w:r>
      <w:proofErr w:type="spellStart"/>
      <w:r w:rsidR="00347117" w:rsidRPr="0096779E">
        <w:rPr>
          <w:bCs/>
          <w:sz w:val="28"/>
          <w:szCs w:val="28"/>
          <w:lang w:val="es-ES"/>
        </w:rPr>
        <w:t>hoặc</w:t>
      </w:r>
      <w:proofErr w:type="spellEnd"/>
      <w:r w:rsidR="00347117" w:rsidRPr="0096779E">
        <w:rPr>
          <w:bCs/>
          <w:sz w:val="28"/>
          <w:szCs w:val="28"/>
          <w:lang w:val="es-ES"/>
        </w:rPr>
        <w:t xml:space="preserve"> </w:t>
      </w:r>
      <w:proofErr w:type="spellStart"/>
      <w:r w:rsidR="00347117" w:rsidRPr="0096779E">
        <w:rPr>
          <w:bCs/>
          <w:sz w:val="28"/>
          <w:szCs w:val="28"/>
          <w:lang w:val="es-ES"/>
        </w:rPr>
        <w:t>chưa</w:t>
      </w:r>
      <w:proofErr w:type="spellEnd"/>
      <w:r w:rsidR="00347117" w:rsidRPr="0096779E">
        <w:rPr>
          <w:bCs/>
          <w:sz w:val="28"/>
          <w:szCs w:val="28"/>
          <w:lang w:val="es-ES"/>
        </w:rPr>
        <w:t xml:space="preserve"> </w:t>
      </w:r>
      <w:proofErr w:type="spellStart"/>
      <w:r w:rsidR="00347117" w:rsidRPr="0096779E">
        <w:rPr>
          <w:bCs/>
          <w:sz w:val="28"/>
          <w:szCs w:val="28"/>
          <w:lang w:val="es-ES"/>
        </w:rPr>
        <w:t>có</w:t>
      </w:r>
      <w:proofErr w:type="spellEnd"/>
      <w:r w:rsidR="00347117" w:rsidRPr="0096779E">
        <w:rPr>
          <w:bCs/>
          <w:sz w:val="28"/>
          <w:szCs w:val="28"/>
          <w:lang w:val="es-ES"/>
        </w:rPr>
        <w:t xml:space="preserve"> </w:t>
      </w:r>
      <w:proofErr w:type="spellStart"/>
      <w:r w:rsidR="00347117" w:rsidRPr="0096779E">
        <w:rPr>
          <w:bCs/>
          <w:sz w:val="28"/>
          <w:szCs w:val="28"/>
          <w:lang w:val="es-ES"/>
        </w:rPr>
        <w:t>sinh</w:t>
      </w:r>
      <w:proofErr w:type="spellEnd"/>
      <w:r w:rsidR="00347117" w:rsidRPr="0096779E">
        <w:rPr>
          <w:bCs/>
          <w:sz w:val="28"/>
          <w:szCs w:val="28"/>
          <w:lang w:val="es-ES"/>
        </w:rPr>
        <w:t xml:space="preserve"> </w:t>
      </w:r>
      <w:proofErr w:type="spellStart"/>
      <w:r w:rsidR="00347117" w:rsidRPr="0096779E">
        <w:rPr>
          <w:bCs/>
          <w:sz w:val="28"/>
          <w:szCs w:val="28"/>
          <w:lang w:val="es-ES"/>
        </w:rPr>
        <w:t>phẩm</w:t>
      </w:r>
      <w:proofErr w:type="spellEnd"/>
      <w:r w:rsidR="00347117" w:rsidRPr="0096779E">
        <w:rPr>
          <w:bCs/>
          <w:sz w:val="28"/>
          <w:szCs w:val="28"/>
          <w:lang w:val="es-ES"/>
        </w:rPr>
        <w:t xml:space="preserve"> </w:t>
      </w:r>
      <w:proofErr w:type="spellStart"/>
      <w:r w:rsidR="00347117" w:rsidRPr="0096779E">
        <w:rPr>
          <w:bCs/>
          <w:sz w:val="28"/>
          <w:szCs w:val="28"/>
          <w:lang w:val="es-ES"/>
        </w:rPr>
        <w:t>tương</w:t>
      </w:r>
      <w:proofErr w:type="spellEnd"/>
      <w:r w:rsidR="00347117" w:rsidRPr="0096779E">
        <w:rPr>
          <w:bCs/>
          <w:sz w:val="28"/>
          <w:szCs w:val="28"/>
          <w:lang w:val="es-ES"/>
        </w:rPr>
        <w:t xml:space="preserve"> </w:t>
      </w:r>
      <w:proofErr w:type="spellStart"/>
      <w:r w:rsidR="00347117" w:rsidRPr="0096779E">
        <w:rPr>
          <w:bCs/>
          <w:sz w:val="28"/>
          <w:szCs w:val="28"/>
          <w:lang w:val="es-ES"/>
        </w:rPr>
        <w:t>tự</w:t>
      </w:r>
      <w:proofErr w:type="spellEnd"/>
      <w:r w:rsidR="00347117" w:rsidRPr="0096779E">
        <w:rPr>
          <w:bCs/>
          <w:sz w:val="28"/>
          <w:szCs w:val="28"/>
          <w:lang w:val="es-ES"/>
        </w:rPr>
        <w:t xml:space="preserve"> (</w:t>
      </w:r>
      <w:proofErr w:type="spellStart"/>
      <w:r w:rsidR="00347117" w:rsidRPr="0096779E">
        <w:rPr>
          <w:bCs/>
          <w:sz w:val="28"/>
          <w:szCs w:val="28"/>
          <w:lang w:val="es-ES"/>
        </w:rPr>
        <w:t>đối</w:t>
      </w:r>
      <w:proofErr w:type="spellEnd"/>
      <w:r w:rsidR="00347117" w:rsidRPr="0096779E">
        <w:rPr>
          <w:bCs/>
          <w:sz w:val="28"/>
          <w:szCs w:val="28"/>
          <w:lang w:val="es-ES"/>
        </w:rPr>
        <w:t xml:space="preserve"> </w:t>
      </w:r>
      <w:proofErr w:type="spellStart"/>
      <w:r w:rsidR="00347117" w:rsidRPr="0096779E">
        <w:rPr>
          <w:bCs/>
          <w:sz w:val="28"/>
          <w:szCs w:val="28"/>
          <w:lang w:val="es-ES"/>
        </w:rPr>
        <w:t>với</w:t>
      </w:r>
      <w:proofErr w:type="spellEnd"/>
      <w:r w:rsidR="00347117" w:rsidRPr="0096779E">
        <w:rPr>
          <w:bCs/>
          <w:sz w:val="28"/>
          <w:szCs w:val="28"/>
          <w:lang w:val="es-ES"/>
        </w:rPr>
        <w:t xml:space="preserve"> </w:t>
      </w:r>
      <w:proofErr w:type="spellStart"/>
      <w:r w:rsidR="00347117" w:rsidRPr="0096779E">
        <w:rPr>
          <w:bCs/>
          <w:sz w:val="28"/>
          <w:szCs w:val="28"/>
          <w:lang w:val="es-ES"/>
        </w:rPr>
        <w:t>sinh</w:t>
      </w:r>
      <w:proofErr w:type="spellEnd"/>
      <w:r w:rsidR="00347117" w:rsidRPr="0096779E">
        <w:rPr>
          <w:bCs/>
          <w:sz w:val="28"/>
          <w:szCs w:val="28"/>
          <w:lang w:val="es-ES"/>
        </w:rPr>
        <w:t xml:space="preserve"> </w:t>
      </w:r>
      <w:proofErr w:type="spellStart"/>
      <w:r w:rsidR="00347117" w:rsidRPr="0096779E">
        <w:rPr>
          <w:bCs/>
          <w:sz w:val="28"/>
          <w:szCs w:val="28"/>
          <w:lang w:val="es-ES"/>
        </w:rPr>
        <w:t>phẩm</w:t>
      </w:r>
      <w:proofErr w:type="spellEnd"/>
      <w:r w:rsidR="00347117" w:rsidRPr="0096779E">
        <w:rPr>
          <w:bCs/>
          <w:sz w:val="28"/>
          <w:szCs w:val="28"/>
          <w:lang w:val="es-ES"/>
        </w:rPr>
        <w:t xml:space="preserve">) </w:t>
      </w:r>
      <w:proofErr w:type="spellStart"/>
      <w:r w:rsidRPr="0096779E">
        <w:rPr>
          <w:bCs/>
          <w:sz w:val="28"/>
          <w:szCs w:val="28"/>
          <w:lang w:val="es-ES"/>
        </w:rPr>
        <w:t>cùng</w:t>
      </w:r>
      <w:proofErr w:type="spellEnd"/>
      <w:r w:rsidRPr="0096779E">
        <w:rPr>
          <w:bCs/>
          <w:sz w:val="28"/>
          <w:szCs w:val="28"/>
          <w:lang w:val="es-ES"/>
        </w:rPr>
        <w:t xml:space="preserve"> </w:t>
      </w:r>
      <w:proofErr w:type="spellStart"/>
      <w:r w:rsidRPr="0096779E">
        <w:rPr>
          <w:bCs/>
          <w:sz w:val="28"/>
          <w:szCs w:val="28"/>
          <w:lang w:val="es-ES"/>
        </w:rPr>
        <w:t>hoạt</w:t>
      </w:r>
      <w:proofErr w:type="spellEnd"/>
      <w:r w:rsidRPr="0096779E">
        <w:rPr>
          <w:bCs/>
          <w:sz w:val="28"/>
          <w:szCs w:val="28"/>
          <w:lang w:val="es-ES"/>
        </w:rPr>
        <w:t xml:space="preserve"> </w:t>
      </w:r>
      <w:proofErr w:type="spellStart"/>
      <w:r w:rsidRPr="0096779E">
        <w:rPr>
          <w:bCs/>
          <w:sz w:val="28"/>
          <w:szCs w:val="28"/>
          <w:lang w:val="es-ES"/>
        </w:rPr>
        <w:t>chất</w:t>
      </w:r>
      <w:proofErr w:type="spellEnd"/>
      <w:r w:rsidR="0096779E" w:rsidRPr="0096779E">
        <w:rPr>
          <w:bCs/>
          <w:sz w:val="28"/>
          <w:szCs w:val="28"/>
          <w:lang w:val="vi-VN"/>
        </w:rPr>
        <w:t xml:space="preserve"> </w:t>
      </w:r>
      <w:r w:rsidR="00C91AAE" w:rsidRPr="0096779E">
        <w:rPr>
          <w:bCs/>
          <w:sz w:val="28"/>
          <w:szCs w:val="28"/>
          <w:lang w:val="vi-VN"/>
        </w:rPr>
        <w:t>và</w:t>
      </w:r>
      <w:r w:rsidRPr="0096779E">
        <w:rPr>
          <w:bCs/>
          <w:sz w:val="28"/>
          <w:szCs w:val="28"/>
          <w:lang w:val="es-ES"/>
        </w:rPr>
        <w:t xml:space="preserve"> </w:t>
      </w:r>
      <w:proofErr w:type="spellStart"/>
      <w:r w:rsidRPr="0096779E">
        <w:rPr>
          <w:bCs/>
          <w:sz w:val="28"/>
          <w:szCs w:val="28"/>
          <w:lang w:val="es-ES"/>
        </w:rPr>
        <w:t>dạng</w:t>
      </w:r>
      <w:proofErr w:type="spellEnd"/>
      <w:r w:rsidRPr="0096779E">
        <w:rPr>
          <w:bCs/>
          <w:sz w:val="28"/>
          <w:szCs w:val="28"/>
          <w:lang w:val="es-ES"/>
        </w:rPr>
        <w:t xml:space="preserve"> </w:t>
      </w:r>
      <w:proofErr w:type="spellStart"/>
      <w:r w:rsidRPr="0096779E">
        <w:rPr>
          <w:bCs/>
          <w:sz w:val="28"/>
          <w:szCs w:val="28"/>
          <w:lang w:val="es-ES"/>
        </w:rPr>
        <w:t>bào</w:t>
      </w:r>
      <w:proofErr w:type="spellEnd"/>
      <w:r w:rsidRPr="0096779E">
        <w:rPr>
          <w:bCs/>
          <w:sz w:val="28"/>
          <w:szCs w:val="28"/>
          <w:lang w:val="es-ES"/>
        </w:rPr>
        <w:t xml:space="preserve"> </w:t>
      </w:r>
      <w:proofErr w:type="spellStart"/>
      <w:r w:rsidRPr="0096779E">
        <w:rPr>
          <w:bCs/>
          <w:sz w:val="28"/>
          <w:szCs w:val="28"/>
          <w:lang w:val="es-ES"/>
        </w:rPr>
        <w:t>chế</w:t>
      </w:r>
      <w:proofErr w:type="spellEnd"/>
      <w:r w:rsidRPr="0096779E">
        <w:rPr>
          <w:bCs/>
          <w:sz w:val="28"/>
          <w:szCs w:val="28"/>
          <w:lang w:val="es-ES"/>
        </w:rPr>
        <w:t xml:space="preserve"> </w:t>
      </w:r>
      <w:proofErr w:type="spellStart"/>
      <w:r w:rsidRPr="0096779E">
        <w:rPr>
          <w:bCs/>
          <w:sz w:val="28"/>
          <w:szCs w:val="28"/>
          <w:lang w:val="es-ES"/>
        </w:rPr>
        <w:t>tại</w:t>
      </w:r>
      <w:proofErr w:type="spellEnd"/>
      <w:r w:rsidRPr="0096779E">
        <w:rPr>
          <w:bCs/>
          <w:sz w:val="28"/>
          <w:szCs w:val="28"/>
          <w:lang w:val="es-ES"/>
        </w:rPr>
        <w:t xml:space="preserve"> Việt </w:t>
      </w:r>
      <w:proofErr w:type="spellStart"/>
      <w:r w:rsidRPr="0096779E">
        <w:rPr>
          <w:bCs/>
          <w:sz w:val="28"/>
          <w:szCs w:val="28"/>
          <w:lang w:val="es-ES"/>
        </w:rPr>
        <w:t>Nam</w:t>
      </w:r>
      <w:proofErr w:type="spellEnd"/>
      <w:r w:rsidRPr="0096779E">
        <w:rPr>
          <w:bCs/>
          <w:sz w:val="28"/>
          <w:szCs w:val="28"/>
          <w:lang w:val="es-ES"/>
        </w:rPr>
        <w:t xml:space="preserve">; </w:t>
      </w:r>
    </w:p>
    <w:p w14:paraId="4F4AFA67" w14:textId="77777777" w:rsidR="00ED52BB" w:rsidRPr="0096779E" w:rsidRDefault="00A62F23" w:rsidP="008352F7">
      <w:pPr>
        <w:widowControl w:val="0"/>
        <w:spacing w:before="120" w:after="120"/>
        <w:ind w:firstLine="720"/>
        <w:jc w:val="both"/>
        <w:rPr>
          <w:bCs/>
          <w:sz w:val="28"/>
          <w:szCs w:val="28"/>
          <w:lang w:val="es-ES"/>
        </w:rPr>
      </w:pPr>
      <w:r w:rsidRPr="0096779E">
        <w:rPr>
          <w:bCs/>
          <w:sz w:val="28"/>
          <w:szCs w:val="28"/>
          <w:lang w:val="es-ES"/>
        </w:rPr>
        <w:t xml:space="preserve">b) </w:t>
      </w:r>
      <w:proofErr w:type="spellStart"/>
      <w:r w:rsidRPr="0096779E">
        <w:rPr>
          <w:bCs/>
          <w:sz w:val="28"/>
          <w:szCs w:val="28"/>
          <w:lang w:val="es-ES"/>
        </w:rPr>
        <w:t>Hình</w:t>
      </w:r>
      <w:proofErr w:type="spellEnd"/>
      <w:r w:rsidRPr="0096779E">
        <w:rPr>
          <w:bCs/>
          <w:sz w:val="28"/>
          <w:szCs w:val="28"/>
          <w:lang w:val="es-ES"/>
        </w:rPr>
        <w:t xml:space="preserve"> </w:t>
      </w:r>
      <w:proofErr w:type="spellStart"/>
      <w:r w:rsidRPr="0096779E">
        <w:rPr>
          <w:bCs/>
          <w:sz w:val="28"/>
          <w:szCs w:val="28"/>
          <w:lang w:val="es-ES"/>
        </w:rPr>
        <w:t>thức</w:t>
      </w:r>
      <w:proofErr w:type="spellEnd"/>
      <w:r w:rsidRPr="0096779E">
        <w:rPr>
          <w:bCs/>
          <w:sz w:val="28"/>
          <w:szCs w:val="28"/>
          <w:lang w:val="es-ES"/>
        </w:rPr>
        <w:t xml:space="preserve">: </w:t>
      </w:r>
      <w:proofErr w:type="spellStart"/>
      <w:r w:rsidRPr="0096779E">
        <w:rPr>
          <w:bCs/>
          <w:sz w:val="28"/>
          <w:szCs w:val="28"/>
          <w:lang w:val="es-ES"/>
        </w:rPr>
        <w:t>Cơ</w:t>
      </w:r>
      <w:proofErr w:type="spellEnd"/>
      <w:r w:rsidRPr="0096779E">
        <w:rPr>
          <w:bCs/>
          <w:sz w:val="28"/>
          <w:szCs w:val="28"/>
          <w:lang w:val="es-ES"/>
        </w:rPr>
        <w:t xml:space="preserve"> </w:t>
      </w:r>
      <w:proofErr w:type="spellStart"/>
      <w:r w:rsidRPr="0096779E">
        <w:rPr>
          <w:bCs/>
          <w:sz w:val="28"/>
          <w:szCs w:val="28"/>
          <w:lang w:val="es-ES"/>
        </w:rPr>
        <w:t>sở</w:t>
      </w:r>
      <w:proofErr w:type="spellEnd"/>
      <w:r w:rsidRPr="0096779E">
        <w:rPr>
          <w:bCs/>
          <w:sz w:val="28"/>
          <w:szCs w:val="28"/>
          <w:lang w:val="es-ES"/>
        </w:rPr>
        <w:t xml:space="preserve"> </w:t>
      </w:r>
      <w:proofErr w:type="spellStart"/>
      <w:r w:rsidRPr="0096779E">
        <w:rPr>
          <w:bCs/>
          <w:sz w:val="28"/>
          <w:szCs w:val="28"/>
          <w:lang w:val="es-ES"/>
        </w:rPr>
        <w:t>kinh</w:t>
      </w:r>
      <w:proofErr w:type="spellEnd"/>
      <w:r w:rsidRPr="0096779E">
        <w:rPr>
          <w:bCs/>
          <w:sz w:val="28"/>
          <w:szCs w:val="28"/>
          <w:lang w:val="es-ES"/>
        </w:rPr>
        <w:t xml:space="preserve"> </w:t>
      </w:r>
      <w:proofErr w:type="spellStart"/>
      <w:r w:rsidRPr="0096779E">
        <w:rPr>
          <w:bCs/>
          <w:sz w:val="28"/>
          <w:szCs w:val="28"/>
          <w:lang w:val="es-ES"/>
        </w:rPr>
        <w:t>doanh</w:t>
      </w:r>
      <w:proofErr w:type="spellEnd"/>
      <w:r w:rsidRPr="0096779E">
        <w:rPr>
          <w:bCs/>
          <w:sz w:val="28"/>
          <w:szCs w:val="28"/>
          <w:lang w:val="es-ES"/>
        </w:rPr>
        <w:t xml:space="preserve"> </w:t>
      </w:r>
      <w:proofErr w:type="spellStart"/>
      <w:r w:rsidRPr="0096779E">
        <w:rPr>
          <w:bCs/>
          <w:sz w:val="28"/>
          <w:szCs w:val="28"/>
          <w:lang w:val="es-ES"/>
        </w:rPr>
        <w:t>dược</w:t>
      </w:r>
      <w:proofErr w:type="spellEnd"/>
      <w:r w:rsidRPr="0096779E">
        <w:rPr>
          <w:bCs/>
          <w:sz w:val="28"/>
          <w:szCs w:val="28"/>
          <w:lang w:val="es-ES"/>
        </w:rPr>
        <w:t xml:space="preserve"> </w:t>
      </w:r>
      <w:proofErr w:type="spellStart"/>
      <w:r w:rsidRPr="0096779E">
        <w:rPr>
          <w:bCs/>
          <w:sz w:val="28"/>
          <w:szCs w:val="28"/>
          <w:lang w:val="es-ES"/>
        </w:rPr>
        <w:t>hỗ</w:t>
      </w:r>
      <w:proofErr w:type="spellEnd"/>
      <w:r w:rsidRPr="0096779E">
        <w:rPr>
          <w:bCs/>
          <w:sz w:val="28"/>
          <w:szCs w:val="28"/>
          <w:lang w:val="es-ES"/>
        </w:rPr>
        <w:t xml:space="preserve"> </w:t>
      </w:r>
      <w:proofErr w:type="spellStart"/>
      <w:r w:rsidRPr="0096779E">
        <w:rPr>
          <w:bCs/>
          <w:sz w:val="28"/>
          <w:szCs w:val="28"/>
          <w:lang w:val="es-ES"/>
        </w:rPr>
        <w:t>trợ</w:t>
      </w:r>
      <w:proofErr w:type="spellEnd"/>
      <w:r w:rsidR="00C92DFC" w:rsidRPr="0096779E">
        <w:rPr>
          <w:bCs/>
          <w:sz w:val="28"/>
          <w:szCs w:val="28"/>
          <w:lang w:val="es-ES"/>
        </w:rPr>
        <w:t xml:space="preserve"> </w:t>
      </w:r>
      <w:proofErr w:type="spellStart"/>
      <w:r w:rsidR="00C92DFC" w:rsidRPr="0096779E">
        <w:rPr>
          <w:bCs/>
          <w:sz w:val="28"/>
          <w:szCs w:val="28"/>
          <w:lang w:val="es-ES"/>
        </w:rPr>
        <w:t>miễn</w:t>
      </w:r>
      <w:proofErr w:type="spellEnd"/>
      <w:r w:rsidR="00C92DFC" w:rsidRPr="0096779E">
        <w:rPr>
          <w:bCs/>
          <w:sz w:val="28"/>
          <w:szCs w:val="28"/>
          <w:lang w:val="es-ES"/>
        </w:rPr>
        <w:t xml:space="preserve"> </w:t>
      </w:r>
      <w:proofErr w:type="spellStart"/>
      <w:r w:rsidR="00C92DFC" w:rsidRPr="0096779E">
        <w:rPr>
          <w:bCs/>
          <w:sz w:val="28"/>
          <w:szCs w:val="28"/>
          <w:lang w:val="es-ES"/>
        </w:rPr>
        <w:t>phí</w:t>
      </w:r>
      <w:proofErr w:type="spellEnd"/>
      <w:r w:rsidRPr="0096779E">
        <w:rPr>
          <w:bCs/>
          <w:sz w:val="28"/>
          <w:szCs w:val="28"/>
          <w:lang w:val="es-ES"/>
        </w:rPr>
        <w:t xml:space="preserve"> </w:t>
      </w:r>
      <w:proofErr w:type="spellStart"/>
      <w:r w:rsidRPr="0096779E">
        <w:rPr>
          <w:bCs/>
          <w:sz w:val="28"/>
          <w:szCs w:val="28"/>
          <w:lang w:val="es-ES"/>
        </w:rPr>
        <w:t>một</w:t>
      </w:r>
      <w:proofErr w:type="spellEnd"/>
      <w:r w:rsidRPr="0096779E">
        <w:rPr>
          <w:bCs/>
          <w:sz w:val="28"/>
          <w:szCs w:val="28"/>
          <w:lang w:val="es-ES"/>
        </w:rPr>
        <w:t xml:space="preserve"> </w:t>
      </w:r>
      <w:proofErr w:type="spellStart"/>
      <w:r w:rsidRPr="0096779E">
        <w:rPr>
          <w:bCs/>
          <w:sz w:val="28"/>
          <w:szCs w:val="28"/>
          <w:lang w:val="es-ES"/>
        </w:rPr>
        <w:t>phần</w:t>
      </w:r>
      <w:proofErr w:type="spellEnd"/>
      <w:r w:rsidR="00F11CF3" w:rsidRPr="0096779E">
        <w:rPr>
          <w:bCs/>
          <w:sz w:val="28"/>
          <w:szCs w:val="28"/>
          <w:lang w:val="es-ES"/>
        </w:rPr>
        <w:t xml:space="preserve"> </w:t>
      </w:r>
      <w:proofErr w:type="spellStart"/>
      <w:r w:rsidR="00F11CF3" w:rsidRPr="0096779E">
        <w:rPr>
          <w:bCs/>
          <w:sz w:val="28"/>
          <w:szCs w:val="28"/>
          <w:lang w:val="es-ES"/>
        </w:rPr>
        <w:t>số</w:t>
      </w:r>
      <w:proofErr w:type="spellEnd"/>
      <w:r w:rsidR="00F11CF3" w:rsidRPr="0096779E">
        <w:rPr>
          <w:bCs/>
          <w:sz w:val="28"/>
          <w:szCs w:val="28"/>
          <w:lang w:val="es-ES"/>
        </w:rPr>
        <w:t xml:space="preserve"> </w:t>
      </w:r>
      <w:proofErr w:type="spellStart"/>
      <w:r w:rsidR="00F11CF3" w:rsidRPr="0096779E">
        <w:rPr>
          <w:bCs/>
          <w:sz w:val="28"/>
          <w:szCs w:val="28"/>
          <w:lang w:val="es-ES"/>
        </w:rPr>
        <w:t>lượng</w:t>
      </w:r>
      <w:proofErr w:type="spellEnd"/>
      <w:r w:rsidRPr="0096779E">
        <w:rPr>
          <w:bCs/>
          <w:sz w:val="28"/>
          <w:szCs w:val="28"/>
          <w:lang w:val="vi-VN"/>
        </w:rPr>
        <w:t xml:space="preserve"> </w:t>
      </w:r>
      <w:proofErr w:type="spellStart"/>
      <w:r w:rsidRPr="0096779E">
        <w:rPr>
          <w:bCs/>
          <w:sz w:val="28"/>
          <w:szCs w:val="28"/>
          <w:lang w:val="es-ES"/>
        </w:rPr>
        <w:t>thuốc</w:t>
      </w:r>
      <w:proofErr w:type="spellEnd"/>
      <w:r w:rsidRPr="0096779E">
        <w:rPr>
          <w:bCs/>
          <w:sz w:val="28"/>
          <w:szCs w:val="28"/>
          <w:lang w:val="es-ES"/>
        </w:rPr>
        <w:t xml:space="preserve"> </w:t>
      </w:r>
      <w:proofErr w:type="spellStart"/>
      <w:r w:rsidRPr="0096779E">
        <w:rPr>
          <w:bCs/>
          <w:sz w:val="28"/>
          <w:szCs w:val="28"/>
          <w:lang w:val="es-ES"/>
        </w:rPr>
        <w:t>trong</w:t>
      </w:r>
      <w:proofErr w:type="spellEnd"/>
      <w:r w:rsidRPr="0096779E">
        <w:rPr>
          <w:bCs/>
          <w:sz w:val="28"/>
          <w:szCs w:val="28"/>
          <w:lang w:val="vi-VN"/>
        </w:rPr>
        <w:t xml:space="preserve"> </w:t>
      </w:r>
      <w:proofErr w:type="spellStart"/>
      <w:r w:rsidRPr="0096779E">
        <w:rPr>
          <w:bCs/>
          <w:sz w:val="28"/>
          <w:szCs w:val="28"/>
          <w:lang w:val="es-ES"/>
        </w:rPr>
        <w:t>tổng</w:t>
      </w:r>
      <w:proofErr w:type="spellEnd"/>
      <w:r w:rsidRPr="0096779E">
        <w:rPr>
          <w:bCs/>
          <w:sz w:val="28"/>
          <w:szCs w:val="28"/>
          <w:lang w:val="es-ES"/>
        </w:rPr>
        <w:t xml:space="preserve"> </w:t>
      </w:r>
      <w:proofErr w:type="spellStart"/>
      <w:r w:rsidRPr="0096779E">
        <w:rPr>
          <w:bCs/>
          <w:sz w:val="28"/>
          <w:szCs w:val="28"/>
          <w:lang w:val="es-ES"/>
        </w:rPr>
        <w:t>số</w:t>
      </w:r>
      <w:proofErr w:type="spellEnd"/>
      <w:r w:rsidRPr="0096779E">
        <w:rPr>
          <w:bCs/>
          <w:sz w:val="28"/>
          <w:szCs w:val="28"/>
          <w:lang w:val="es-ES"/>
        </w:rPr>
        <w:t xml:space="preserve"> </w:t>
      </w:r>
      <w:proofErr w:type="spellStart"/>
      <w:r w:rsidRPr="0096779E">
        <w:rPr>
          <w:bCs/>
          <w:sz w:val="28"/>
          <w:szCs w:val="28"/>
          <w:lang w:val="es-ES"/>
        </w:rPr>
        <w:t>thuốc</w:t>
      </w:r>
      <w:proofErr w:type="spellEnd"/>
      <w:r w:rsidRPr="0096779E">
        <w:rPr>
          <w:bCs/>
          <w:sz w:val="28"/>
          <w:szCs w:val="28"/>
          <w:lang w:val="es-ES"/>
        </w:rPr>
        <w:t xml:space="preserve"> </w:t>
      </w:r>
      <w:proofErr w:type="spellStart"/>
      <w:r w:rsidRPr="0096779E">
        <w:rPr>
          <w:bCs/>
          <w:sz w:val="28"/>
          <w:szCs w:val="28"/>
          <w:lang w:val="es-ES"/>
        </w:rPr>
        <w:t>mà</w:t>
      </w:r>
      <w:proofErr w:type="spellEnd"/>
      <w:r w:rsidRPr="0096779E">
        <w:rPr>
          <w:bCs/>
          <w:sz w:val="28"/>
          <w:szCs w:val="28"/>
          <w:lang w:val="es-ES"/>
        </w:rPr>
        <w:t xml:space="preserve"> </w:t>
      </w:r>
      <w:proofErr w:type="spellStart"/>
      <w:r w:rsidRPr="0096779E">
        <w:rPr>
          <w:bCs/>
          <w:sz w:val="28"/>
          <w:szCs w:val="28"/>
          <w:lang w:val="es-ES"/>
        </w:rPr>
        <w:t>người</w:t>
      </w:r>
      <w:proofErr w:type="spellEnd"/>
      <w:r w:rsidRPr="0096779E">
        <w:rPr>
          <w:bCs/>
          <w:sz w:val="28"/>
          <w:szCs w:val="28"/>
          <w:lang w:val="es-ES"/>
        </w:rPr>
        <w:t xml:space="preserve"> </w:t>
      </w:r>
      <w:proofErr w:type="spellStart"/>
      <w:r w:rsidRPr="0096779E">
        <w:rPr>
          <w:bCs/>
          <w:sz w:val="28"/>
          <w:szCs w:val="28"/>
          <w:lang w:val="es-ES"/>
        </w:rPr>
        <w:t>bệnh</w:t>
      </w:r>
      <w:proofErr w:type="spellEnd"/>
      <w:r w:rsidRPr="0096779E">
        <w:rPr>
          <w:bCs/>
          <w:sz w:val="28"/>
          <w:szCs w:val="28"/>
          <w:lang w:val="es-ES"/>
        </w:rPr>
        <w:t xml:space="preserve"> </w:t>
      </w:r>
      <w:proofErr w:type="spellStart"/>
      <w:r w:rsidRPr="0096779E">
        <w:rPr>
          <w:bCs/>
          <w:sz w:val="28"/>
          <w:szCs w:val="28"/>
          <w:lang w:val="es-ES"/>
        </w:rPr>
        <w:t>dự</w:t>
      </w:r>
      <w:proofErr w:type="spellEnd"/>
      <w:r w:rsidRPr="0096779E">
        <w:rPr>
          <w:bCs/>
          <w:sz w:val="28"/>
          <w:szCs w:val="28"/>
          <w:lang w:val="es-ES"/>
        </w:rPr>
        <w:t xml:space="preserve"> </w:t>
      </w:r>
      <w:proofErr w:type="spellStart"/>
      <w:r w:rsidRPr="0096779E">
        <w:rPr>
          <w:bCs/>
          <w:sz w:val="28"/>
          <w:szCs w:val="28"/>
          <w:lang w:val="es-ES"/>
        </w:rPr>
        <w:t>kiến</w:t>
      </w:r>
      <w:proofErr w:type="spellEnd"/>
      <w:r w:rsidR="007F4A81" w:rsidRPr="0096779E">
        <w:rPr>
          <w:bCs/>
          <w:sz w:val="28"/>
          <w:szCs w:val="28"/>
          <w:lang w:val="es-ES"/>
        </w:rPr>
        <w:t xml:space="preserve"> </w:t>
      </w:r>
      <w:proofErr w:type="spellStart"/>
      <w:r w:rsidR="007F4A81" w:rsidRPr="0096779E">
        <w:rPr>
          <w:bCs/>
          <w:sz w:val="28"/>
          <w:szCs w:val="28"/>
          <w:lang w:val="es-ES"/>
        </w:rPr>
        <w:t>phải</w:t>
      </w:r>
      <w:proofErr w:type="spellEnd"/>
      <w:r w:rsidRPr="0096779E">
        <w:rPr>
          <w:bCs/>
          <w:sz w:val="28"/>
          <w:szCs w:val="28"/>
          <w:lang w:val="es-ES"/>
        </w:rPr>
        <w:t xml:space="preserve"> </w:t>
      </w:r>
      <w:proofErr w:type="spellStart"/>
      <w:r w:rsidRPr="0096779E">
        <w:rPr>
          <w:bCs/>
          <w:sz w:val="28"/>
          <w:szCs w:val="28"/>
          <w:lang w:val="es-ES"/>
        </w:rPr>
        <w:t>sử</w:t>
      </w:r>
      <w:proofErr w:type="spellEnd"/>
      <w:r w:rsidRPr="0096779E">
        <w:rPr>
          <w:bCs/>
          <w:sz w:val="28"/>
          <w:szCs w:val="28"/>
          <w:lang w:val="es-ES"/>
        </w:rPr>
        <w:t xml:space="preserve"> </w:t>
      </w:r>
      <w:proofErr w:type="spellStart"/>
      <w:r w:rsidRPr="0096779E">
        <w:rPr>
          <w:bCs/>
          <w:sz w:val="28"/>
          <w:szCs w:val="28"/>
          <w:lang w:val="es-ES"/>
        </w:rPr>
        <w:t>dụng</w:t>
      </w:r>
      <w:proofErr w:type="spellEnd"/>
      <w:r w:rsidRPr="0096779E">
        <w:rPr>
          <w:bCs/>
          <w:sz w:val="28"/>
          <w:szCs w:val="28"/>
          <w:lang w:val="es-ES"/>
        </w:rPr>
        <w:t xml:space="preserve"> </w:t>
      </w:r>
      <w:proofErr w:type="spellStart"/>
      <w:r w:rsidRPr="0096779E">
        <w:rPr>
          <w:bCs/>
          <w:sz w:val="28"/>
          <w:szCs w:val="28"/>
          <w:lang w:val="es-ES"/>
        </w:rPr>
        <w:t>trong</w:t>
      </w:r>
      <w:proofErr w:type="spellEnd"/>
      <w:r w:rsidR="00646D6B" w:rsidRPr="0096779E">
        <w:rPr>
          <w:bCs/>
          <w:sz w:val="28"/>
          <w:szCs w:val="28"/>
          <w:lang w:val="es-ES"/>
        </w:rPr>
        <w:t xml:space="preserve"> </w:t>
      </w:r>
      <w:proofErr w:type="spellStart"/>
      <w:r w:rsidR="00646D6B" w:rsidRPr="0096779E">
        <w:rPr>
          <w:bCs/>
          <w:sz w:val="28"/>
          <w:szCs w:val="28"/>
          <w:lang w:val="es-ES"/>
        </w:rPr>
        <w:t>chu</w:t>
      </w:r>
      <w:proofErr w:type="spellEnd"/>
      <w:r w:rsidR="00646D6B" w:rsidRPr="0096779E">
        <w:rPr>
          <w:bCs/>
          <w:sz w:val="28"/>
          <w:szCs w:val="28"/>
          <w:lang w:val="es-ES"/>
        </w:rPr>
        <w:t xml:space="preserve"> </w:t>
      </w:r>
      <w:proofErr w:type="spellStart"/>
      <w:r w:rsidR="00646D6B" w:rsidRPr="0096779E">
        <w:rPr>
          <w:bCs/>
          <w:sz w:val="28"/>
          <w:szCs w:val="28"/>
          <w:lang w:val="es-ES"/>
        </w:rPr>
        <w:t>kỳ</w:t>
      </w:r>
      <w:proofErr w:type="spellEnd"/>
      <w:r w:rsidR="00646D6B" w:rsidRPr="0096779E">
        <w:rPr>
          <w:bCs/>
          <w:sz w:val="28"/>
          <w:szCs w:val="28"/>
          <w:lang w:val="es-ES"/>
        </w:rPr>
        <w:t>,</w:t>
      </w:r>
      <w:r w:rsidRPr="0096779E">
        <w:rPr>
          <w:bCs/>
          <w:sz w:val="28"/>
          <w:szCs w:val="28"/>
          <w:lang w:val="es-ES"/>
        </w:rPr>
        <w:t xml:space="preserve"> </w:t>
      </w:r>
      <w:proofErr w:type="spellStart"/>
      <w:r w:rsidRPr="0096779E">
        <w:rPr>
          <w:bCs/>
          <w:sz w:val="28"/>
          <w:szCs w:val="28"/>
          <w:lang w:val="es-ES"/>
        </w:rPr>
        <w:t>liệu</w:t>
      </w:r>
      <w:proofErr w:type="spellEnd"/>
      <w:r w:rsidRPr="0096779E">
        <w:rPr>
          <w:bCs/>
          <w:sz w:val="28"/>
          <w:szCs w:val="28"/>
          <w:lang w:val="es-ES"/>
        </w:rPr>
        <w:t xml:space="preserve"> </w:t>
      </w:r>
      <w:proofErr w:type="spellStart"/>
      <w:r w:rsidRPr="0096779E">
        <w:rPr>
          <w:bCs/>
          <w:sz w:val="28"/>
          <w:szCs w:val="28"/>
          <w:lang w:val="es-ES"/>
        </w:rPr>
        <w:t>trình</w:t>
      </w:r>
      <w:proofErr w:type="spellEnd"/>
      <w:r w:rsidRPr="0096779E">
        <w:rPr>
          <w:bCs/>
          <w:sz w:val="28"/>
          <w:szCs w:val="28"/>
          <w:lang w:val="es-ES"/>
        </w:rPr>
        <w:t xml:space="preserve"> </w:t>
      </w:r>
      <w:proofErr w:type="spellStart"/>
      <w:r w:rsidRPr="0096779E">
        <w:rPr>
          <w:bCs/>
          <w:sz w:val="28"/>
          <w:szCs w:val="28"/>
          <w:lang w:val="es-ES"/>
        </w:rPr>
        <w:t>điều</w:t>
      </w:r>
      <w:proofErr w:type="spellEnd"/>
      <w:r w:rsidRPr="0096779E">
        <w:rPr>
          <w:bCs/>
          <w:sz w:val="28"/>
          <w:szCs w:val="28"/>
          <w:lang w:val="es-ES"/>
        </w:rPr>
        <w:t xml:space="preserve"> </w:t>
      </w:r>
      <w:proofErr w:type="spellStart"/>
      <w:r w:rsidRPr="0096779E">
        <w:rPr>
          <w:bCs/>
          <w:sz w:val="28"/>
          <w:szCs w:val="28"/>
          <w:lang w:val="es-ES"/>
        </w:rPr>
        <w:t>trị</w:t>
      </w:r>
      <w:proofErr w:type="spellEnd"/>
      <w:r w:rsidRPr="0096779E">
        <w:rPr>
          <w:bCs/>
          <w:sz w:val="28"/>
          <w:szCs w:val="28"/>
          <w:lang w:val="es-ES"/>
        </w:rPr>
        <w:t xml:space="preserve"> </w:t>
      </w:r>
      <w:proofErr w:type="spellStart"/>
      <w:r w:rsidRPr="0096779E">
        <w:rPr>
          <w:bCs/>
          <w:sz w:val="28"/>
          <w:szCs w:val="28"/>
          <w:lang w:val="es-ES"/>
        </w:rPr>
        <w:t>hoặc</w:t>
      </w:r>
      <w:proofErr w:type="spellEnd"/>
      <w:r w:rsidRPr="0096779E">
        <w:rPr>
          <w:bCs/>
          <w:sz w:val="28"/>
          <w:szCs w:val="28"/>
          <w:lang w:val="es-ES"/>
        </w:rPr>
        <w:t xml:space="preserve"> </w:t>
      </w:r>
      <w:proofErr w:type="spellStart"/>
      <w:r w:rsidRPr="0096779E">
        <w:rPr>
          <w:bCs/>
          <w:sz w:val="28"/>
          <w:szCs w:val="28"/>
          <w:lang w:val="es-ES"/>
        </w:rPr>
        <w:t>sau</w:t>
      </w:r>
      <w:proofErr w:type="spellEnd"/>
      <w:r w:rsidRPr="0096779E">
        <w:rPr>
          <w:bCs/>
          <w:sz w:val="28"/>
          <w:szCs w:val="28"/>
          <w:lang w:val="es-ES"/>
        </w:rPr>
        <w:t xml:space="preserve"> </w:t>
      </w:r>
      <w:proofErr w:type="spellStart"/>
      <w:r w:rsidRPr="0096779E">
        <w:rPr>
          <w:bCs/>
          <w:sz w:val="28"/>
          <w:szCs w:val="28"/>
          <w:lang w:val="es-ES"/>
        </w:rPr>
        <w:t>khi</w:t>
      </w:r>
      <w:proofErr w:type="spellEnd"/>
      <w:r w:rsidRPr="0096779E">
        <w:rPr>
          <w:bCs/>
          <w:sz w:val="28"/>
          <w:szCs w:val="28"/>
          <w:lang w:val="es-ES"/>
        </w:rPr>
        <w:t xml:space="preserve"> </w:t>
      </w:r>
      <w:proofErr w:type="spellStart"/>
      <w:r w:rsidR="009333BD" w:rsidRPr="0096779E">
        <w:rPr>
          <w:bCs/>
          <w:sz w:val="28"/>
          <w:szCs w:val="28"/>
          <w:lang w:val="es-ES"/>
        </w:rPr>
        <w:t>người</w:t>
      </w:r>
      <w:proofErr w:type="spellEnd"/>
      <w:r w:rsidR="009333BD" w:rsidRPr="0096779E">
        <w:rPr>
          <w:bCs/>
          <w:sz w:val="28"/>
          <w:szCs w:val="28"/>
          <w:lang w:val="es-ES"/>
        </w:rPr>
        <w:t xml:space="preserve"> </w:t>
      </w:r>
      <w:proofErr w:type="spellStart"/>
      <w:r w:rsidRPr="0096779E">
        <w:rPr>
          <w:bCs/>
          <w:sz w:val="28"/>
          <w:szCs w:val="28"/>
          <w:lang w:val="es-ES"/>
        </w:rPr>
        <w:t>bệnh</w:t>
      </w:r>
      <w:proofErr w:type="spellEnd"/>
      <w:r w:rsidRPr="0096779E">
        <w:rPr>
          <w:bCs/>
          <w:sz w:val="28"/>
          <w:szCs w:val="28"/>
          <w:lang w:val="es-ES"/>
        </w:rPr>
        <w:t xml:space="preserve"> </w:t>
      </w:r>
      <w:proofErr w:type="spellStart"/>
      <w:r w:rsidRPr="0096779E">
        <w:rPr>
          <w:bCs/>
          <w:sz w:val="28"/>
          <w:szCs w:val="28"/>
          <w:lang w:val="es-ES"/>
        </w:rPr>
        <w:t>đã</w:t>
      </w:r>
      <w:proofErr w:type="spellEnd"/>
      <w:r w:rsidRPr="0096779E">
        <w:rPr>
          <w:bCs/>
          <w:sz w:val="28"/>
          <w:szCs w:val="28"/>
          <w:lang w:val="es-ES"/>
        </w:rPr>
        <w:t xml:space="preserve"> </w:t>
      </w:r>
      <w:proofErr w:type="spellStart"/>
      <w:r w:rsidRPr="0096779E">
        <w:rPr>
          <w:bCs/>
          <w:sz w:val="28"/>
          <w:szCs w:val="28"/>
          <w:lang w:val="es-ES"/>
        </w:rPr>
        <w:t>hoàn</w:t>
      </w:r>
      <w:proofErr w:type="spellEnd"/>
      <w:r w:rsidRPr="0096779E">
        <w:rPr>
          <w:bCs/>
          <w:sz w:val="28"/>
          <w:szCs w:val="28"/>
          <w:lang w:val="es-ES"/>
        </w:rPr>
        <w:t xml:space="preserve"> </w:t>
      </w:r>
      <w:proofErr w:type="spellStart"/>
      <w:r w:rsidRPr="0096779E">
        <w:rPr>
          <w:bCs/>
          <w:sz w:val="28"/>
          <w:szCs w:val="28"/>
          <w:lang w:val="es-ES"/>
        </w:rPr>
        <w:t>tất</w:t>
      </w:r>
      <w:proofErr w:type="spellEnd"/>
      <w:r w:rsidRPr="0096779E">
        <w:rPr>
          <w:bCs/>
          <w:sz w:val="28"/>
          <w:szCs w:val="28"/>
          <w:lang w:val="es-ES"/>
        </w:rPr>
        <w:t xml:space="preserve"> </w:t>
      </w:r>
      <w:proofErr w:type="spellStart"/>
      <w:r w:rsidRPr="0096779E">
        <w:rPr>
          <w:bCs/>
          <w:sz w:val="28"/>
          <w:szCs w:val="28"/>
          <w:lang w:val="es-ES"/>
        </w:rPr>
        <w:t>một</w:t>
      </w:r>
      <w:proofErr w:type="spellEnd"/>
      <w:r w:rsidRPr="0096779E">
        <w:rPr>
          <w:bCs/>
          <w:sz w:val="28"/>
          <w:szCs w:val="28"/>
          <w:lang w:val="es-ES"/>
        </w:rPr>
        <w:t xml:space="preserve"> </w:t>
      </w:r>
      <w:proofErr w:type="spellStart"/>
      <w:r w:rsidRPr="0096779E">
        <w:rPr>
          <w:bCs/>
          <w:sz w:val="28"/>
          <w:szCs w:val="28"/>
          <w:lang w:val="es-ES"/>
        </w:rPr>
        <w:t>số</w:t>
      </w:r>
      <w:proofErr w:type="spellEnd"/>
      <w:r w:rsidR="00646D6B" w:rsidRPr="0096779E">
        <w:rPr>
          <w:bCs/>
          <w:sz w:val="28"/>
          <w:szCs w:val="28"/>
          <w:lang w:val="es-ES"/>
        </w:rPr>
        <w:t xml:space="preserve"> </w:t>
      </w:r>
      <w:proofErr w:type="spellStart"/>
      <w:r w:rsidR="00646D6B" w:rsidRPr="0096779E">
        <w:rPr>
          <w:bCs/>
          <w:sz w:val="28"/>
          <w:szCs w:val="28"/>
          <w:lang w:val="es-ES"/>
        </w:rPr>
        <w:t>chu</w:t>
      </w:r>
      <w:proofErr w:type="spellEnd"/>
      <w:r w:rsidR="00646D6B" w:rsidRPr="0096779E">
        <w:rPr>
          <w:bCs/>
          <w:sz w:val="28"/>
          <w:szCs w:val="28"/>
          <w:lang w:val="es-ES"/>
        </w:rPr>
        <w:t xml:space="preserve"> </w:t>
      </w:r>
      <w:proofErr w:type="spellStart"/>
      <w:r w:rsidR="00646D6B" w:rsidRPr="0096779E">
        <w:rPr>
          <w:bCs/>
          <w:sz w:val="28"/>
          <w:szCs w:val="28"/>
          <w:lang w:val="es-ES"/>
        </w:rPr>
        <w:t>kỳ</w:t>
      </w:r>
      <w:proofErr w:type="spellEnd"/>
      <w:r w:rsidR="00646D6B" w:rsidRPr="0096779E">
        <w:rPr>
          <w:bCs/>
          <w:sz w:val="28"/>
          <w:szCs w:val="28"/>
          <w:lang w:val="es-ES"/>
        </w:rPr>
        <w:t>,</w:t>
      </w:r>
      <w:r w:rsidR="007F4A81" w:rsidRPr="0096779E">
        <w:rPr>
          <w:bCs/>
          <w:sz w:val="28"/>
          <w:szCs w:val="28"/>
          <w:lang w:val="es-ES"/>
        </w:rPr>
        <w:t xml:space="preserve"> </w:t>
      </w:r>
      <w:proofErr w:type="spellStart"/>
      <w:r w:rsidRPr="0096779E">
        <w:rPr>
          <w:bCs/>
          <w:sz w:val="28"/>
          <w:szCs w:val="28"/>
          <w:lang w:val="es-ES"/>
        </w:rPr>
        <w:t>liệu</w:t>
      </w:r>
      <w:proofErr w:type="spellEnd"/>
      <w:r w:rsidRPr="0096779E">
        <w:rPr>
          <w:bCs/>
          <w:sz w:val="28"/>
          <w:szCs w:val="28"/>
          <w:lang w:val="es-ES"/>
        </w:rPr>
        <w:t xml:space="preserve"> </w:t>
      </w:r>
      <w:proofErr w:type="spellStart"/>
      <w:r w:rsidRPr="0096779E">
        <w:rPr>
          <w:bCs/>
          <w:sz w:val="28"/>
          <w:szCs w:val="28"/>
          <w:lang w:val="es-ES"/>
        </w:rPr>
        <w:t>trình</w:t>
      </w:r>
      <w:proofErr w:type="spellEnd"/>
      <w:r w:rsidRPr="0096779E">
        <w:rPr>
          <w:bCs/>
          <w:sz w:val="28"/>
          <w:szCs w:val="28"/>
          <w:lang w:val="es-ES"/>
        </w:rPr>
        <w:t xml:space="preserve"> </w:t>
      </w:r>
      <w:proofErr w:type="spellStart"/>
      <w:r w:rsidRPr="0096779E">
        <w:rPr>
          <w:bCs/>
          <w:sz w:val="28"/>
          <w:szCs w:val="28"/>
          <w:lang w:val="es-ES"/>
        </w:rPr>
        <w:t>điều</w:t>
      </w:r>
      <w:proofErr w:type="spellEnd"/>
      <w:r w:rsidRPr="0096779E">
        <w:rPr>
          <w:bCs/>
          <w:sz w:val="28"/>
          <w:szCs w:val="28"/>
          <w:lang w:val="es-ES"/>
        </w:rPr>
        <w:t xml:space="preserve"> </w:t>
      </w:r>
      <w:proofErr w:type="spellStart"/>
      <w:r w:rsidRPr="0096779E">
        <w:rPr>
          <w:bCs/>
          <w:sz w:val="28"/>
          <w:szCs w:val="28"/>
          <w:lang w:val="es-ES"/>
        </w:rPr>
        <w:t>trị</w:t>
      </w:r>
      <w:proofErr w:type="spellEnd"/>
      <w:r w:rsidRPr="0096779E">
        <w:rPr>
          <w:bCs/>
          <w:sz w:val="28"/>
          <w:szCs w:val="28"/>
          <w:lang w:val="es-ES"/>
        </w:rPr>
        <w:t xml:space="preserve"> </w:t>
      </w:r>
      <w:proofErr w:type="spellStart"/>
      <w:r w:rsidRPr="0096779E">
        <w:rPr>
          <w:bCs/>
          <w:sz w:val="28"/>
          <w:szCs w:val="28"/>
          <w:lang w:val="es-ES"/>
        </w:rPr>
        <w:t>nhất</w:t>
      </w:r>
      <w:proofErr w:type="spellEnd"/>
      <w:r w:rsidRPr="0096779E">
        <w:rPr>
          <w:bCs/>
          <w:sz w:val="28"/>
          <w:szCs w:val="28"/>
          <w:lang w:val="es-ES"/>
        </w:rPr>
        <w:t xml:space="preserve"> </w:t>
      </w:r>
      <w:proofErr w:type="spellStart"/>
      <w:r w:rsidRPr="0096779E">
        <w:rPr>
          <w:bCs/>
          <w:sz w:val="28"/>
          <w:szCs w:val="28"/>
          <w:lang w:val="es-ES"/>
        </w:rPr>
        <w:t>định</w:t>
      </w:r>
      <w:proofErr w:type="spellEnd"/>
      <w:r w:rsidRPr="0096779E">
        <w:rPr>
          <w:bCs/>
          <w:sz w:val="28"/>
          <w:szCs w:val="28"/>
          <w:lang w:val="es-ES"/>
        </w:rPr>
        <w:t>.</w:t>
      </w:r>
    </w:p>
    <w:p w14:paraId="0A7519B0" w14:textId="5D4E87FC" w:rsidR="001B129A" w:rsidRPr="0096779E" w:rsidRDefault="00A62F23" w:rsidP="008352F7">
      <w:pPr>
        <w:pStyle w:val="Heading1"/>
        <w:keepNext w:val="0"/>
        <w:widowControl w:val="0"/>
        <w:spacing w:after="120"/>
        <w:ind w:firstLine="720"/>
        <w:jc w:val="both"/>
        <w:rPr>
          <w:rFonts w:ascii="Times New Roman" w:hAnsi="Times New Roman"/>
          <w:b w:val="0"/>
          <w:szCs w:val="28"/>
          <w:lang w:val="es-ES"/>
        </w:rPr>
      </w:pPr>
      <w:proofErr w:type="spellStart"/>
      <w:r w:rsidRPr="0096779E">
        <w:rPr>
          <w:rFonts w:ascii="Times New Roman" w:hAnsi="Times New Roman"/>
          <w:szCs w:val="28"/>
          <w:lang w:val="es-ES"/>
        </w:rPr>
        <w:t>Điều</w:t>
      </w:r>
      <w:proofErr w:type="spellEnd"/>
      <w:r w:rsidRPr="0096779E">
        <w:rPr>
          <w:rFonts w:ascii="Times New Roman" w:hAnsi="Times New Roman"/>
          <w:szCs w:val="28"/>
          <w:lang w:val="es-ES"/>
        </w:rPr>
        <w:t xml:space="preserve"> </w:t>
      </w:r>
      <w:r w:rsidR="00B81659" w:rsidRPr="0096779E">
        <w:rPr>
          <w:rFonts w:ascii="Times New Roman" w:hAnsi="Times New Roman"/>
          <w:szCs w:val="28"/>
          <w:lang w:val="es-ES"/>
        </w:rPr>
        <w:t>5</w:t>
      </w:r>
      <w:r w:rsidRPr="0096779E">
        <w:rPr>
          <w:rFonts w:ascii="Times New Roman" w:hAnsi="Times New Roman"/>
          <w:szCs w:val="28"/>
          <w:lang w:val="es-ES"/>
        </w:rPr>
        <w:t xml:space="preserve">. </w:t>
      </w:r>
      <w:proofErr w:type="spellStart"/>
      <w:r w:rsidRPr="0096779E">
        <w:rPr>
          <w:rFonts w:ascii="Times New Roman" w:hAnsi="Times New Roman"/>
          <w:szCs w:val="28"/>
          <w:lang w:val="es-ES"/>
        </w:rPr>
        <w:t>Hồ</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sơ</w:t>
      </w:r>
      <w:proofErr w:type="spellEnd"/>
      <w:r w:rsidR="0026087B" w:rsidRPr="0096779E">
        <w:rPr>
          <w:rFonts w:ascii="Times New Roman" w:hAnsi="Times New Roman"/>
          <w:szCs w:val="28"/>
          <w:lang w:val="vi-VN"/>
        </w:rPr>
        <w:t xml:space="preserve"> đề nghị</w:t>
      </w:r>
      <w:r w:rsidRPr="0096779E">
        <w:rPr>
          <w:rFonts w:ascii="Times New Roman" w:hAnsi="Times New Roman"/>
          <w:szCs w:val="28"/>
          <w:lang w:val="es-ES"/>
        </w:rPr>
        <w:t xml:space="preserve"> </w:t>
      </w:r>
      <w:proofErr w:type="spellStart"/>
      <w:r w:rsidRPr="0096779E">
        <w:rPr>
          <w:rFonts w:ascii="Times New Roman" w:hAnsi="Times New Roman"/>
          <w:szCs w:val="28"/>
          <w:lang w:val="es-ES"/>
        </w:rPr>
        <w:t>phê</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duyệt</w:t>
      </w:r>
      <w:proofErr w:type="spellEnd"/>
      <w:r w:rsidRPr="0096779E">
        <w:rPr>
          <w:rFonts w:ascii="Times New Roman" w:hAnsi="Times New Roman"/>
          <w:szCs w:val="28"/>
          <w:lang w:val="es-ES"/>
        </w:rPr>
        <w:t xml:space="preserve"> </w:t>
      </w:r>
      <w:proofErr w:type="spellStart"/>
      <w:r w:rsidR="00A3147A" w:rsidRPr="0096779E">
        <w:rPr>
          <w:rFonts w:ascii="Times New Roman" w:hAnsi="Times New Roman"/>
          <w:szCs w:val="28"/>
          <w:lang w:val="es-ES"/>
        </w:rPr>
        <w:t>lần</w:t>
      </w:r>
      <w:proofErr w:type="spellEnd"/>
      <w:r w:rsidR="00A3147A" w:rsidRPr="0096779E">
        <w:rPr>
          <w:rFonts w:ascii="Times New Roman" w:hAnsi="Times New Roman"/>
          <w:szCs w:val="28"/>
          <w:lang w:val="es-ES"/>
        </w:rPr>
        <w:t xml:space="preserve"> </w:t>
      </w:r>
      <w:proofErr w:type="spellStart"/>
      <w:r w:rsidR="00A3147A" w:rsidRPr="0096779E">
        <w:rPr>
          <w:rFonts w:ascii="Times New Roman" w:hAnsi="Times New Roman"/>
          <w:szCs w:val="28"/>
          <w:lang w:val="es-ES"/>
        </w:rPr>
        <w:t>đầu</w:t>
      </w:r>
      <w:proofErr w:type="spellEnd"/>
      <w:r w:rsidR="00A3147A" w:rsidRPr="0096779E">
        <w:rPr>
          <w:rFonts w:ascii="Times New Roman" w:hAnsi="Times New Roman"/>
          <w:szCs w:val="28"/>
          <w:lang w:val="es-ES"/>
        </w:rPr>
        <w:t xml:space="preserve"> </w:t>
      </w:r>
      <w:proofErr w:type="spellStart"/>
      <w:r w:rsidRPr="0096779E">
        <w:rPr>
          <w:rFonts w:ascii="Times New Roman" w:hAnsi="Times New Roman"/>
          <w:szCs w:val="28"/>
          <w:lang w:val="es-ES"/>
        </w:rPr>
        <w:t>chương</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trình</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hỗ</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trợ</w:t>
      </w:r>
      <w:proofErr w:type="spellEnd"/>
      <w:r w:rsidR="00C92DFC" w:rsidRPr="0096779E">
        <w:rPr>
          <w:rFonts w:ascii="Times New Roman" w:hAnsi="Times New Roman"/>
          <w:szCs w:val="28"/>
          <w:lang w:val="es-ES"/>
        </w:rPr>
        <w:t xml:space="preserve"> </w:t>
      </w:r>
      <w:proofErr w:type="spellStart"/>
      <w:r w:rsidR="00C92DFC" w:rsidRPr="0096779E">
        <w:rPr>
          <w:rFonts w:ascii="Times New Roman" w:hAnsi="Times New Roman"/>
          <w:szCs w:val="28"/>
          <w:lang w:val="es-ES"/>
        </w:rPr>
        <w:t>thuốc</w:t>
      </w:r>
      <w:proofErr w:type="spellEnd"/>
      <w:r w:rsidR="00C92DFC" w:rsidRPr="0096779E">
        <w:rPr>
          <w:rFonts w:ascii="Times New Roman" w:hAnsi="Times New Roman"/>
          <w:szCs w:val="28"/>
          <w:lang w:val="es-ES"/>
        </w:rPr>
        <w:t xml:space="preserve"> </w:t>
      </w:r>
      <w:proofErr w:type="spellStart"/>
      <w:r w:rsidR="00C92DFC" w:rsidRPr="0096779E">
        <w:rPr>
          <w:rFonts w:ascii="Times New Roman" w:hAnsi="Times New Roman"/>
          <w:szCs w:val="28"/>
          <w:lang w:val="es-ES"/>
        </w:rPr>
        <w:t>miễn</w:t>
      </w:r>
      <w:proofErr w:type="spellEnd"/>
      <w:r w:rsidR="00C92DFC" w:rsidRPr="0096779E">
        <w:rPr>
          <w:rFonts w:ascii="Times New Roman" w:hAnsi="Times New Roman"/>
          <w:szCs w:val="28"/>
          <w:lang w:val="es-ES"/>
        </w:rPr>
        <w:t xml:space="preserve"> </w:t>
      </w:r>
      <w:proofErr w:type="spellStart"/>
      <w:r w:rsidR="00C92DFC" w:rsidRPr="0096779E">
        <w:rPr>
          <w:rFonts w:ascii="Times New Roman" w:hAnsi="Times New Roman"/>
          <w:szCs w:val="28"/>
          <w:lang w:val="es-ES"/>
        </w:rPr>
        <w:t>phí</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một</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phần</w:t>
      </w:r>
      <w:proofErr w:type="spellEnd"/>
      <w:r w:rsidRPr="0096779E">
        <w:rPr>
          <w:rFonts w:ascii="Times New Roman" w:hAnsi="Times New Roman"/>
          <w:szCs w:val="28"/>
          <w:lang w:val="es-ES"/>
        </w:rPr>
        <w:t xml:space="preserve"> </w:t>
      </w:r>
      <w:proofErr w:type="spellStart"/>
      <w:r w:rsidR="001B129A" w:rsidRPr="0096779E">
        <w:rPr>
          <w:rFonts w:ascii="Times New Roman" w:hAnsi="Times New Roman"/>
          <w:szCs w:val="28"/>
          <w:lang w:val="es-ES"/>
        </w:rPr>
        <w:t>không</w:t>
      </w:r>
      <w:proofErr w:type="spellEnd"/>
      <w:r w:rsidR="001B129A" w:rsidRPr="0096779E">
        <w:rPr>
          <w:rFonts w:ascii="Times New Roman" w:hAnsi="Times New Roman"/>
          <w:szCs w:val="28"/>
          <w:lang w:val="es-ES"/>
        </w:rPr>
        <w:t xml:space="preserve"> </w:t>
      </w:r>
      <w:proofErr w:type="spellStart"/>
      <w:r w:rsidR="001B129A" w:rsidRPr="0096779E">
        <w:rPr>
          <w:rFonts w:ascii="Times New Roman" w:hAnsi="Times New Roman"/>
          <w:szCs w:val="28"/>
          <w:lang w:val="es-ES"/>
        </w:rPr>
        <w:t>thuộc</w:t>
      </w:r>
      <w:proofErr w:type="spellEnd"/>
      <w:r w:rsidR="001B129A" w:rsidRPr="0096779E">
        <w:rPr>
          <w:rFonts w:ascii="Times New Roman" w:hAnsi="Times New Roman"/>
          <w:szCs w:val="28"/>
          <w:lang w:val="es-ES"/>
        </w:rPr>
        <w:t xml:space="preserve"> </w:t>
      </w:r>
      <w:proofErr w:type="spellStart"/>
      <w:r w:rsidR="001B129A" w:rsidRPr="0096779E">
        <w:rPr>
          <w:rFonts w:ascii="Times New Roman" w:hAnsi="Times New Roman"/>
          <w:szCs w:val="28"/>
          <w:lang w:val="es-ES"/>
        </w:rPr>
        <w:t>khoản</w:t>
      </w:r>
      <w:proofErr w:type="spellEnd"/>
      <w:r w:rsidR="00E353FE" w:rsidRPr="0096779E">
        <w:rPr>
          <w:rFonts w:ascii="Times New Roman" w:hAnsi="Times New Roman"/>
          <w:szCs w:val="28"/>
          <w:lang w:val="es-ES"/>
        </w:rPr>
        <w:t xml:space="preserve"> </w:t>
      </w:r>
      <w:proofErr w:type="spellStart"/>
      <w:r w:rsidR="00E353FE" w:rsidRPr="0096779E">
        <w:rPr>
          <w:rFonts w:ascii="Times New Roman" w:hAnsi="Times New Roman"/>
          <w:szCs w:val="28"/>
          <w:lang w:val="es-ES"/>
        </w:rPr>
        <w:t>v</w:t>
      </w:r>
      <w:r w:rsidRPr="0096779E">
        <w:rPr>
          <w:rFonts w:ascii="Times New Roman" w:hAnsi="Times New Roman"/>
          <w:szCs w:val="28"/>
          <w:lang w:val="es-ES"/>
        </w:rPr>
        <w:t>iện</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trợ</w:t>
      </w:r>
      <w:proofErr w:type="spellEnd"/>
      <w:r w:rsidRPr="0096779E">
        <w:rPr>
          <w:rFonts w:ascii="Times New Roman" w:hAnsi="Times New Roman"/>
          <w:szCs w:val="28"/>
          <w:lang w:val="es-ES"/>
        </w:rPr>
        <w:t xml:space="preserve"> phi </w:t>
      </w:r>
      <w:proofErr w:type="spellStart"/>
      <w:r w:rsidRPr="0096779E">
        <w:rPr>
          <w:rFonts w:ascii="Times New Roman" w:hAnsi="Times New Roman"/>
          <w:szCs w:val="28"/>
          <w:lang w:val="es-ES"/>
        </w:rPr>
        <w:t>Chính</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phủ</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nước</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ngoài</w:t>
      </w:r>
      <w:proofErr w:type="spellEnd"/>
    </w:p>
    <w:p w14:paraId="4967275D" w14:textId="77777777" w:rsidR="001B129A" w:rsidRPr="0096779E" w:rsidRDefault="00A62F23" w:rsidP="008352F7">
      <w:pPr>
        <w:widowControl w:val="0"/>
        <w:tabs>
          <w:tab w:val="left" w:pos="700"/>
        </w:tabs>
        <w:spacing w:before="120" w:after="120"/>
        <w:ind w:firstLine="720"/>
        <w:jc w:val="both"/>
        <w:rPr>
          <w:sz w:val="28"/>
          <w:szCs w:val="28"/>
          <w:lang w:val="es-ES"/>
        </w:rPr>
      </w:pPr>
      <w:proofErr w:type="spellStart"/>
      <w:r w:rsidRPr="0096779E">
        <w:rPr>
          <w:sz w:val="28"/>
          <w:szCs w:val="28"/>
          <w:lang w:val="es-ES"/>
        </w:rPr>
        <w:t>Hồ</w:t>
      </w:r>
      <w:proofErr w:type="spellEnd"/>
      <w:r w:rsidRPr="0096779E">
        <w:rPr>
          <w:sz w:val="28"/>
          <w:szCs w:val="28"/>
          <w:lang w:val="es-ES"/>
        </w:rPr>
        <w:t xml:space="preserve"> </w:t>
      </w:r>
      <w:proofErr w:type="spellStart"/>
      <w:r w:rsidRPr="0096779E">
        <w:rPr>
          <w:sz w:val="28"/>
          <w:szCs w:val="28"/>
          <w:lang w:val="es-ES"/>
        </w:rPr>
        <w:t>sơ</w:t>
      </w:r>
      <w:proofErr w:type="spellEnd"/>
      <w:r w:rsidRPr="0096779E">
        <w:rPr>
          <w:sz w:val="28"/>
          <w:szCs w:val="28"/>
          <w:lang w:val="es-ES"/>
        </w:rPr>
        <w:t xml:space="preserve"> </w:t>
      </w:r>
      <w:proofErr w:type="spellStart"/>
      <w:r w:rsidRPr="0096779E">
        <w:rPr>
          <w:sz w:val="28"/>
          <w:szCs w:val="28"/>
          <w:lang w:val="es-ES"/>
        </w:rPr>
        <w:t>đề</w:t>
      </w:r>
      <w:proofErr w:type="spellEnd"/>
      <w:r w:rsidRPr="0096779E">
        <w:rPr>
          <w:sz w:val="28"/>
          <w:szCs w:val="28"/>
          <w:lang w:val="es-ES"/>
        </w:rPr>
        <w:t xml:space="preserve"> </w:t>
      </w:r>
      <w:proofErr w:type="spellStart"/>
      <w:r w:rsidRPr="0096779E">
        <w:rPr>
          <w:sz w:val="28"/>
          <w:szCs w:val="28"/>
          <w:lang w:val="es-ES"/>
        </w:rPr>
        <w:t>nghị</w:t>
      </w:r>
      <w:proofErr w:type="spellEnd"/>
      <w:r w:rsidRPr="0096779E">
        <w:rPr>
          <w:sz w:val="28"/>
          <w:szCs w:val="28"/>
          <w:lang w:val="es-ES"/>
        </w:rPr>
        <w:t xml:space="preserve"> </w:t>
      </w:r>
      <w:proofErr w:type="spellStart"/>
      <w:r w:rsidRPr="0096779E">
        <w:rPr>
          <w:sz w:val="28"/>
          <w:szCs w:val="28"/>
          <w:lang w:val="es-ES"/>
        </w:rPr>
        <w:t>phê</w:t>
      </w:r>
      <w:proofErr w:type="spellEnd"/>
      <w:r w:rsidRPr="0096779E">
        <w:rPr>
          <w:sz w:val="28"/>
          <w:szCs w:val="28"/>
          <w:lang w:val="es-ES"/>
        </w:rPr>
        <w:t xml:space="preserve"> </w:t>
      </w:r>
      <w:proofErr w:type="spellStart"/>
      <w:r w:rsidRPr="0096779E">
        <w:rPr>
          <w:sz w:val="28"/>
          <w:szCs w:val="28"/>
          <w:lang w:val="es-ES"/>
        </w:rPr>
        <w:t>duyệt</w:t>
      </w:r>
      <w:proofErr w:type="spellEnd"/>
      <w:r w:rsidRPr="0096779E">
        <w:rPr>
          <w:sz w:val="28"/>
          <w:szCs w:val="28"/>
          <w:lang w:val="es-ES"/>
        </w:rPr>
        <w:t xml:space="preserve"> </w:t>
      </w:r>
      <w:proofErr w:type="spellStart"/>
      <w:r w:rsidR="00A3147A" w:rsidRPr="0096779E">
        <w:rPr>
          <w:sz w:val="28"/>
          <w:szCs w:val="28"/>
          <w:lang w:val="es-ES"/>
        </w:rPr>
        <w:t>lần</w:t>
      </w:r>
      <w:proofErr w:type="spellEnd"/>
      <w:r w:rsidR="00A3147A" w:rsidRPr="0096779E">
        <w:rPr>
          <w:sz w:val="28"/>
          <w:szCs w:val="28"/>
          <w:lang w:val="es-ES"/>
        </w:rPr>
        <w:t xml:space="preserve"> </w:t>
      </w:r>
      <w:proofErr w:type="spellStart"/>
      <w:r w:rsidR="00A3147A" w:rsidRPr="0096779E">
        <w:rPr>
          <w:sz w:val="28"/>
          <w:szCs w:val="28"/>
          <w:lang w:val="es-ES"/>
        </w:rPr>
        <w:t>đầu</w:t>
      </w:r>
      <w:proofErr w:type="spellEnd"/>
      <w:r w:rsidR="00A3147A"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00C92DFC" w:rsidRPr="0096779E">
        <w:rPr>
          <w:sz w:val="28"/>
          <w:szCs w:val="28"/>
          <w:lang w:val="es-ES"/>
        </w:rPr>
        <w:t xml:space="preserve"> </w:t>
      </w:r>
      <w:proofErr w:type="spellStart"/>
      <w:r w:rsidR="00C92DFC" w:rsidRPr="0096779E">
        <w:rPr>
          <w:sz w:val="28"/>
          <w:szCs w:val="28"/>
          <w:lang w:val="es-ES"/>
        </w:rPr>
        <w:t>thuốc</w:t>
      </w:r>
      <w:proofErr w:type="spellEnd"/>
      <w:r w:rsidR="00C92DFC" w:rsidRPr="0096779E">
        <w:rPr>
          <w:sz w:val="28"/>
          <w:szCs w:val="28"/>
          <w:lang w:val="es-ES"/>
        </w:rPr>
        <w:t xml:space="preserve"> </w:t>
      </w:r>
      <w:proofErr w:type="spellStart"/>
      <w:r w:rsidR="00C92DFC" w:rsidRPr="0096779E">
        <w:rPr>
          <w:sz w:val="28"/>
          <w:szCs w:val="28"/>
          <w:lang w:val="es-ES"/>
        </w:rPr>
        <w:t>miễn</w:t>
      </w:r>
      <w:proofErr w:type="spellEnd"/>
      <w:r w:rsidR="00C92DFC" w:rsidRPr="0096779E">
        <w:rPr>
          <w:sz w:val="28"/>
          <w:szCs w:val="28"/>
          <w:lang w:val="es-ES"/>
        </w:rPr>
        <w:t xml:space="preserve"> </w:t>
      </w:r>
      <w:proofErr w:type="spellStart"/>
      <w:r w:rsidR="00C92DFC" w:rsidRPr="0096779E">
        <w:rPr>
          <w:sz w:val="28"/>
          <w:szCs w:val="28"/>
          <w:lang w:val="es-ES"/>
        </w:rPr>
        <w:t>phí</w:t>
      </w:r>
      <w:proofErr w:type="spellEnd"/>
      <w:r w:rsidRPr="0096779E">
        <w:rPr>
          <w:sz w:val="28"/>
          <w:szCs w:val="28"/>
          <w:lang w:val="es-ES"/>
        </w:rPr>
        <w:t xml:space="preserve"> </w:t>
      </w:r>
      <w:proofErr w:type="spellStart"/>
      <w:r w:rsidRPr="0096779E">
        <w:rPr>
          <w:sz w:val="28"/>
          <w:szCs w:val="28"/>
          <w:lang w:val="es-ES"/>
        </w:rPr>
        <w:t>một</w:t>
      </w:r>
      <w:proofErr w:type="spellEnd"/>
      <w:r w:rsidRPr="0096779E">
        <w:rPr>
          <w:sz w:val="28"/>
          <w:szCs w:val="28"/>
          <w:lang w:val="es-ES"/>
        </w:rPr>
        <w:t xml:space="preserve"> </w:t>
      </w:r>
      <w:proofErr w:type="spellStart"/>
      <w:r w:rsidRPr="0096779E">
        <w:rPr>
          <w:sz w:val="28"/>
          <w:szCs w:val="28"/>
          <w:lang w:val="es-ES"/>
        </w:rPr>
        <w:t>phần</w:t>
      </w:r>
      <w:proofErr w:type="spellEnd"/>
      <w:r w:rsidR="009333BD" w:rsidRPr="0096779E">
        <w:rPr>
          <w:sz w:val="28"/>
          <w:szCs w:val="28"/>
          <w:lang w:val="es-ES"/>
        </w:rPr>
        <w:t xml:space="preserve"> </w:t>
      </w:r>
      <w:proofErr w:type="spellStart"/>
      <w:r w:rsidR="009333BD" w:rsidRPr="0096779E">
        <w:rPr>
          <w:sz w:val="28"/>
          <w:szCs w:val="28"/>
          <w:lang w:val="es-ES"/>
        </w:rPr>
        <w:t>bao</w:t>
      </w:r>
      <w:proofErr w:type="spellEnd"/>
      <w:r w:rsidRPr="0096779E">
        <w:rPr>
          <w:sz w:val="28"/>
          <w:szCs w:val="28"/>
          <w:lang w:val="es-ES"/>
        </w:rPr>
        <w:t xml:space="preserve"> </w:t>
      </w:r>
      <w:proofErr w:type="spellStart"/>
      <w:r w:rsidRPr="0096779E">
        <w:rPr>
          <w:sz w:val="28"/>
          <w:szCs w:val="28"/>
          <w:lang w:val="es-ES"/>
        </w:rPr>
        <w:t>gồm</w:t>
      </w:r>
      <w:proofErr w:type="spellEnd"/>
      <w:r w:rsidRPr="0096779E">
        <w:rPr>
          <w:sz w:val="28"/>
          <w:szCs w:val="28"/>
          <w:lang w:val="es-ES"/>
        </w:rPr>
        <w:t>:</w:t>
      </w:r>
    </w:p>
    <w:p w14:paraId="155DFDFE" w14:textId="77777777" w:rsidR="001B129A" w:rsidRPr="0096779E" w:rsidRDefault="00A3147A" w:rsidP="008352F7">
      <w:pPr>
        <w:widowControl w:val="0"/>
        <w:tabs>
          <w:tab w:val="left" w:pos="700"/>
        </w:tabs>
        <w:spacing w:before="120" w:after="120"/>
        <w:ind w:firstLine="720"/>
        <w:jc w:val="both"/>
        <w:rPr>
          <w:sz w:val="28"/>
          <w:szCs w:val="28"/>
          <w:lang w:val="es-ES"/>
        </w:rPr>
      </w:pPr>
      <w:r w:rsidRPr="0096779E">
        <w:rPr>
          <w:sz w:val="28"/>
          <w:szCs w:val="28"/>
          <w:lang w:val="es-ES"/>
        </w:rPr>
        <w:t>1.</w:t>
      </w:r>
      <w:r w:rsidR="00A62F23" w:rsidRPr="0096779E">
        <w:rPr>
          <w:sz w:val="28"/>
          <w:szCs w:val="28"/>
          <w:lang w:val="es-ES"/>
        </w:rPr>
        <w:t xml:space="preserve"> </w:t>
      </w:r>
      <w:proofErr w:type="spellStart"/>
      <w:r w:rsidR="00A62F23" w:rsidRPr="0096779E">
        <w:rPr>
          <w:sz w:val="28"/>
          <w:szCs w:val="28"/>
          <w:lang w:val="es-ES"/>
        </w:rPr>
        <w:t>Văn</w:t>
      </w:r>
      <w:proofErr w:type="spellEnd"/>
      <w:r w:rsidR="00A62F23" w:rsidRPr="0096779E">
        <w:rPr>
          <w:sz w:val="28"/>
          <w:szCs w:val="28"/>
          <w:lang w:val="es-ES"/>
        </w:rPr>
        <w:t xml:space="preserve"> </w:t>
      </w:r>
      <w:proofErr w:type="spellStart"/>
      <w:r w:rsidR="00A62F23" w:rsidRPr="0096779E">
        <w:rPr>
          <w:sz w:val="28"/>
          <w:szCs w:val="28"/>
          <w:lang w:val="es-ES"/>
        </w:rPr>
        <w:t>bản</w:t>
      </w:r>
      <w:proofErr w:type="spellEnd"/>
      <w:r w:rsidR="00A62F23" w:rsidRPr="0096779E">
        <w:rPr>
          <w:sz w:val="28"/>
          <w:szCs w:val="28"/>
          <w:lang w:val="es-ES"/>
        </w:rPr>
        <w:t xml:space="preserve"> </w:t>
      </w:r>
      <w:proofErr w:type="spellStart"/>
      <w:r w:rsidR="00A62F23" w:rsidRPr="0096779E">
        <w:rPr>
          <w:sz w:val="28"/>
          <w:szCs w:val="28"/>
          <w:lang w:val="es-ES"/>
        </w:rPr>
        <w:t>đề</w:t>
      </w:r>
      <w:proofErr w:type="spellEnd"/>
      <w:r w:rsidR="00A62F23" w:rsidRPr="0096779E">
        <w:rPr>
          <w:sz w:val="28"/>
          <w:szCs w:val="28"/>
          <w:lang w:val="es-ES"/>
        </w:rPr>
        <w:t xml:space="preserve"> </w:t>
      </w:r>
      <w:proofErr w:type="spellStart"/>
      <w:r w:rsidR="00A62F23" w:rsidRPr="0096779E">
        <w:rPr>
          <w:sz w:val="28"/>
          <w:szCs w:val="28"/>
          <w:lang w:val="es-ES"/>
        </w:rPr>
        <w:t>nghị</w:t>
      </w:r>
      <w:proofErr w:type="spellEnd"/>
      <w:r w:rsidR="00A62F23" w:rsidRPr="0096779E">
        <w:rPr>
          <w:sz w:val="28"/>
          <w:szCs w:val="28"/>
          <w:lang w:val="es-ES"/>
        </w:rPr>
        <w:t xml:space="preserve"> </w:t>
      </w:r>
      <w:proofErr w:type="spellStart"/>
      <w:r w:rsidR="00A62F23" w:rsidRPr="0096779E">
        <w:rPr>
          <w:sz w:val="28"/>
          <w:szCs w:val="28"/>
          <w:lang w:val="es-ES"/>
        </w:rPr>
        <w:t>phê</w:t>
      </w:r>
      <w:proofErr w:type="spellEnd"/>
      <w:r w:rsidR="00A62F23" w:rsidRPr="0096779E">
        <w:rPr>
          <w:sz w:val="28"/>
          <w:szCs w:val="28"/>
          <w:lang w:val="es-ES"/>
        </w:rPr>
        <w:t xml:space="preserve"> </w:t>
      </w:r>
      <w:proofErr w:type="spellStart"/>
      <w:r w:rsidR="00A62F23" w:rsidRPr="0096779E">
        <w:rPr>
          <w:sz w:val="28"/>
          <w:szCs w:val="28"/>
          <w:lang w:val="es-ES"/>
        </w:rPr>
        <w:t>duyệt</w:t>
      </w:r>
      <w:proofErr w:type="spellEnd"/>
      <w:r w:rsidR="00A62F23" w:rsidRPr="0096779E">
        <w:rPr>
          <w:sz w:val="28"/>
          <w:szCs w:val="28"/>
          <w:lang w:val="es-ES"/>
        </w:rPr>
        <w:t xml:space="preserve"> </w:t>
      </w:r>
      <w:proofErr w:type="spellStart"/>
      <w:r w:rsidR="00A62F23" w:rsidRPr="0096779E">
        <w:rPr>
          <w:sz w:val="28"/>
          <w:szCs w:val="28"/>
          <w:lang w:val="es-ES"/>
        </w:rPr>
        <w:t>chương</w:t>
      </w:r>
      <w:proofErr w:type="spellEnd"/>
      <w:r w:rsidR="00A62F23" w:rsidRPr="0096779E">
        <w:rPr>
          <w:sz w:val="28"/>
          <w:szCs w:val="28"/>
          <w:lang w:val="es-ES"/>
        </w:rPr>
        <w:t xml:space="preserve"> </w:t>
      </w:r>
      <w:proofErr w:type="spellStart"/>
      <w:r w:rsidR="00A62F23" w:rsidRPr="0096779E">
        <w:rPr>
          <w:sz w:val="28"/>
          <w:szCs w:val="28"/>
          <w:lang w:val="es-ES"/>
        </w:rPr>
        <w:t>trình</w:t>
      </w:r>
      <w:proofErr w:type="spellEnd"/>
      <w:r w:rsidR="00A62F23" w:rsidRPr="0096779E">
        <w:rPr>
          <w:sz w:val="28"/>
          <w:szCs w:val="28"/>
          <w:lang w:val="es-ES"/>
        </w:rPr>
        <w:t xml:space="preserve"> </w:t>
      </w:r>
      <w:proofErr w:type="spellStart"/>
      <w:r w:rsidR="00A62F23" w:rsidRPr="0096779E">
        <w:rPr>
          <w:sz w:val="28"/>
          <w:szCs w:val="28"/>
          <w:lang w:val="es-ES"/>
        </w:rPr>
        <w:t>hỗ</w:t>
      </w:r>
      <w:proofErr w:type="spellEnd"/>
      <w:r w:rsidR="00A62F23" w:rsidRPr="0096779E">
        <w:rPr>
          <w:sz w:val="28"/>
          <w:szCs w:val="28"/>
          <w:lang w:val="es-ES"/>
        </w:rPr>
        <w:t xml:space="preserve"> </w:t>
      </w:r>
      <w:proofErr w:type="spellStart"/>
      <w:r w:rsidR="00A62F23" w:rsidRPr="0096779E">
        <w:rPr>
          <w:sz w:val="28"/>
          <w:szCs w:val="28"/>
          <w:lang w:val="es-ES"/>
        </w:rPr>
        <w:t>trợ</w:t>
      </w:r>
      <w:proofErr w:type="spellEnd"/>
      <w:r w:rsidR="00A62F23" w:rsidRPr="0096779E">
        <w:rPr>
          <w:sz w:val="28"/>
          <w:szCs w:val="28"/>
          <w:lang w:val="es-ES"/>
        </w:rPr>
        <w:t xml:space="preserve"> </w:t>
      </w:r>
      <w:proofErr w:type="spellStart"/>
      <w:r w:rsidR="00C92DFC" w:rsidRPr="0096779E">
        <w:rPr>
          <w:sz w:val="28"/>
          <w:szCs w:val="28"/>
          <w:lang w:val="es-ES"/>
        </w:rPr>
        <w:t>thuốc</w:t>
      </w:r>
      <w:proofErr w:type="spellEnd"/>
      <w:r w:rsidR="00C92DFC" w:rsidRPr="0096779E">
        <w:rPr>
          <w:sz w:val="28"/>
          <w:szCs w:val="28"/>
          <w:lang w:val="es-ES"/>
        </w:rPr>
        <w:t xml:space="preserve"> </w:t>
      </w:r>
      <w:proofErr w:type="spellStart"/>
      <w:r w:rsidR="00C92DFC" w:rsidRPr="0096779E">
        <w:rPr>
          <w:sz w:val="28"/>
          <w:szCs w:val="28"/>
          <w:lang w:val="es-ES"/>
        </w:rPr>
        <w:t>miễn</w:t>
      </w:r>
      <w:proofErr w:type="spellEnd"/>
      <w:r w:rsidR="00C92DFC" w:rsidRPr="0096779E">
        <w:rPr>
          <w:sz w:val="28"/>
          <w:szCs w:val="28"/>
          <w:lang w:val="es-ES"/>
        </w:rPr>
        <w:t xml:space="preserve"> </w:t>
      </w:r>
      <w:proofErr w:type="spellStart"/>
      <w:r w:rsidR="00C92DFC" w:rsidRPr="0096779E">
        <w:rPr>
          <w:sz w:val="28"/>
          <w:szCs w:val="28"/>
          <w:lang w:val="es-ES"/>
        </w:rPr>
        <w:t>phí</w:t>
      </w:r>
      <w:proofErr w:type="spellEnd"/>
      <w:r w:rsidR="00C92DFC" w:rsidRPr="0096779E">
        <w:rPr>
          <w:sz w:val="28"/>
          <w:szCs w:val="28"/>
          <w:lang w:val="es-ES"/>
        </w:rPr>
        <w:t xml:space="preserve"> </w:t>
      </w:r>
      <w:proofErr w:type="spellStart"/>
      <w:r w:rsidR="00A62F23" w:rsidRPr="0096779E">
        <w:rPr>
          <w:sz w:val="28"/>
          <w:szCs w:val="28"/>
          <w:lang w:val="es-ES"/>
        </w:rPr>
        <w:t>một</w:t>
      </w:r>
      <w:proofErr w:type="spellEnd"/>
      <w:r w:rsidR="00A62F23" w:rsidRPr="0096779E">
        <w:rPr>
          <w:sz w:val="28"/>
          <w:szCs w:val="28"/>
          <w:lang w:val="es-ES"/>
        </w:rPr>
        <w:t xml:space="preserve"> </w:t>
      </w:r>
      <w:proofErr w:type="spellStart"/>
      <w:r w:rsidR="00A62F23" w:rsidRPr="0096779E">
        <w:rPr>
          <w:sz w:val="28"/>
          <w:szCs w:val="28"/>
          <w:lang w:val="es-ES"/>
        </w:rPr>
        <w:t>phần</w:t>
      </w:r>
      <w:proofErr w:type="spellEnd"/>
      <w:r w:rsidR="00A62F23" w:rsidRPr="0096779E">
        <w:rPr>
          <w:sz w:val="28"/>
          <w:szCs w:val="28"/>
          <w:lang w:val="es-ES"/>
        </w:rPr>
        <w:t xml:space="preserve"> </w:t>
      </w:r>
      <w:proofErr w:type="spellStart"/>
      <w:r w:rsidR="00A62F23" w:rsidRPr="0096779E">
        <w:rPr>
          <w:sz w:val="28"/>
          <w:szCs w:val="28"/>
          <w:lang w:val="es-ES"/>
        </w:rPr>
        <w:t>của</w:t>
      </w:r>
      <w:proofErr w:type="spellEnd"/>
      <w:r w:rsidR="00A62F23" w:rsidRPr="0096779E">
        <w:rPr>
          <w:sz w:val="28"/>
          <w:szCs w:val="28"/>
          <w:lang w:val="es-ES"/>
        </w:rPr>
        <w:t xml:space="preserve"> </w:t>
      </w:r>
      <w:proofErr w:type="spellStart"/>
      <w:r w:rsidR="00A62F23" w:rsidRPr="0096779E">
        <w:rPr>
          <w:sz w:val="28"/>
          <w:szCs w:val="28"/>
          <w:lang w:val="es-ES"/>
        </w:rPr>
        <w:t>cơ</w:t>
      </w:r>
      <w:proofErr w:type="spellEnd"/>
      <w:r w:rsidR="00A62F23" w:rsidRPr="0096779E">
        <w:rPr>
          <w:sz w:val="28"/>
          <w:szCs w:val="28"/>
          <w:lang w:val="es-ES"/>
        </w:rPr>
        <w:t xml:space="preserve"> </w:t>
      </w:r>
      <w:proofErr w:type="spellStart"/>
      <w:r w:rsidR="00A62F23" w:rsidRPr="0096779E">
        <w:rPr>
          <w:sz w:val="28"/>
          <w:szCs w:val="28"/>
          <w:lang w:val="es-ES"/>
        </w:rPr>
        <w:t>sở</w:t>
      </w:r>
      <w:proofErr w:type="spellEnd"/>
      <w:r w:rsidR="00A62F23" w:rsidRPr="0096779E">
        <w:rPr>
          <w:sz w:val="28"/>
          <w:szCs w:val="28"/>
          <w:lang w:val="es-ES"/>
        </w:rPr>
        <w:t xml:space="preserve"> </w:t>
      </w:r>
      <w:proofErr w:type="spellStart"/>
      <w:r w:rsidR="00A62F23" w:rsidRPr="0096779E">
        <w:rPr>
          <w:sz w:val="28"/>
          <w:szCs w:val="28"/>
          <w:lang w:val="es-ES"/>
        </w:rPr>
        <w:t>kinh</w:t>
      </w:r>
      <w:proofErr w:type="spellEnd"/>
      <w:r w:rsidR="00A62F23" w:rsidRPr="0096779E">
        <w:rPr>
          <w:sz w:val="28"/>
          <w:szCs w:val="28"/>
          <w:lang w:val="es-ES"/>
        </w:rPr>
        <w:t xml:space="preserve"> </w:t>
      </w:r>
      <w:proofErr w:type="spellStart"/>
      <w:r w:rsidR="00A62F23" w:rsidRPr="0096779E">
        <w:rPr>
          <w:sz w:val="28"/>
          <w:szCs w:val="28"/>
          <w:lang w:val="es-ES"/>
        </w:rPr>
        <w:t>doanh</w:t>
      </w:r>
      <w:proofErr w:type="spellEnd"/>
      <w:r w:rsidR="00A62F23" w:rsidRPr="0096779E">
        <w:rPr>
          <w:sz w:val="28"/>
          <w:szCs w:val="28"/>
          <w:lang w:val="es-ES"/>
        </w:rPr>
        <w:t xml:space="preserve"> </w:t>
      </w:r>
      <w:proofErr w:type="spellStart"/>
      <w:r w:rsidR="00A62F23" w:rsidRPr="0096779E">
        <w:rPr>
          <w:sz w:val="28"/>
          <w:szCs w:val="28"/>
          <w:lang w:val="es-ES"/>
        </w:rPr>
        <w:t>dược</w:t>
      </w:r>
      <w:proofErr w:type="spellEnd"/>
      <w:r w:rsidR="00347117" w:rsidRPr="0096779E">
        <w:rPr>
          <w:sz w:val="28"/>
          <w:szCs w:val="28"/>
          <w:lang w:val="es-ES"/>
        </w:rPr>
        <w:t>;</w:t>
      </w:r>
    </w:p>
    <w:p w14:paraId="51E5BFA1" w14:textId="58010487" w:rsidR="00AA3E6D" w:rsidRPr="0096779E" w:rsidRDefault="00A3147A" w:rsidP="00AA3E6D">
      <w:pPr>
        <w:widowControl w:val="0"/>
        <w:ind w:firstLine="709"/>
        <w:jc w:val="both"/>
        <w:outlineLvl w:val="0"/>
        <w:rPr>
          <w:spacing w:val="-4"/>
          <w:sz w:val="28"/>
          <w:szCs w:val="28"/>
          <w:lang w:val="es-ES"/>
        </w:rPr>
      </w:pPr>
      <w:r w:rsidRPr="0096779E">
        <w:rPr>
          <w:spacing w:val="-4"/>
          <w:sz w:val="28"/>
          <w:szCs w:val="28"/>
          <w:lang w:val="es-ES"/>
        </w:rPr>
        <w:t>2.</w:t>
      </w:r>
      <w:r w:rsidR="00A562DD" w:rsidRPr="0096779E">
        <w:rPr>
          <w:spacing w:val="-4"/>
          <w:sz w:val="28"/>
          <w:szCs w:val="28"/>
          <w:lang w:val="es-ES"/>
        </w:rPr>
        <w:t xml:space="preserve"> </w:t>
      </w:r>
      <w:r w:rsidR="00BF2E53" w:rsidRPr="0096779E">
        <w:rPr>
          <w:spacing w:val="-4"/>
          <w:sz w:val="28"/>
          <w:szCs w:val="28"/>
          <w:lang w:val="es-ES"/>
        </w:rPr>
        <w:t xml:space="preserve">Nội </w:t>
      </w:r>
      <w:proofErr w:type="spellStart"/>
      <w:r w:rsidR="00BF2E53" w:rsidRPr="0096779E">
        <w:rPr>
          <w:spacing w:val="-4"/>
          <w:sz w:val="28"/>
          <w:szCs w:val="28"/>
          <w:lang w:val="es-ES"/>
        </w:rPr>
        <w:t>dung</w:t>
      </w:r>
      <w:proofErr w:type="spellEnd"/>
      <w:r w:rsidR="00A562DD" w:rsidRPr="0096779E">
        <w:rPr>
          <w:spacing w:val="-4"/>
          <w:sz w:val="28"/>
          <w:szCs w:val="28"/>
          <w:lang w:val="es-ES"/>
        </w:rPr>
        <w:t xml:space="preserve"> </w:t>
      </w:r>
      <w:proofErr w:type="spellStart"/>
      <w:r w:rsidR="00F11CF3" w:rsidRPr="0096779E">
        <w:rPr>
          <w:spacing w:val="-4"/>
          <w:sz w:val="28"/>
          <w:szCs w:val="28"/>
          <w:lang w:val="es-ES"/>
        </w:rPr>
        <w:t>c</w:t>
      </w:r>
      <w:r w:rsidR="00A562DD" w:rsidRPr="0096779E">
        <w:rPr>
          <w:spacing w:val="-4"/>
          <w:sz w:val="28"/>
          <w:szCs w:val="28"/>
          <w:lang w:val="es-ES"/>
        </w:rPr>
        <w:t>hương</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trình</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hỗ</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trợ</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thuốc</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miễn</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phí</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một</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phần</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đề</w:t>
      </w:r>
      <w:proofErr w:type="spellEnd"/>
      <w:r w:rsidR="00A562DD" w:rsidRPr="0096779E">
        <w:rPr>
          <w:spacing w:val="-4"/>
          <w:sz w:val="28"/>
          <w:szCs w:val="28"/>
          <w:lang w:val="es-ES"/>
        </w:rPr>
        <w:t xml:space="preserve"> </w:t>
      </w:r>
      <w:proofErr w:type="spellStart"/>
      <w:r w:rsidR="000D79E1" w:rsidRPr="0096779E">
        <w:rPr>
          <w:spacing w:val="-4"/>
          <w:sz w:val="28"/>
          <w:szCs w:val="28"/>
          <w:lang w:val="es-ES"/>
        </w:rPr>
        <w:t>xuất</w:t>
      </w:r>
      <w:proofErr w:type="spellEnd"/>
      <w:r w:rsidR="000D79E1" w:rsidRPr="0096779E">
        <w:rPr>
          <w:spacing w:val="-4"/>
          <w:sz w:val="28"/>
          <w:szCs w:val="28"/>
          <w:lang w:val="es-ES"/>
        </w:rPr>
        <w:t xml:space="preserve"> </w:t>
      </w:r>
      <w:proofErr w:type="spellStart"/>
      <w:r w:rsidR="00A562DD" w:rsidRPr="0096779E">
        <w:rPr>
          <w:spacing w:val="-4"/>
          <w:sz w:val="28"/>
          <w:szCs w:val="28"/>
          <w:lang w:val="es-ES"/>
        </w:rPr>
        <w:t>phê</w:t>
      </w:r>
      <w:proofErr w:type="spellEnd"/>
      <w:r w:rsidR="00A562DD" w:rsidRPr="0096779E">
        <w:rPr>
          <w:spacing w:val="-4"/>
          <w:sz w:val="28"/>
          <w:szCs w:val="28"/>
          <w:lang w:val="es-ES"/>
        </w:rPr>
        <w:t xml:space="preserve"> </w:t>
      </w:r>
      <w:proofErr w:type="spellStart"/>
      <w:r w:rsidR="00A562DD" w:rsidRPr="0096779E">
        <w:rPr>
          <w:spacing w:val="-4"/>
          <w:sz w:val="28"/>
          <w:szCs w:val="28"/>
          <w:lang w:val="es-ES"/>
        </w:rPr>
        <w:t>duyệt</w:t>
      </w:r>
      <w:proofErr w:type="spellEnd"/>
      <w:r w:rsidR="00DF6945" w:rsidRPr="0096779E">
        <w:rPr>
          <w:spacing w:val="-4"/>
          <w:sz w:val="28"/>
          <w:szCs w:val="28"/>
          <w:lang w:val="vi-VN"/>
        </w:rPr>
        <w:t>,</w:t>
      </w:r>
      <w:r w:rsidR="0096779E" w:rsidRPr="0096779E">
        <w:rPr>
          <w:spacing w:val="-4"/>
          <w:sz w:val="28"/>
          <w:szCs w:val="28"/>
          <w:lang w:val="vi-VN"/>
        </w:rPr>
        <w:t xml:space="preserve"> </w:t>
      </w:r>
      <w:proofErr w:type="spellStart"/>
      <w:r w:rsidR="00DF6945" w:rsidRPr="0096779E">
        <w:rPr>
          <w:spacing w:val="-4"/>
          <w:sz w:val="28"/>
          <w:szCs w:val="28"/>
          <w:lang w:val="es-ES"/>
        </w:rPr>
        <w:t>trong</w:t>
      </w:r>
      <w:proofErr w:type="spellEnd"/>
      <w:r w:rsidR="00DF6945" w:rsidRPr="0096779E">
        <w:rPr>
          <w:spacing w:val="-4"/>
          <w:sz w:val="28"/>
          <w:szCs w:val="28"/>
          <w:lang w:val="vi-VN"/>
        </w:rPr>
        <w:t xml:space="preserve"> đó có </w:t>
      </w:r>
      <w:proofErr w:type="spellStart"/>
      <w:r w:rsidR="000D79E1" w:rsidRPr="0096779E">
        <w:rPr>
          <w:spacing w:val="-4"/>
          <w:sz w:val="28"/>
          <w:szCs w:val="28"/>
          <w:lang w:val="es-ES"/>
        </w:rPr>
        <w:t>các</w:t>
      </w:r>
      <w:proofErr w:type="spellEnd"/>
      <w:r w:rsidR="000D79E1" w:rsidRPr="0096779E">
        <w:rPr>
          <w:spacing w:val="-4"/>
          <w:sz w:val="28"/>
          <w:szCs w:val="28"/>
          <w:lang w:val="es-ES"/>
        </w:rPr>
        <w:t xml:space="preserve"> </w:t>
      </w:r>
      <w:proofErr w:type="spellStart"/>
      <w:r w:rsidR="000D79E1" w:rsidRPr="0096779E">
        <w:rPr>
          <w:spacing w:val="-4"/>
          <w:sz w:val="28"/>
          <w:szCs w:val="28"/>
          <w:lang w:val="es-ES"/>
        </w:rPr>
        <w:t>thông</w:t>
      </w:r>
      <w:proofErr w:type="spellEnd"/>
      <w:r w:rsidR="000D79E1" w:rsidRPr="0096779E">
        <w:rPr>
          <w:spacing w:val="-4"/>
          <w:sz w:val="28"/>
          <w:szCs w:val="28"/>
          <w:lang w:val="es-ES"/>
        </w:rPr>
        <w:t xml:space="preserve"> </w:t>
      </w:r>
      <w:proofErr w:type="spellStart"/>
      <w:r w:rsidR="000D79E1" w:rsidRPr="0096779E">
        <w:rPr>
          <w:spacing w:val="-4"/>
          <w:sz w:val="28"/>
          <w:szCs w:val="28"/>
          <w:lang w:val="es-ES"/>
        </w:rPr>
        <w:t>tin</w:t>
      </w:r>
      <w:proofErr w:type="spellEnd"/>
      <w:r w:rsidR="000D79E1" w:rsidRPr="0096779E">
        <w:rPr>
          <w:spacing w:val="-4"/>
          <w:sz w:val="28"/>
          <w:szCs w:val="28"/>
          <w:lang w:val="es-ES"/>
        </w:rPr>
        <w:t xml:space="preserve"> </w:t>
      </w:r>
      <w:proofErr w:type="spellStart"/>
      <w:r w:rsidR="000D79E1" w:rsidRPr="0096779E">
        <w:rPr>
          <w:spacing w:val="-4"/>
          <w:sz w:val="28"/>
          <w:szCs w:val="28"/>
          <w:lang w:val="es-ES"/>
        </w:rPr>
        <w:t>tối</w:t>
      </w:r>
      <w:proofErr w:type="spellEnd"/>
      <w:r w:rsidR="000D79E1" w:rsidRPr="0096779E">
        <w:rPr>
          <w:spacing w:val="-4"/>
          <w:sz w:val="28"/>
          <w:szCs w:val="28"/>
          <w:lang w:val="es-ES"/>
        </w:rPr>
        <w:t xml:space="preserve"> </w:t>
      </w:r>
      <w:proofErr w:type="spellStart"/>
      <w:r w:rsidR="000D79E1" w:rsidRPr="0096779E">
        <w:rPr>
          <w:spacing w:val="-4"/>
          <w:sz w:val="28"/>
          <w:szCs w:val="28"/>
          <w:lang w:val="es-ES"/>
        </w:rPr>
        <w:t>thiểu</w:t>
      </w:r>
      <w:proofErr w:type="spellEnd"/>
      <w:r w:rsidR="000D79E1" w:rsidRPr="0096779E">
        <w:rPr>
          <w:spacing w:val="-4"/>
          <w:sz w:val="28"/>
          <w:szCs w:val="28"/>
          <w:lang w:val="es-ES"/>
        </w:rPr>
        <w:t xml:space="preserve"> </w:t>
      </w:r>
      <w:proofErr w:type="spellStart"/>
      <w:r w:rsidR="00AA3E6D" w:rsidRPr="0096779E">
        <w:rPr>
          <w:spacing w:val="-4"/>
          <w:sz w:val="28"/>
          <w:szCs w:val="28"/>
          <w:lang w:val="es-ES"/>
        </w:rPr>
        <w:t>theo</w:t>
      </w:r>
      <w:proofErr w:type="spellEnd"/>
      <w:r w:rsidR="00AA3E6D" w:rsidRPr="0096779E">
        <w:rPr>
          <w:spacing w:val="-4"/>
          <w:sz w:val="28"/>
          <w:szCs w:val="28"/>
          <w:lang w:val="es-ES"/>
        </w:rPr>
        <w:t xml:space="preserve"> </w:t>
      </w:r>
      <w:proofErr w:type="spellStart"/>
      <w:r w:rsidR="00AA3E6D" w:rsidRPr="0096779E">
        <w:rPr>
          <w:spacing w:val="-4"/>
          <w:sz w:val="28"/>
          <w:szCs w:val="28"/>
          <w:lang w:val="es-ES"/>
        </w:rPr>
        <w:t>Phụ</w:t>
      </w:r>
      <w:proofErr w:type="spellEnd"/>
      <w:r w:rsidR="00AA3E6D" w:rsidRPr="0096779E">
        <w:rPr>
          <w:spacing w:val="-4"/>
          <w:sz w:val="28"/>
          <w:szCs w:val="28"/>
          <w:lang w:val="es-ES"/>
        </w:rPr>
        <w:t xml:space="preserve"> </w:t>
      </w:r>
      <w:proofErr w:type="spellStart"/>
      <w:r w:rsidR="00AA3E6D" w:rsidRPr="0096779E">
        <w:rPr>
          <w:spacing w:val="-4"/>
          <w:sz w:val="28"/>
          <w:szCs w:val="28"/>
          <w:lang w:val="es-ES"/>
        </w:rPr>
        <w:t>lục</w:t>
      </w:r>
      <w:proofErr w:type="spellEnd"/>
      <w:r w:rsidR="00AA3E6D" w:rsidRPr="0096779E">
        <w:rPr>
          <w:spacing w:val="-4"/>
          <w:sz w:val="28"/>
          <w:szCs w:val="28"/>
          <w:lang w:val="es-ES"/>
        </w:rPr>
        <w:t xml:space="preserve"> 02 ban </w:t>
      </w:r>
      <w:proofErr w:type="spellStart"/>
      <w:r w:rsidR="00AA3E6D" w:rsidRPr="0096779E">
        <w:rPr>
          <w:spacing w:val="-4"/>
          <w:sz w:val="28"/>
          <w:szCs w:val="28"/>
          <w:lang w:val="es-ES"/>
        </w:rPr>
        <w:t>hành</w:t>
      </w:r>
      <w:proofErr w:type="spellEnd"/>
      <w:r w:rsidR="00AA3E6D" w:rsidRPr="0096779E">
        <w:rPr>
          <w:spacing w:val="-4"/>
          <w:sz w:val="28"/>
          <w:szCs w:val="28"/>
          <w:lang w:val="es-ES"/>
        </w:rPr>
        <w:t xml:space="preserve"> </w:t>
      </w:r>
      <w:proofErr w:type="spellStart"/>
      <w:r w:rsidR="00AA3E6D" w:rsidRPr="0096779E">
        <w:rPr>
          <w:spacing w:val="-4"/>
          <w:sz w:val="28"/>
          <w:szCs w:val="28"/>
          <w:lang w:val="es-ES"/>
        </w:rPr>
        <w:t>kèm</w:t>
      </w:r>
      <w:proofErr w:type="spellEnd"/>
      <w:r w:rsidR="00AA3E6D" w:rsidRPr="0096779E">
        <w:rPr>
          <w:spacing w:val="-4"/>
          <w:sz w:val="28"/>
          <w:szCs w:val="28"/>
          <w:lang w:val="es-ES"/>
        </w:rPr>
        <w:t xml:space="preserve"> </w:t>
      </w:r>
      <w:proofErr w:type="spellStart"/>
      <w:r w:rsidR="00AA3E6D" w:rsidRPr="0096779E">
        <w:rPr>
          <w:spacing w:val="-4"/>
          <w:sz w:val="28"/>
          <w:szCs w:val="28"/>
          <w:lang w:val="es-ES"/>
        </w:rPr>
        <w:t>theo</w:t>
      </w:r>
      <w:proofErr w:type="spellEnd"/>
      <w:r w:rsidR="00AA3E6D" w:rsidRPr="0096779E">
        <w:rPr>
          <w:spacing w:val="-4"/>
          <w:sz w:val="28"/>
          <w:szCs w:val="28"/>
          <w:lang w:val="es-ES"/>
        </w:rPr>
        <w:t xml:space="preserve"> </w:t>
      </w:r>
      <w:proofErr w:type="spellStart"/>
      <w:r w:rsidR="00AA3E6D" w:rsidRPr="0096779E">
        <w:rPr>
          <w:spacing w:val="-4"/>
          <w:sz w:val="28"/>
          <w:szCs w:val="28"/>
          <w:lang w:val="es-ES"/>
        </w:rPr>
        <w:t>Thông</w:t>
      </w:r>
      <w:proofErr w:type="spellEnd"/>
      <w:r w:rsidR="00AA3E6D" w:rsidRPr="0096779E">
        <w:rPr>
          <w:spacing w:val="-4"/>
          <w:sz w:val="28"/>
          <w:szCs w:val="28"/>
          <w:lang w:val="es-ES"/>
        </w:rPr>
        <w:t xml:space="preserve"> </w:t>
      </w:r>
      <w:proofErr w:type="spellStart"/>
      <w:r w:rsidR="00AA3E6D" w:rsidRPr="0096779E">
        <w:rPr>
          <w:spacing w:val="-4"/>
          <w:sz w:val="28"/>
          <w:szCs w:val="28"/>
          <w:lang w:val="es-ES"/>
        </w:rPr>
        <w:t>tư</w:t>
      </w:r>
      <w:proofErr w:type="spellEnd"/>
      <w:r w:rsidR="00AA3E6D" w:rsidRPr="0096779E">
        <w:rPr>
          <w:spacing w:val="-4"/>
          <w:sz w:val="28"/>
          <w:szCs w:val="28"/>
          <w:lang w:val="es-ES"/>
        </w:rPr>
        <w:t xml:space="preserve"> </w:t>
      </w:r>
      <w:proofErr w:type="spellStart"/>
      <w:r w:rsidR="00AA3E6D" w:rsidRPr="0096779E">
        <w:rPr>
          <w:spacing w:val="-4"/>
          <w:sz w:val="28"/>
          <w:szCs w:val="28"/>
          <w:lang w:val="es-ES"/>
        </w:rPr>
        <w:t>này</w:t>
      </w:r>
      <w:proofErr w:type="spellEnd"/>
      <w:r w:rsidR="00AA3E6D" w:rsidRPr="0096779E">
        <w:rPr>
          <w:spacing w:val="-4"/>
          <w:sz w:val="28"/>
          <w:szCs w:val="28"/>
          <w:lang w:val="es-ES"/>
        </w:rPr>
        <w:t>.</w:t>
      </w:r>
    </w:p>
    <w:p w14:paraId="75F572D4" w14:textId="77777777" w:rsidR="001B129A" w:rsidRPr="0096779E" w:rsidRDefault="00A3147A" w:rsidP="008352F7">
      <w:pPr>
        <w:widowControl w:val="0"/>
        <w:tabs>
          <w:tab w:val="left" w:pos="700"/>
        </w:tabs>
        <w:spacing w:before="120" w:after="120"/>
        <w:ind w:firstLine="720"/>
        <w:jc w:val="both"/>
        <w:rPr>
          <w:sz w:val="28"/>
          <w:szCs w:val="28"/>
          <w:lang w:val="es-ES"/>
        </w:rPr>
      </w:pPr>
      <w:r w:rsidRPr="0096779E">
        <w:rPr>
          <w:sz w:val="28"/>
          <w:szCs w:val="28"/>
          <w:lang w:val="es-ES"/>
        </w:rPr>
        <w:t>3.</w:t>
      </w:r>
      <w:r w:rsidR="00A62F23" w:rsidRPr="0096779E">
        <w:rPr>
          <w:sz w:val="28"/>
          <w:szCs w:val="28"/>
          <w:lang w:val="es-ES"/>
        </w:rPr>
        <w:t xml:space="preserve"> </w:t>
      </w:r>
      <w:proofErr w:type="spellStart"/>
      <w:r w:rsidR="00A62F23" w:rsidRPr="0096779E">
        <w:rPr>
          <w:sz w:val="28"/>
          <w:szCs w:val="28"/>
          <w:lang w:val="es-ES"/>
        </w:rPr>
        <w:t>Bản</w:t>
      </w:r>
      <w:proofErr w:type="spellEnd"/>
      <w:r w:rsidR="00A62F23" w:rsidRPr="0096779E">
        <w:rPr>
          <w:sz w:val="28"/>
          <w:szCs w:val="28"/>
          <w:lang w:val="es-ES"/>
        </w:rPr>
        <w:t xml:space="preserve"> sao </w:t>
      </w:r>
      <w:proofErr w:type="spellStart"/>
      <w:r w:rsidR="007F4A81" w:rsidRPr="0096779E">
        <w:rPr>
          <w:sz w:val="28"/>
          <w:szCs w:val="28"/>
          <w:lang w:val="es-ES"/>
        </w:rPr>
        <w:t>xác</w:t>
      </w:r>
      <w:proofErr w:type="spellEnd"/>
      <w:r w:rsidR="007F4A81" w:rsidRPr="0096779E">
        <w:rPr>
          <w:sz w:val="28"/>
          <w:szCs w:val="28"/>
          <w:lang w:val="es-ES"/>
        </w:rPr>
        <w:t xml:space="preserve"> </w:t>
      </w:r>
      <w:proofErr w:type="spellStart"/>
      <w:r w:rsidR="007F4A81" w:rsidRPr="0096779E">
        <w:rPr>
          <w:sz w:val="28"/>
          <w:szCs w:val="28"/>
          <w:lang w:val="es-ES"/>
        </w:rPr>
        <w:t>nhận</w:t>
      </w:r>
      <w:proofErr w:type="spellEnd"/>
      <w:r w:rsidR="007F4A81" w:rsidRPr="0096779E">
        <w:rPr>
          <w:sz w:val="28"/>
          <w:szCs w:val="28"/>
          <w:lang w:val="es-ES"/>
        </w:rPr>
        <w:t xml:space="preserve"> </w:t>
      </w:r>
      <w:proofErr w:type="spellStart"/>
      <w:r w:rsidR="007F4A81" w:rsidRPr="0096779E">
        <w:rPr>
          <w:sz w:val="28"/>
          <w:szCs w:val="28"/>
          <w:lang w:val="es-ES"/>
        </w:rPr>
        <w:t>hợp</w:t>
      </w:r>
      <w:proofErr w:type="spellEnd"/>
      <w:r w:rsidR="007F4A81" w:rsidRPr="0096779E">
        <w:rPr>
          <w:sz w:val="28"/>
          <w:szCs w:val="28"/>
          <w:lang w:val="es-ES"/>
        </w:rPr>
        <w:t xml:space="preserve"> </w:t>
      </w:r>
      <w:proofErr w:type="spellStart"/>
      <w:r w:rsidR="007F4A81" w:rsidRPr="0096779E">
        <w:rPr>
          <w:sz w:val="28"/>
          <w:szCs w:val="28"/>
          <w:lang w:val="es-ES"/>
        </w:rPr>
        <w:t>lệ</w:t>
      </w:r>
      <w:proofErr w:type="spellEnd"/>
      <w:r w:rsidR="00A62F23" w:rsidRPr="0096779E">
        <w:rPr>
          <w:sz w:val="28"/>
          <w:szCs w:val="28"/>
          <w:lang w:val="es-ES"/>
        </w:rPr>
        <w:t xml:space="preserve"> </w:t>
      </w:r>
      <w:proofErr w:type="spellStart"/>
      <w:r w:rsidR="00A62F23" w:rsidRPr="0096779E">
        <w:rPr>
          <w:sz w:val="28"/>
          <w:szCs w:val="28"/>
          <w:lang w:val="es-ES"/>
        </w:rPr>
        <w:t>Giấy</w:t>
      </w:r>
      <w:proofErr w:type="spellEnd"/>
      <w:r w:rsidR="00A62F23" w:rsidRPr="0096779E">
        <w:rPr>
          <w:sz w:val="28"/>
          <w:szCs w:val="28"/>
          <w:lang w:val="es-ES"/>
        </w:rPr>
        <w:t xml:space="preserve"> </w:t>
      </w:r>
      <w:proofErr w:type="spellStart"/>
      <w:r w:rsidR="00A62F23" w:rsidRPr="0096779E">
        <w:rPr>
          <w:sz w:val="28"/>
          <w:szCs w:val="28"/>
          <w:lang w:val="es-ES"/>
        </w:rPr>
        <w:t>chứng</w:t>
      </w:r>
      <w:proofErr w:type="spellEnd"/>
      <w:r w:rsidR="00A62F23" w:rsidRPr="0096779E">
        <w:rPr>
          <w:sz w:val="28"/>
          <w:szCs w:val="28"/>
          <w:lang w:val="es-ES"/>
        </w:rPr>
        <w:t xml:space="preserve"> </w:t>
      </w:r>
      <w:proofErr w:type="spellStart"/>
      <w:r w:rsidR="00A62F23" w:rsidRPr="0096779E">
        <w:rPr>
          <w:sz w:val="28"/>
          <w:szCs w:val="28"/>
          <w:lang w:val="es-ES"/>
        </w:rPr>
        <w:t>nhận</w:t>
      </w:r>
      <w:proofErr w:type="spellEnd"/>
      <w:r w:rsidR="00A62F23" w:rsidRPr="0096779E">
        <w:rPr>
          <w:sz w:val="28"/>
          <w:szCs w:val="28"/>
          <w:lang w:val="es-ES"/>
        </w:rPr>
        <w:t xml:space="preserve"> </w:t>
      </w:r>
      <w:proofErr w:type="spellStart"/>
      <w:r w:rsidR="00A62F23" w:rsidRPr="0096779E">
        <w:rPr>
          <w:sz w:val="28"/>
          <w:szCs w:val="28"/>
          <w:lang w:val="es-ES"/>
        </w:rPr>
        <w:t>đủ</w:t>
      </w:r>
      <w:proofErr w:type="spellEnd"/>
      <w:r w:rsidR="00A62F23" w:rsidRPr="0096779E">
        <w:rPr>
          <w:sz w:val="28"/>
          <w:szCs w:val="28"/>
          <w:lang w:val="es-ES"/>
        </w:rPr>
        <w:t xml:space="preserve"> </w:t>
      </w:r>
      <w:proofErr w:type="spellStart"/>
      <w:r w:rsidR="00A62F23" w:rsidRPr="0096779E">
        <w:rPr>
          <w:sz w:val="28"/>
          <w:szCs w:val="28"/>
          <w:lang w:val="es-ES"/>
        </w:rPr>
        <w:t>điều</w:t>
      </w:r>
      <w:proofErr w:type="spellEnd"/>
      <w:r w:rsidR="00A62F23" w:rsidRPr="0096779E">
        <w:rPr>
          <w:sz w:val="28"/>
          <w:szCs w:val="28"/>
          <w:lang w:val="es-ES"/>
        </w:rPr>
        <w:t xml:space="preserve"> </w:t>
      </w:r>
      <w:proofErr w:type="spellStart"/>
      <w:r w:rsidR="00A62F23" w:rsidRPr="0096779E">
        <w:rPr>
          <w:sz w:val="28"/>
          <w:szCs w:val="28"/>
          <w:lang w:val="es-ES"/>
        </w:rPr>
        <w:t>kiện</w:t>
      </w:r>
      <w:proofErr w:type="spellEnd"/>
      <w:r w:rsidR="00A62F23" w:rsidRPr="0096779E">
        <w:rPr>
          <w:sz w:val="28"/>
          <w:szCs w:val="28"/>
          <w:lang w:val="es-ES"/>
        </w:rPr>
        <w:t xml:space="preserve"> </w:t>
      </w:r>
      <w:proofErr w:type="spellStart"/>
      <w:r w:rsidR="00A62F23" w:rsidRPr="0096779E">
        <w:rPr>
          <w:sz w:val="28"/>
          <w:szCs w:val="28"/>
          <w:lang w:val="es-ES"/>
        </w:rPr>
        <w:t>kinh</w:t>
      </w:r>
      <w:proofErr w:type="spellEnd"/>
      <w:r w:rsidR="00A62F23" w:rsidRPr="0096779E">
        <w:rPr>
          <w:sz w:val="28"/>
          <w:szCs w:val="28"/>
          <w:lang w:val="es-ES"/>
        </w:rPr>
        <w:t xml:space="preserve"> </w:t>
      </w:r>
      <w:proofErr w:type="spellStart"/>
      <w:r w:rsidR="00A62F23" w:rsidRPr="0096779E">
        <w:rPr>
          <w:sz w:val="28"/>
          <w:szCs w:val="28"/>
          <w:lang w:val="es-ES"/>
        </w:rPr>
        <w:t>doanh</w:t>
      </w:r>
      <w:proofErr w:type="spellEnd"/>
      <w:r w:rsidR="00A62F23" w:rsidRPr="0096779E">
        <w:rPr>
          <w:sz w:val="28"/>
          <w:szCs w:val="28"/>
          <w:lang w:val="es-ES"/>
        </w:rPr>
        <w:t xml:space="preserve"> </w:t>
      </w:r>
      <w:proofErr w:type="spellStart"/>
      <w:r w:rsidR="00A62F23" w:rsidRPr="0096779E">
        <w:rPr>
          <w:sz w:val="28"/>
          <w:szCs w:val="28"/>
          <w:lang w:val="es-ES"/>
        </w:rPr>
        <w:t>dược</w:t>
      </w:r>
      <w:proofErr w:type="spellEnd"/>
      <w:r w:rsidR="00A62F23" w:rsidRPr="0096779E">
        <w:rPr>
          <w:sz w:val="28"/>
          <w:szCs w:val="28"/>
          <w:lang w:val="es-ES"/>
        </w:rPr>
        <w:t xml:space="preserve"> </w:t>
      </w:r>
      <w:proofErr w:type="spellStart"/>
      <w:r w:rsidR="00A62F23" w:rsidRPr="0096779E">
        <w:rPr>
          <w:sz w:val="28"/>
          <w:szCs w:val="28"/>
          <w:lang w:val="es-ES"/>
        </w:rPr>
        <w:t>của</w:t>
      </w:r>
      <w:proofErr w:type="spellEnd"/>
      <w:r w:rsidR="00A62F23" w:rsidRPr="0096779E">
        <w:rPr>
          <w:sz w:val="28"/>
          <w:szCs w:val="28"/>
          <w:lang w:val="es-ES"/>
        </w:rPr>
        <w:t xml:space="preserve"> </w:t>
      </w:r>
      <w:proofErr w:type="spellStart"/>
      <w:r w:rsidR="00A62F23" w:rsidRPr="0096779E">
        <w:rPr>
          <w:sz w:val="28"/>
          <w:szCs w:val="28"/>
          <w:lang w:val="es-ES"/>
        </w:rPr>
        <w:t>cơ</w:t>
      </w:r>
      <w:proofErr w:type="spellEnd"/>
      <w:r w:rsidR="00A62F23" w:rsidRPr="0096779E">
        <w:rPr>
          <w:sz w:val="28"/>
          <w:szCs w:val="28"/>
          <w:lang w:val="es-ES"/>
        </w:rPr>
        <w:t xml:space="preserve"> </w:t>
      </w:r>
      <w:proofErr w:type="spellStart"/>
      <w:r w:rsidR="00A62F23" w:rsidRPr="0096779E">
        <w:rPr>
          <w:sz w:val="28"/>
          <w:szCs w:val="28"/>
          <w:lang w:val="es-ES"/>
        </w:rPr>
        <w:t>sở</w:t>
      </w:r>
      <w:proofErr w:type="spellEnd"/>
      <w:r w:rsidR="00A62F23" w:rsidRPr="0096779E">
        <w:rPr>
          <w:sz w:val="28"/>
          <w:szCs w:val="28"/>
          <w:lang w:val="es-ES"/>
        </w:rPr>
        <w:t xml:space="preserve"> </w:t>
      </w:r>
      <w:proofErr w:type="spellStart"/>
      <w:r w:rsidR="00A62F23" w:rsidRPr="0096779E">
        <w:rPr>
          <w:sz w:val="28"/>
          <w:szCs w:val="28"/>
          <w:lang w:val="es-ES"/>
        </w:rPr>
        <w:t>kinh</w:t>
      </w:r>
      <w:proofErr w:type="spellEnd"/>
      <w:r w:rsidR="00A62F23" w:rsidRPr="0096779E">
        <w:rPr>
          <w:sz w:val="28"/>
          <w:szCs w:val="28"/>
          <w:lang w:val="es-ES"/>
        </w:rPr>
        <w:t xml:space="preserve"> </w:t>
      </w:r>
      <w:proofErr w:type="spellStart"/>
      <w:r w:rsidR="00A62F23" w:rsidRPr="0096779E">
        <w:rPr>
          <w:sz w:val="28"/>
          <w:szCs w:val="28"/>
          <w:lang w:val="es-ES"/>
        </w:rPr>
        <w:t>doanh</w:t>
      </w:r>
      <w:proofErr w:type="spellEnd"/>
      <w:r w:rsidR="00A62F23" w:rsidRPr="0096779E">
        <w:rPr>
          <w:sz w:val="28"/>
          <w:szCs w:val="28"/>
          <w:lang w:val="es-ES"/>
        </w:rPr>
        <w:t xml:space="preserve"> </w:t>
      </w:r>
      <w:proofErr w:type="spellStart"/>
      <w:r w:rsidR="00A62F23" w:rsidRPr="0096779E">
        <w:rPr>
          <w:sz w:val="28"/>
          <w:szCs w:val="28"/>
          <w:lang w:val="es-ES"/>
        </w:rPr>
        <w:t>dược</w:t>
      </w:r>
      <w:proofErr w:type="spellEnd"/>
      <w:r w:rsidR="00347117" w:rsidRPr="0096779E">
        <w:rPr>
          <w:sz w:val="28"/>
          <w:szCs w:val="28"/>
          <w:lang w:val="es-ES"/>
        </w:rPr>
        <w:t>;</w:t>
      </w:r>
    </w:p>
    <w:p w14:paraId="64432C12" w14:textId="1E123D2C" w:rsidR="001B129A" w:rsidRPr="0096779E" w:rsidRDefault="00A3147A" w:rsidP="008352F7">
      <w:pPr>
        <w:widowControl w:val="0"/>
        <w:tabs>
          <w:tab w:val="left" w:pos="700"/>
        </w:tabs>
        <w:spacing w:before="120" w:after="120"/>
        <w:ind w:firstLine="720"/>
        <w:jc w:val="both"/>
        <w:rPr>
          <w:sz w:val="28"/>
          <w:szCs w:val="28"/>
          <w:lang w:val="es-ES"/>
        </w:rPr>
      </w:pPr>
      <w:r w:rsidRPr="0096779E">
        <w:rPr>
          <w:sz w:val="28"/>
          <w:szCs w:val="28"/>
          <w:lang w:val="es-ES"/>
        </w:rPr>
        <w:t>4.</w:t>
      </w:r>
      <w:r w:rsidR="00A62F23" w:rsidRPr="0096779E">
        <w:rPr>
          <w:sz w:val="28"/>
          <w:szCs w:val="28"/>
          <w:lang w:val="es-ES"/>
        </w:rPr>
        <w:t xml:space="preserve"> </w:t>
      </w:r>
      <w:proofErr w:type="spellStart"/>
      <w:r w:rsidR="00A62F23" w:rsidRPr="0096779E">
        <w:rPr>
          <w:sz w:val="28"/>
          <w:szCs w:val="28"/>
          <w:lang w:val="es-ES"/>
        </w:rPr>
        <w:t>Bản</w:t>
      </w:r>
      <w:proofErr w:type="spellEnd"/>
      <w:r w:rsidR="00A62F23" w:rsidRPr="0096779E">
        <w:rPr>
          <w:sz w:val="28"/>
          <w:szCs w:val="28"/>
          <w:lang w:val="es-ES"/>
        </w:rPr>
        <w:t xml:space="preserve"> sao </w:t>
      </w:r>
      <w:proofErr w:type="spellStart"/>
      <w:r w:rsidR="00A62F23" w:rsidRPr="0096779E">
        <w:rPr>
          <w:sz w:val="28"/>
          <w:szCs w:val="28"/>
          <w:lang w:val="es-ES"/>
        </w:rPr>
        <w:t>có</w:t>
      </w:r>
      <w:proofErr w:type="spellEnd"/>
      <w:r w:rsidR="00A62F23" w:rsidRPr="0096779E">
        <w:rPr>
          <w:sz w:val="28"/>
          <w:szCs w:val="28"/>
          <w:lang w:val="es-ES"/>
        </w:rPr>
        <w:t xml:space="preserve"> </w:t>
      </w:r>
      <w:proofErr w:type="spellStart"/>
      <w:r w:rsidR="00A62F23" w:rsidRPr="0096779E">
        <w:rPr>
          <w:sz w:val="28"/>
          <w:szCs w:val="28"/>
          <w:lang w:val="es-ES"/>
        </w:rPr>
        <w:t>chứng</w:t>
      </w:r>
      <w:proofErr w:type="spellEnd"/>
      <w:r w:rsidR="00A62F23" w:rsidRPr="0096779E">
        <w:rPr>
          <w:sz w:val="28"/>
          <w:szCs w:val="28"/>
          <w:lang w:val="es-ES"/>
        </w:rPr>
        <w:t xml:space="preserve"> </w:t>
      </w:r>
      <w:proofErr w:type="spellStart"/>
      <w:r w:rsidR="00A62F23" w:rsidRPr="0096779E">
        <w:rPr>
          <w:sz w:val="28"/>
          <w:szCs w:val="28"/>
          <w:lang w:val="es-ES"/>
        </w:rPr>
        <w:t>thực</w:t>
      </w:r>
      <w:proofErr w:type="spellEnd"/>
      <w:r w:rsidR="00A62F23" w:rsidRPr="0096779E">
        <w:rPr>
          <w:sz w:val="28"/>
          <w:szCs w:val="28"/>
          <w:lang w:val="es-ES"/>
        </w:rPr>
        <w:t xml:space="preserve"> </w:t>
      </w:r>
      <w:proofErr w:type="spellStart"/>
      <w:r w:rsidR="00A62F23" w:rsidRPr="0096779E">
        <w:rPr>
          <w:sz w:val="28"/>
          <w:szCs w:val="28"/>
          <w:lang w:val="es-ES"/>
        </w:rPr>
        <w:t>Giấy</w:t>
      </w:r>
      <w:proofErr w:type="spellEnd"/>
      <w:r w:rsidR="00A62F23" w:rsidRPr="0096779E">
        <w:rPr>
          <w:sz w:val="28"/>
          <w:szCs w:val="28"/>
          <w:lang w:val="es-ES"/>
        </w:rPr>
        <w:t xml:space="preserve"> </w:t>
      </w:r>
      <w:proofErr w:type="spellStart"/>
      <w:r w:rsidR="00A62F23" w:rsidRPr="0096779E">
        <w:rPr>
          <w:sz w:val="28"/>
          <w:szCs w:val="28"/>
          <w:lang w:val="es-ES"/>
        </w:rPr>
        <w:t>phép</w:t>
      </w:r>
      <w:proofErr w:type="spellEnd"/>
      <w:r w:rsidR="00A62F23" w:rsidRPr="0096779E">
        <w:rPr>
          <w:sz w:val="28"/>
          <w:szCs w:val="28"/>
          <w:lang w:val="es-ES"/>
        </w:rPr>
        <w:t xml:space="preserve"> </w:t>
      </w:r>
      <w:proofErr w:type="spellStart"/>
      <w:r w:rsidR="00A62F23" w:rsidRPr="0096779E">
        <w:rPr>
          <w:sz w:val="28"/>
          <w:szCs w:val="28"/>
          <w:lang w:val="es-ES"/>
        </w:rPr>
        <w:t>hoạt</w:t>
      </w:r>
      <w:proofErr w:type="spellEnd"/>
      <w:r w:rsidR="00A62F23" w:rsidRPr="0096779E">
        <w:rPr>
          <w:sz w:val="28"/>
          <w:szCs w:val="28"/>
          <w:lang w:val="es-ES"/>
        </w:rPr>
        <w:t xml:space="preserve"> </w:t>
      </w:r>
      <w:proofErr w:type="spellStart"/>
      <w:r w:rsidR="00A62F23" w:rsidRPr="0096779E">
        <w:rPr>
          <w:sz w:val="28"/>
          <w:szCs w:val="28"/>
          <w:lang w:val="es-ES"/>
        </w:rPr>
        <w:t>động</w:t>
      </w:r>
      <w:proofErr w:type="spellEnd"/>
      <w:r w:rsidR="00C52AE4" w:rsidRPr="0096779E">
        <w:rPr>
          <w:sz w:val="28"/>
          <w:szCs w:val="28"/>
          <w:lang w:val="vi-VN"/>
        </w:rPr>
        <w:t xml:space="preserve"> của cơ sở khám bệnh, chữa bệnh</w:t>
      </w:r>
      <w:r w:rsidR="00DF6945" w:rsidRPr="0096779E">
        <w:rPr>
          <w:sz w:val="28"/>
          <w:szCs w:val="28"/>
          <w:lang w:val="vi-VN"/>
        </w:rPr>
        <w:t>; bản trích lục</w:t>
      </w:r>
      <w:r w:rsidR="00347117" w:rsidRPr="0096779E">
        <w:rPr>
          <w:sz w:val="28"/>
          <w:szCs w:val="28"/>
          <w:lang w:val="es-ES"/>
        </w:rPr>
        <w:t xml:space="preserve"> </w:t>
      </w:r>
      <w:proofErr w:type="spellStart"/>
      <w:r w:rsidR="00A62F23" w:rsidRPr="0096779E">
        <w:rPr>
          <w:sz w:val="28"/>
          <w:szCs w:val="28"/>
          <w:lang w:val="es-ES"/>
        </w:rPr>
        <w:t>phạm</w:t>
      </w:r>
      <w:proofErr w:type="spellEnd"/>
      <w:r w:rsidR="00A62F23" w:rsidRPr="0096779E">
        <w:rPr>
          <w:sz w:val="28"/>
          <w:szCs w:val="28"/>
          <w:lang w:val="es-ES"/>
        </w:rPr>
        <w:t xml:space="preserve"> vi </w:t>
      </w:r>
      <w:proofErr w:type="spellStart"/>
      <w:r w:rsidR="00A62F23" w:rsidRPr="0096779E">
        <w:rPr>
          <w:sz w:val="28"/>
          <w:szCs w:val="28"/>
          <w:lang w:val="es-ES"/>
        </w:rPr>
        <w:t>chuyên</w:t>
      </w:r>
      <w:proofErr w:type="spellEnd"/>
      <w:r w:rsidR="00A62F23" w:rsidRPr="0096779E">
        <w:rPr>
          <w:sz w:val="28"/>
          <w:szCs w:val="28"/>
          <w:lang w:val="es-ES"/>
        </w:rPr>
        <w:t xml:space="preserve"> </w:t>
      </w:r>
      <w:proofErr w:type="spellStart"/>
      <w:r w:rsidR="00A62F23" w:rsidRPr="0096779E">
        <w:rPr>
          <w:sz w:val="28"/>
          <w:szCs w:val="28"/>
          <w:lang w:val="es-ES"/>
        </w:rPr>
        <w:t>môn</w:t>
      </w:r>
      <w:proofErr w:type="spellEnd"/>
      <w:r w:rsidR="00A62F23" w:rsidRPr="0096779E">
        <w:rPr>
          <w:sz w:val="28"/>
          <w:szCs w:val="28"/>
          <w:lang w:val="es-ES"/>
        </w:rPr>
        <w:t xml:space="preserve"> </w:t>
      </w:r>
      <w:proofErr w:type="spellStart"/>
      <w:r w:rsidR="00A62F23" w:rsidRPr="0096779E">
        <w:rPr>
          <w:sz w:val="28"/>
          <w:szCs w:val="28"/>
          <w:lang w:val="es-ES"/>
        </w:rPr>
        <w:t>được</w:t>
      </w:r>
      <w:proofErr w:type="spellEnd"/>
      <w:r w:rsidR="00A62F23" w:rsidRPr="0096779E">
        <w:rPr>
          <w:sz w:val="28"/>
          <w:szCs w:val="28"/>
          <w:lang w:val="es-ES"/>
        </w:rPr>
        <w:t xml:space="preserve"> </w:t>
      </w:r>
      <w:proofErr w:type="spellStart"/>
      <w:r w:rsidR="00783565" w:rsidRPr="0096779E">
        <w:rPr>
          <w:sz w:val="28"/>
          <w:szCs w:val="28"/>
          <w:lang w:val="es-ES"/>
        </w:rPr>
        <w:t>cấp</w:t>
      </w:r>
      <w:proofErr w:type="spellEnd"/>
      <w:r w:rsidR="00783565" w:rsidRPr="0096779E">
        <w:rPr>
          <w:sz w:val="28"/>
          <w:szCs w:val="28"/>
          <w:lang w:val="vi-VN"/>
        </w:rPr>
        <w:t xml:space="preserve"> có thẩm quyền phê </w:t>
      </w:r>
      <w:proofErr w:type="spellStart"/>
      <w:r w:rsidR="00A62F23" w:rsidRPr="0096779E">
        <w:rPr>
          <w:sz w:val="28"/>
          <w:szCs w:val="28"/>
          <w:lang w:val="es-ES"/>
        </w:rPr>
        <w:t>duyệt</w:t>
      </w:r>
      <w:proofErr w:type="spellEnd"/>
      <w:r w:rsidR="00A62F23" w:rsidRPr="0096779E">
        <w:rPr>
          <w:sz w:val="28"/>
          <w:szCs w:val="28"/>
          <w:lang w:val="es-ES"/>
        </w:rPr>
        <w:t xml:space="preserve"> </w:t>
      </w:r>
      <w:r w:rsidR="00783565" w:rsidRPr="0096779E">
        <w:rPr>
          <w:sz w:val="28"/>
          <w:szCs w:val="28"/>
          <w:lang w:val="es-ES"/>
        </w:rPr>
        <w:t>cho</w:t>
      </w:r>
      <w:r w:rsidR="00783565" w:rsidRPr="0096779E">
        <w:rPr>
          <w:sz w:val="28"/>
          <w:szCs w:val="28"/>
          <w:lang w:val="vi-VN"/>
        </w:rPr>
        <w:t xml:space="preserve"> </w:t>
      </w:r>
      <w:proofErr w:type="spellStart"/>
      <w:r w:rsidR="00A62F23" w:rsidRPr="0096779E">
        <w:rPr>
          <w:sz w:val="28"/>
          <w:szCs w:val="28"/>
          <w:lang w:val="es-ES"/>
        </w:rPr>
        <w:t>cơ</w:t>
      </w:r>
      <w:proofErr w:type="spellEnd"/>
      <w:r w:rsidR="00A62F23" w:rsidRPr="0096779E">
        <w:rPr>
          <w:sz w:val="28"/>
          <w:szCs w:val="28"/>
          <w:lang w:val="es-ES"/>
        </w:rPr>
        <w:t xml:space="preserve"> </w:t>
      </w:r>
      <w:proofErr w:type="spellStart"/>
      <w:r w:rsidR="00A62F23" w:rsidRPr="0096779E">
        <w:rPr>
          <w:sz w:val="28"/>
          <w:szCs w:val="28"/>
          <w:lang w:val="es-ES"/>
        </w:rPr>
        <w:t>sở</w:t>
      </w:r>
      <w:proofErr w:type="spellEnd"/>
      <w:r w:rsidR="00A62F23" w:rsidRPr="0096779E">
        <w:rPr>
          <w:sz w:val="28"/>
          <w:szCs w:val="28"/>
          <w:lang w:val="es-ES"/>
        </w:rPr>
        <w:t xml:space="preserve"> </w:t>
      </w:r>
      <w:proofErr w:type="spellStart"/>
      <w:r w:rsidR="00A62F23" w:rsidRPr="0096779E">
        <w:rPr>
          <w:sz w:val="28"/>
          <w:szCs w:val="28"/>
          <w:lang w:val="es-ES"/>
        </w:rPr>
        <w:t>khám</w:t>
      </w:r>
      <w:proofErr w:type="spellEnd"/>
      <w:r w:rsidR="00A62F23" w:rsidRPr="0096779E">
        <w:rPr>
          <w:sz w:val="28"/>
          <w:szCs w:val="28"/>
          <w:lang w:val="es-ES"/>
        </w:rPr>
        <w:t xml:space="preserve"> </w:t>
      </w:r>
      <w:proofErr w:type="spellStart"/>
      <w:r w:rsidR="00A62F23" w:rsidRPr="0096779E">
        <w:rPr>
          <w:sz w:val="28"/>
          <w:szCs w:val="28"/>
          <w:lang w:val="es-ES"/>
        </w:rPr>
        <w:t>bệnh</w:t>
      </w:r>
      <w:proofErr w:type="spellEnd"/>
      <w:r w:rsidR="00BA3F8F" w:rsidRPr="0096779E">
        <w:rPr>
          <w:sz w:val="28"/>
          <w:szCs w:val="28"/>
          <w:lang w:val="es-ES"/>
        </w:rPr>
        <w:t>,</w:t>
      </w:r>
      <w:r w:rsidR="00A62F23" w:rsidRPr="0096779E">
        <w:rPr>
          <w:sz w:val="28"/>
          <w:szCs w:val="28"/>
          <w:lang w:val="es-ES"/>
        </w:rPr>
        <w:t xml:space="preserve"> </w:t>
      </w:r>
      <w:proofErr w:type="spellStart"/>
      <w:r w:rsidR="00A62F23" w:rsidRPr="0096779E">
        <w:rPr>
          <w:sz w:val="28"/>
          <w:szCs w:val="28"/>
          <w:lang w:val="es-ES"/>
        </w:rPr>
        <w:t>chữa</w:t>
      </w:r>
      <w:proofErr w:type="spellEnd"/>
      <w:r w:rsidR="00A62F23" w:rsidRPr="0096779E">
        <w:rPr>
          <w:sz w:val="28"/>
          <w:szCs w:val="28"/>
          <w:lang w:val="es-ES"/>
        </w:rPr>
        <w:t xml:space="preserve"> </w:t>
      </w:r>
      <w:proofErr w:type="spellStart"/>
      <w:r w:rsidR="00A62F23" w:rsidRPr="0096779E">
        <w:rPr>
          <w:sz w:val="28"/>
          <w:szCs w:val="28"/>
          <w:lang w:val="es-ES"/>
        </w:rPr>
        <w:t>bệnh</w:t>
      </w:r>
      <w:proofErr w:type="spellEnd"/>
      <w:r w:rsidR="00A62F23" w:rsidRPr="0096779E">
        <w:rPr>
          <w:sz w:val="28"/>
          <w:szCs w:val="28"/>
          <w:lang w:val="es-ES"/>
        </w:rPr>
        <w:t xml:space="preserve"> </w:t>
      </w:r>
      <w:proofErr w:type="spellStart"/>
      <w:r w:rsidR="00A62F23" w:rsidRPr="0096779E">
        <w:rPr>
          <w:sz w:val="28"/>
          <w:szCs w:val="28"/>
          <w:lang w:val="es-ES"/>
        </w:rPr>
        <w:t>tham</w:t>
      </w:r>
      <w:proofErr w:type="spellEnd"/>
      <w:r w:rsidR="00A62F23" w:rsidRPr="0096779E">
        <w:rPr>
          <w:sz w:val="28"/>
          <w:szCs w:val="28"/>
          <w:lang w:val="es-ES"/>
        </w:rPr>
        <w:t xml:space="preserve"> </w:t>
      </w:r>
      <w:proofErr w:type="spellStart"/>
      <w:r w:rsidR="00A62F23" w:rsidRPr="0096779E">
        <w:rPr>
          <w:sz w:val="28"/>
          <w:szCs w:val="28"/>
          <w:lang w:val="es-ES"/>
        </w:rPr>
        <w:t>gia</w:t>
      </w:r>
      <w:proofErr w:type="spellEnd"/>
      <w:r w:rsidR="00A62F23" w:rsidRPr="0096779E">
        <w:rPr>
          <w:sz w:val="28"/>
          <w:szCs w:val="28"/>
          <w:lang w:val="es-ES"/>
        </w:rPr>
        <w:t xml:space="preserve"> </w:t>
      </w:r>
      <w:proofErr w:type="spellStart"/>
      <w:r w:rsidR="00A62F23" w:rsidRPr="0096779E">
        <w:rPr>
          <w:sz w:val="28"/>
          <w:szCs w:val="28"/>
          <w:lang w:val="es-ES"/>
        </w:rPr>
        <w:t>chương</w:t>
      </w:r>
      <w:proofErr w:type="spellEnd"/>
      <w:r w:rsidR="00A62F23" w:rsidRPr="0096779E">
        <w:rPr>
          <w:sz w:val="28"/>
          <w:szCs w:val="28"/>
          <w:lang w:val="es-ES"/>
        </w:rPr>
        <w:t xml:space="preserve"> </w:t>
      </w:r>
      <w:proofErr w:type="spellStart"/>
      <w:r w:rsidR="00A62F23" w:rsidRPr="0096779E">
        <w:rPr>
          <w:sz w:val="28"/>
          <w:szCs w:val="28"/>
          <w:lang w:val="es-ES"/>
        </w:rPr>
        <w:t>trình</w:t>
      </w:r>
      <w:proofErr w:type="spellEnd"/>
      <w:r w:rsidR="00783565" w:rsidRPr="0096779E">
        <w:rPr>
          <w:sz w:val="28"/>
          <w:szCs w:val="28"/>
          <w:lang w:val="vi-VN"/>
        </w:rPr>
        <w:t xml:space="preserve"> có</w:t>
      </w:r>
      <w:r w:rsidR="00347117" w:rsidRPr="0096779E">
        <w:rPr>
          <w:sz w:val="28"/>
          <w:szCs w:val="28"/>
          <w:lang w:val="es-ES"/>
        </w:rPr>
        <w:t xml:space="preserve"> </w:t>
      </w:r>
      <w:proofErr w:type="spellStart"/>
      <w:r w:rsidR="00347117" w:rsidRPr="0096779E">
        <w:rPr>
          <w:sz w:val="28"/>
          <w:szCs w:val="28"/>
          <w:lang w:val="es-ES"/>
        </w:rPr>
        <w:t>liên</w:t>
      </w:r>
      <w:proofErr w:type="spellEnd"/>
      <w:r w:rsidR="00347117" w:rsidRPr="0096779E">
        <w:rPr>
          <w:sz w:val="28"/>
          <w:szCs w:val="28"/>
          <w:lang w:val="es-ES"/>
        </w:rPr>
        <w:t xml:space="preserve"> </w:t>
      </w:r>
      <w:proofErr w:type="spellStart"/>
      <w:r w:rsidR="00347117" w:rsidRPr="0096779E">
        <w:rPr>
          <w:sz w:val="28"/>
          <w:szCs w:val="28"/>
          <w:lang w:val="es-ES"/>
        </w:rPr>
        <w:t>quan</w:t>
      </w:r>
      <w:proofErr w:type="spellEnd"/>
      <w:r w:rsidR="00347117" w:rsidRPr="0096779E">
        <w:rPr>
          <w:sz w:val="28"/>
          <w:szCs w:val="28"/>
          <w:lang w:val="es-ES"/>
        </w:rPr>
        <w:t xml:space="preserve"> </w:t>
      </w:r>
      <w:proofErr w:type="spellStart"/>
      <w:r w:rsidR="00347117" w:rsidRPr="0096779E">
        <w:rPr>
          <w:sz w:val="28"/>
          <w:szCs w:val="28"/>
          <w:lang w:val="es-ES"/>
        </w:rPr>
        <w:t>đến</w:t>
      </w:r>
      <w:proofErr w:type="spellEnd"/>
      <w:r w:rsidR="00347117" w:rsidRPr="0096779E">
        <w:rPr>
          <w:sz w:val="28"/>
          <w:szCs w:val="28"/>
          <w:lang w:val="es-ES"/>
        </w:rPr>
        <w:t xml:space="preserve"> </w:t>
      </w:r>
      <w:proofErr w:type="spellStart"/>
      <w:r w:rsidR="00347117" w:rsidRPr="0096779E">
        <w:rPr>
          <w:sz w:val="28"/>
          <w:szCs w:val="28"/>
          <w:lang w:val="es-ES"/>
        </w:rPr>
        <w:t>việc</w:t>
      </w:r>
      <w:proofErr w:type="spellEnd"/>
      <w:r w:rsidR="00C52AE4" w:rsidRPr="0096779E">
        <w:rPr>
          <w:sz w:val="28"/>
          <w:szCs w:val="28"/>
          <w:lang w:val="vi-VN"/>
        </w:rPr>
        <w:t xml:space="preserve"> chỉ định,</w:t>
      </w:r>
      <w:r w:rsidR="00347117" w:rsidRPr="0096779E">
        <w:rPr>
          <w:sz w:val="28"/>
          <w:szCs w:val="28"/>
          <w:lang w:val="es-ES"/>
        </w:rPr>
        <w:t xml:space="preserve"> </w:t>
      </w:r>
      <w:proofErr w:type="spellStart"/>
      <w:r w:rsidR="00347117" w:rsidRPr="0096779E">
        <w:rPr>
          <w:sz w:val="28"/>
          <w:szCs w:val="28"/>
          <w:lang w:val="es-ES"/>
        </w:rPr>
        <w:t>sử</w:t>
      </w:r>
      <w:proofErr w:type="spellEnd"/>
      <w:r w:rsidR="00347117" w:rsidRPr="0096779E">
        <w:rPr>
          <w:sz w:val="28"/>
          <w:szCs w:val="28"/>
          <w:lang w:val="es-ES"/>
        </w:rPr>
        <w:t xml:space="preserve"> </w:t>
      </w:r>
      <w:proofErr w:type="spellStart"/>
      <w:r w:rsidR="00347117" w:rsidRPr="0096779E">
        <w:rPr>
          <w:sz w:val="28"/>
          <w:szCs w:val="28"/>
          <w:lang w:val="es-ES"/>
        </w:rPr>
        <w:t>dụng</w:t>
      </w:r>
      <w:proofErr w:type="spellEnd"/>
      <w:r w:rsidR="00347117" w:rsidRPr="0096779E">
        <w:rPr>
          <w:sz w:val="28"/>
          <w:szCs w:val="28"/>
          <w:lang w:val="es-ES"/>
        </w:rPr>
        <w:t xml:space="preserve"> </w:t>
      </w:r>
      <w:proofErr w:type="spellStart"/>
      <w:r w:rsidR="00347117" w:rsidRPr="0096779E">
        <w:rPr>
          <w:sz w:val="28"/>
          <w:szCs w:val="28"/>
          <w:lang w:val="es-ES"/>
        </w:rPr>
        <w:t>thuốc</w:t>
      </w:r>
      <w:proofErr w:type="spellEnd"/>
      <w:r w:rsidR="00DF6945" w:rsidRPr="0096779E">
        <w:rPr>
          <w:sz w:val="28"/>
          <w:szCs w:val="28"/>
          <w:lang w:val="vi-VN"/>
        </w:rPr>
        <w:t xml:space="preserve"> (có đóng dấu treo của cơ sở khám bệnh, chữa bệnh)</w:t>
      </w:r>
      <w:r w:rsidR="00347117" w:rsidRPr="0096779E">
        <w:rPr>
          <w:sz w:val="28"/>
          <w:szCs w:val="28"/>
          <w:lang w:val="es-ES"/>
        </w:rPr>
        <w:t>;</w:t>
      </w:r>
    </w:p>
    <w:p w14:paraId="7FFE8E85" w14:textId="0E346315" w:rsidR="001B129A" w:rsidRPr="0096779E" w:rsidRDefault="00A3147A" w:rsidP="008352F7">
      <w:pPr>
        <w:widowControl w:val="0"/>
        <w:tabs>
          <w:tab w:val="left" w:pos="700"/>
        </w:tabs>
        <w:spacing w:before="120" w:after="120"/>
        <w:ind w:firstLine="720"/>
        <w:jc w:val="both"/>
        <w:rPr>
          <w:sz w:val="28"/>
          <w:szCs w:val="28"/>
          <w:lang w:val="es-ES"/>
        </w:rPr>
      </w:pPr>
      <w:r w:rsidRPr="0096779E">
        <w:rPr>
          <w:sz w:val="28"/>
          <w:szCs w:val="28"/>
          <w:lang w:val="es-ES"/>
        </w:rPr>
        <w:t>5.</w:t>
      </w:r>
      <w:r w:rsidR="00A62F23" w:rsidRPr="0096779E">
        <w:rPr>
          <w:sz w:val="28"/>
          <w:szCs w:val="28"/>
          <w:lang w:val="es-ES"/>
        </w:rPr>
        <w:t xml:space="preserve"> </w:t>
      </w:r>
      <w:proofErr w:type="spellStart"/>
      <w:r w:rsidR="00A62F23" w:rsidRPr="0096779E">
        <w:rPr>
          <w:sz w:val="28"/>
          <w:szCs w:val="28"/>
          <w:lang w:val="es-ES"/>
        </w:rPr>
        <w:t>Bản</w:t>
      </w:r>
      <w:proofErr w:type="spellEnd"/>
      <w:r w:rsidR="00A62F23" w:rsidRPr="0096779E">
        <w:rPr>
          <w:sz w:val="28"/>
          <w:szCs w:val="28"/>
          <w:lang w:val="es-ES"/>
        </w:rPr>
        <w:t xml:space="preserve"> sao </w:t>
      </w:r>
      <w:proofErr w:type="spellStart"/>
      <w:r w:rsidR="00A62F23" w:rsidRPr="0096779E">
        <w:rPr>
          <w:sz w:val="28"/>
          <w:szCs w:val="28"/>
          <w:lang w:val="es-ES"/>
        </w:rPr>
        <w:t>có</w:t>
      </w:r>
      <w:proofErr w:type="spellEnd"/>
      <w:r w:rsidR="00A62F23" w:rsidRPr="0096779E">
        <w:rPr>
          <w:sz w:val="28"/>
          <w:szCs w:val="28"/>
          <w:lang w:val="es-ES"/>
        </w:rPr>
        <w:t xml:space="preserve"> </w:t>
      </w:r>
      <w:proofErr w:type="spellStart"/>
      <w:r w:rsidR="00A62F23" w:rsidRPr="0096779E">
        <w:rPr>
          <w:sz w:val="28"/>
          <w:szCs w:val="28"/>
          <w:lang w:val="es-ES"/>
        </w:rPr>
        <w:t>chứng</w:t>
      </w:r>
      <w:proofErr w:type="spellEnd"/>
      <w:r w:rsidR="00A62F23" w:rsidRPr="0096779E">
        <w:rPr>
          <w:sz w:val="28"/>
          <w:szCs w:val="28"/>
          <w:lang w:val="es-ES"/>
        </w:rPr>
        <w:t xml:space="preserve"> </w:t>
      </w:r>
      <w:proofErr w:type="spellStart"/>
      <w:r w:rsidR="00A62F23" w:rsidRPr="0096779E">
        <w:rPr>
          <w:sz w:val="28"/>
          <w:szCs w:val="28"/>
          <w:lang w:val="es-ES"/>
        </w:rPr>
        <w:t>thực</w:t>
      </w:r>
      <w:proofErr w:type="spellEnd"/>
      <w:r w:rsidR="002A7A4E" w:rsidRPr="0096779E">
        <w:rPr>
          <w:sz w:val="28"/>
          <w:szCs w:val="28"/>
          <w:lang w:val="vi-VN"/>
        </w:rPr>
        <w:t xml:space="preserve"> của</w:t>
      </w:r>
      <w:r w:rsidR="00A62F23" w:rsidRPr="0096779E">
        <w:rPr>
          <w:sz w:val="28"/>
          <w:szCs w:val="28"/>
          <w:lang w:val="es-ES"/>
        </w:rPr>
        <w:t xml:space="preserve"> </w:t>
      </w:r>
      <w:proofErr w:type="spellStart"/>
      <w:r w:rsidR="00A62F23" w:rsidRPr="0096779E">
        <w:rPr>
          <w:sz w:val="28"/>
          <w:szCs w:val="28"/>
          <w:lang w:val="es-ES"/>
        </w:rPr>
        <w:t>Giấy</w:t>
      </w:r>
      <w:proofErr w:type="spellEnd"/>
      <w:r w:rsidR="00A62F23" w:rsidRPr="0096779E">
        <w:rPr>
          <w:sz w:val="28"/>
          <w:szCs w:val="28"/>
          <w:lang w:val="es-ES"/>
        </w:rPr>
        <w:t xml:space="preserve"> </w:t>
      </w:r>
      <w:proofErr w:type="spellStart"/>
      <w:r w:rsidR="008A0345" w:rsidRPr="0096779E">
        <w:rPr>
          <w:sz w:val="28"/>
          <w:szCs w:val="28"/>
          <w:lang w:val="es-ES"/>
        </w:rPr>
        <w:t>đăng</w:t>
      </w:r>
      <w:proofErr w:type="spellEnd"/>
      <w:r w:rsidR="008A0345" w:rsidRPr="0096779E">
        <w:rPr>
          <w:sz w:val="28"/>
          <w:szCs w:val="28"/>
          <w:lang w:val="es-ES"/>
        </w:rPr>
        <w:t xml:space="preserve"> </w:t>
      </w:r>
      <w:proofErr w:type="spellStart"/>
      <w:r w:rsidR="008A0345" w:rsidRPr="0096779E">
        <w:rPr>
          <w:sz w:val="28"/>
          <w:szCs w:val="28"/>
          <w:lang w:val="es-ES"/>
        </w:rPr>
        <w:t>ký</w:t>
      </w:r>
      <w:proofErr w:type="spellEnd"/>
      <w:r w:rsidR="008A0345" w:rsidRPr="0096779E">
        <w:rPr>
          <w:sz w:val="28"/>
          <w:szCs w:val="28"/>
          <w:lang w:val="es-ES"/>
        </w:rPr>
        <w:t xml:space="preserve"> </w:t>
      </w:r>
      <w:proofErr w:type="spellStart"/>
      <w:r w:rsidR="008A0345" w:rsidRPr="0096779E">
        <w:rPr>
          <w:sz w:val="28"/>
          <w:szCs w:val="28"/>
          <w:lang w:val="es-ES"/>
        </w:rPr>
        <w:t>lưu</w:t>
      </w:r>
      <w:proofErr w:type="spellEnd"/>
      <w:r w:rsidR="008A0345" w:rsidRPr="0096779E">
        <w:rPr>
          <w:sz w:val="28"/>
          <w:szCs w:val="28"/>
          <w:lang w:val="es-ES"/>
        </w:rPr>
        <w:t xml:space="preserve"> </w:t>
      </w:r>
      <w:proofErr w:type="spellStart"/>
      <w:r w:rsidR="008A0345" w:rsidRPr="0096779E">
        <w:rPr>
          <w:sz w:val="28"/>
          <w:szCs w:val="28"/>
          <w:lang w:val="es-ES"/>
        </w:rPr>
        <w:t>hành</w:t>
      </w:r>
      <w:proofErr w:type="spellEnd"/>
      <w:r w:rsidR="008A0345" w:rsidRPr="0096779E">
        <w:rPr>
          <w:sz w:val="28"/>
          <w:szCs w:val="28"/>
          <w:lang w:val="es-ES"/>
        </w:rPr>
        <w:t xml:space="preserve"> </w:t>
      </w:r>
      <w:proofErr w:type="spellStart"/>
      <w:r w:rsidR="008A0345" w:rsidRPr="0096779E">
        <w:rPr>
          <w:sz w:val="28"/>
          <w:szCs w:val="28"/>
          <w:lang w:val="es-ES"/>
        </w:rPr>
        <w:t>hoặc</w:t>
      </w:r>
      <w:proofErr w:type="spellEnd"/>
      <w:r w:rsidR="008A0345" w:rsidRPr="0096779E">
        <w:rPr>
          <w:sz w:val="28"/>
          <w:szCs w:val="28"/>
          <w:lang w:val="es-ES"/>
        </w:rPr>
        <w:t xml:space="preserve"> </w:t>
      </w:r>
      <w:proofErr w:type="spellStart"/>
      <w:r w:rsidR="008A0345" w:rsidRPr="0096779E">
        <w:rPr>
          <w:sz w:val="28"/>
          <w:szCs w:val="28"/>
          <w:lang w:val="es-ES"/>
        </w:rPr>
        <w:t>giấy</w:t>
      </w:r>
      <w:proofErr w:type="spellEnd"/>
      <w:r w:rsidR="008A0345" w:rsidRPr="0096779E">
        <w:rPr>
          <w:sz w:val="28"/>
          <w:szCs w:val="28"/>
          <w:lang w:val="es-ES"/>
        </w:rPr>
        <w:t xml:space="preserve"> </w:t>
      </w:r>
      <w:proofErr w:type="spellStart"/>
      <w:r w:rsidR="008A0345" w:rsidRPr="0096779E">
        <w:rPr>
          <w:sz w:val="28"/>
          <w:szCs w:val="28"/>
          <w:lang w:val="es-ES"/>
        </w:rPr>
        <w:t>phép</w:t>
      </w:r>
      <w:proofErr w:type="spellEnd"/>
      <w:r w:rsidR="008A0345" w:rsidRPr="0096779E">
        <w:rPr>
          <w:sz w:val="28"/>
          <w:szCs w:val="28"/>
          <w:lang w:val="es-ES"/>
        </w:rPr>
        <w:t xml:space="preserve"> </w:t>
      </w:r>
      <w:proofErr w:type="spellStart"/>
      <w:r w:rsidR="008A0345" w:rsidRPr="0096779E">
        <w:rPr>
          <w:sz w:val="28"/>
          <w:szCs w:val="28"/>
          <w:lang w:val="es-ES"/>
        </w:rPr>
        <w:t>nhập</w:t>
      </w:r>
      <w:proofErr w:type="spellEnd"/>
      <w:r w:rsidR="008A0345" w:rsidRPr="0096779E">
        <w:rPr>
          <w:sz w:val="28"/>
          <w:szCs w:val="28"/>
          <w:lang w:val="es-ES"/>
        </w:rPr>
        <w:t xml:space="preserve"> </w:t>
      </w:r>
      <w:proofErr w:type="spellStart"/>
      <w:r w:rsidR="008A0345" w:rsidRPr="0096779E">
        <w:rPr>
          <w:sz w:val="28"/>
          <w:szCs w:val="28"/>
          <w:lang w:val="es-ES"/>
        </w:rPr>
        <w:t>khẩu</w:t>
      </w:r>
      <w:proofErr w:type="spellEnd"/>
      <w:r w:rsidR="00A62F23" w:rsidRPr="0096779E">
        <w:rPr>
          <w:sz w:val="28"/>
          <w:szCs w:val="28"/>
          <w:lang w:val="es-ES"/>
        </w:rPr>
        <w:t xml:space="preserve"> </w:t>
      </w:r>
      <w:proofErr w:type="spellStart"/>
      <w:r w:rsidR="00A62F23" w:rsidRPr="0096779E">
        <w:rPr>
          <w:sz w:val="28"/>
          <w:szCs w:val="28"/>
          <w:lang w:val="es-ES"/>
        </w:rPr>
        <w:t>của</w:t>
      </w:r>
      <w:proofErr w:type="spellEnd"/>
      <w:r w:rsidR="00A62F23" w:rsidRPr="0096779E">
        <w:rPr>
          <w:sz w:val="28"/>
          <w:szCs w:val="28"/>
          <w:lang w:val="es-ES"/>
        </w:rPr>
        <w:t xml:space="preserve"> </w:t>
      </w:r>
      <w:proofErr w:type="spellStart"/>
      <w:r w:rsidR="00A62F23" w:rsidRPr="0096779E">
        <w:rPr>
          <w:sz w:val="28"/>
          <w:szCs w:val="28"/>
          <w:lang w:val="es-ES"/>
        </w:rPr>
        <w:t>thuốc</w:t>
      </w:r>
      <w:proofErr w:type="spellEnd"/>
      <w:r w:rsidR="00A62F23" w:rsidRPr="0096779E">
        <w:rPr>
          <w:sz w:val="28"/>
          <w:szCs w:val="28"/>
          <w:lang w:val="es-ES"/>
        </w:rPr>
        <w:t xml:space="preserve"> </w:t>
      </w:r>
      <w:proofErr w:type="spellStart"/>
      <w:r w:rsidR="00A62F23" w:rsidRPr="0096779E">
        <w:rPr>
          <w:sz w:val="28"/>
          <w:szCs w:val="28"/>
          <w:lang w:val="es-ES"/>
        </w:rPr>
        <w:t>tại</w:t>
      </w:r>
      <w:proofErr w:type="spellEnd"/>
      <w:r w:rsidR="00A62F23" w:rsidRPr="0096779E">
        <w:rPr>
          <w:sz w:val="28"/>
          <w:szCs w:val="28"/>
          <w:lang w:val="es-ES"/>
        </w:rPr>
        <w:t xml:space="preserve"> Việt </w:t>
      </w:r>
      <w:proofErr w:type="spellStart"/>
      <w:r w:rsidR="00A62F23" w:rsidRPr="0096779E">
        <w:rPr>
          <w:sz w:val="28"/>
          <w:szCs w:val="28"/>
          <w:lang w:val="es-ES"/>
        </w:rPr>
        <w:t>Nam</w:t>
      </w:r>
      <w:proofErr w:type="spellEnd"/>
      <w:r w:rsidR="002A7A4E" w:rsidRPr="0096779E">
        <w:rPr>
          <w:sz w:val="28"/>
          <w:szCs w:val="28"/>
          <w:lang w:val="vi-VN"/>
        </w:rPr>
        <w:t xml:space="preserve"> còn hiệu lực</w:t>
      </w:r>
      <w:r w:rsidR="00347117" w:rsidRPr="0096779E">
        <w:rPr>
          <w:sz w:val="28"/>
          <w:szCs w:val="28"/>
          <w:lang w:val="es-ES"/>
        </w:rPr>
        <w:t>;</w:t>
      </w:r>
    </w:p>
    <w:p w14:paraId="63AE784E" w14:textId="77777777" w:rsidR="00C7306E" w:rsidRPr="0096779E" w:rsidRDefault="00A3147A" w:rsidP="008352F7">
      <w:pPr>
        <w:widowControl w:val="0"/>
        <w:tabs>
          <w:tab w:val="left" w:pos="700"/>
        </w:tabs>
        <w:spacing w:before="120" w:after="120"/>
        <w:ind w:firstLine="720"/>
        <w:jc w:val="both"/>
        <w:rPr>
          <w:sz w:val="28"/>
          <w:szCs w:val="28"/>
          <w:lang w:val="es-ES"/>
        </w:rPr>
      </w:pPr>
      <w:r w:rsidRPr="0096779E">
        <w:rPr>
          <w:sz w:val="28"/>
          <w:szCs w:val="28"/>
          <w:lang w:val="es-ES"/>
        </w:rPr>
        <w:t>6.</w:t>
      </w:r>
      <w:r w:rsidR="00C7306E" w:rsidRPr="0096779E">
        <w:rPr>
          <w:sz w:val="28"/>
          <w:szCs w:val="28"/>
          <w:lang w:val="es-ES"/>
        </w:rPr>
        <w:t xml:space="preserve"> </w:t>
      </w:r>
      <w:proofErr w:type="spellStart"/>
      <w:r w:rsidR="00C7306E" w:rsidRPr="0096779E">
        <w:rPr>
          <w:sz w:val="28"/>
          <w:szCs w:val="28"/>
          <w:lang w:val="es-ES"/>
        </w:rPr>
        <w:t>Văn</w:t>
      </w:r>
      <w:proofErr w:type="spellEnd"/>
      <w:r w:rsidR="00C7306E" w:rsidRPr="0096779E">
        <w:rPr>
          <w:sz w:val="28"/>
          <w:szCs w:val="28"/>
          <w:lang w:val="es-ES"/>
        </w:rPr>
        <w:t xml:space="preserve"> </w:t>
      </w:r>
      <w:proofErr w:type="spellStart"/>
      <w:r w:rsidR="00C7306E" w:rsidRPr="0096779E">
        <w:rPr>
          <w:sz w:val="28"/>
          <w:szCs w:val="28"/>
          <w:lang w:val="es-ES"/>
        </w:rPr>
        <w:t>bản</w:t>
      </w:r>
      <w:proofErr w:type="spellEnd"/>
      <w:r w:rsidR="00C7306E" w:rsidRPr="0096779E">
        <w:rPr>
          <w:sz w:val="28"/>
          <w:szCs w:val="28"/>
          <w:lang w:val="es-ES"/>
        </w:rPr>
        <w:t xml:space="preserve"> </w:t>
      </w:r>
      <w:proofErr w:type="spellStart"/>
      <w:r w:rsidR="00C7306E" w:rsidRPr="0096779E">
        <w:rPr>
          <w:sz w:val="28"/>
          <w:szCs w:val="28"/>
          <w:lang w:val="es-ES"/>
        </w:rPr>
        <w:t>đồng</w:t>
      </w:r>
      <w:proofErr w:type="spellEnd"/>
      <w:r w:rsidR="00C7306E" w:rsidRPr="0096779E">
        <w:rPr>
          <w:sz w:val="28"/>
          <w:szCs w:val="28"/>
          <w:lang w:val="es-ES"/>
        </w:rPr>
        <w:t xml:space="preserve"> ý </w:t>
      </w:r>
      <w:proofErr w:type="spellStart"/>
      <w:r w:rsidR="00C7306E" w:rsidRPr="0096779E">
        <w:rPr>
          <w:sz w:val="28"/>
          <w:szCs w:val="28"/>
          <w:lang w:val="es-ES"/>
        </w:rPr>
        <w:t>tiếp</w:t>
      </w:r>
      <w:proofErr w:type="spellEnd"/>
      <w:r w:rsidR="00C7306E" w:rsidRPr="0096779E">
        <w:rPr>
          <w:sz w:val="28"/>
          <w:szCs w:val="28"/>
          <w:lang w:val="es-ES"/>
        </w:rPr>
        <w:t xml:space="preserve"> </w:t>
      </w:r>
      <w:proofErr w:type="spellStart"/>
      <w:r w:rsidR="00C7306E" w:rsidRPr="0096779E">
        <w:rPr>
          <w:sz w:val="28"/>
          <w:szCs w:val="28"/>
          <w:lang w:val="es-ES"/>
        </w:rPr>
        <w:t>nhận</w:t>
      </w:r>
      <w:proofErr w:type="spellEnd"/>
      <w:r w:rsidR="00C7306E" w:rsidRPr="0096779E">
        <w:rPr>
          <w:sz w:val="28"/>
          <w:szCs w:val="28"/>
          <w:lang w:val="es-ES"/>
        </w:rPr>
        <w:t xml:space="preserve">, </w:t>
      </w:r>
      <w:proofErr w:type="spellStart"/>
      <w:r w:rsidR="00C7306E" w:rsidRPr="0096779E">
        <w:rPr>
          <w:sz w:val="28"/>
          <w:szCs w:val="28"/>
          <w:lang w:val="es-ES"/>
        </w:rPr>
        <w:t>tham</w:t>
      </w:r>
      <w:proofErr w:type="spellEnd"/>
      <w:r w:rsidR="00C7306E" w:rsidRPr="0096779E">
        <w:rPr>
          <w:sz w:val="28"/>
          <w:szCs w:val="28"/>
          <w:lang w:val="es-ES"/>
        </w:rPr>
        <w:t xml:space="preserve"> </w:t>
      </w:r>
      <w:proofErr w:type="spellStart"/>
      <w:r w:rsidR="00C7306E" w:rsidRPr="0096779E">
        <w:rPr>
          <w:sz w:val="28"/>
          <w:szCs w:val="28"/>
          <w:lang w:val="es-ES"/>
        </w:rPr>
        <w:t>gia</w:t>
      </w:r>
      <w:proofErr w:type="spellEnd"/>
      <w:r w:rsidR="00C7306E" w:rsidRPr="0096779E">
        <w:rPr>
          <w:sz w:val="28"/>
          <w:szCs w:val="28"/>
          <w:lang w:val="es-ES"/>
        </w:rPr>
        <w:t xml:space="preserve"> </w:t>
      </w:r>
      <w:proofErr w:type="spellStart"/>
      <w:r w:rsidR="00C7306E" w:rsidRPr="0096779E">
        <w:rPr>
          <w:sz w:val="28"/>
          <w:szCs w:val="28"/>
          <w:lang w:val="es-ES"/>
        </w:rPr>
        <w:t>chương</w:t>
      </w:r>
      <w:proofErr w:type="spellEnd"/>
      <w:r w:rsidR="00C7306E" w:rsidRPr="0096779E">
        <w:rPr>
          <w:sz w:val="28"/>
          <w:szCs w:val="28"/>
          <w:lang w:val="es-ES"/>
        </w:rPr>
        <w:t xml:space="preserve"> </w:t>
      </w:r>
      <w:proofErr w:type="spellStart"/>
      <w:r w:rsidR="00C7306E" w:rsidRPr="0096779E">
        <w:rPr>
          <w:sz w:val="28"/>
          <w:szCs w:val="28"/>
          <w:lang w:val="es-ES"/>
        </w:rPr>
        <w:t>trình</w:t>
      </w:r>
      <w:proofErr w:type="spellEnd"/>
      <w:r w:rsidR="00BA3F8F" w:rsidRPr="0096779E">
        <w:rPr>
          <w:sz w:val="28"/>
          <w:szCs w:val="28"/>
          <w:lang w:val="es-ES"/>
        </w:rPr>
        <w:t xml:space="preserve"> </w:t>
      </w:r>
      <w:proofErr w:type="spellStart"/>
      <w:r w:rsidR="00BA3F8F" w:rsidRPr="0096779E">
        <w:rPr>
          <w:sz w:val="28"/>
          <w:szCs w:val="28"/>
          <w:lang w:val="es-ES"/>
        </w:rPr>
        <w:t>hỗ</w:t>
      </w:r>
      <w:proofErr w:type="spellEnd"/>
      <w:r w:rsidR="00BA3F8F" w:rsidRPr="0096779E">
        <w:rPr>
          <w:sz w:val="28"/>
          <w:szCs w:val="28"/>
          <w:lang w:val="es-ES"/>
        </w:rPr>
        <w:t xml:space="preserve"> </w:t>
      </w:r>
      <w:proofErr w:type="spellStart"/>
      <w:r w:rsidR="00BA3F8F" w:rsidRPr="0096779E">
        <w:rPr>
          <w:sz w:val="28"/>
          <w:szCs w:val="28"/>
          <w:lang w:val="es-ES"/>
        </w:rPr>
        <w:t>trợ</w:t>
      </w:r>
      <w:proofErr w:type="spellEnd"/>
      <w:r w:rsidR="00BA3F8F" w:rsidRPr="0096779E">
        <w:rPr>
          <w:sz w:val="28"/>
          <w:szCs w:val="28"/>
          <w:lang w:val="es-ES"/>
        </w:rPr>
        <w:t xml:space="preserve"> </w:t>
      </w:r>
      <w:proofErr w:type="spellStart"/>
      <w:r w:rsidR="00BA3F8F" w:rsidRPr="0096779E">
        <w:rPr>
          <w:sz w:val="28"/>
          <w:szCs w:val="28"/>
          <w:lang w:val="es-ES"/>
        </w:rPr>
        <w:t>thuốc</w:t>
      </w:r>
      <w:proofErr w:type="spellEnd"/>
      <w:r w:rsidR="00C7306E" w:rsidRPr="0096779E">
        <w:rPr>
          <w:sz w:val="28"/>
          <w:szCs w:val="28"/>
          <w:lang w:val="es-ES"/>
        </w:rPr>
        <w:t xml:space="preserve"> </w:t>
      </w:r>
      <w:proofErr w:type="spellStart"/>
      <w:r w:rsidR="00C7306E" w:rsidRPr="0096779E">
        <w:rPr>
          <w:sz w:val="28"/>
          <w:szCs w:val="28"/>
          <w:lang w:val="es-ES"/>
        </w:rPr>
        <w:t>của</w:t>
      </w:r>
      <w:proofErr w:type="spellEnd"/>
      <w:r w:rsidR="00C7306E" w:rsidRPr="0096779E">
        <w:rPr>
          <w:sz w:val="28"/>
          <w:szCs w:val="28"/>
          <w:lang w:val="es-ES"/>
        </w:rPr>
        <w:t xml:space="preserve"> </w:t>
      </w:r>
      <w:proofErr w:type="spellStart"/>
      <w:r w:rsidR="00C7306E" w:rsidRPr="0096779E">
        <w:rPr>
          <w:sz w:val="28"/>
          <w:szCs w:val="28"/>
          <w:lang w:val="es-ES"/>
        </w:rPr>
        <w:t>cơ</w:t>
      </w:r>
      <w:proofErr w:type="spellEnd"/>
      <w:r w:rsidR="00C7306E" w:rsidRPr="0096779E">
        <w:rPr>
          <w:sz w:val="28"/>
          <w:szCs w:val="28"/>
          <w:lang w:val="es-ES"/>
        </w:rPr>
        <w:t xml:space="preserve"> </w:t>
      </w:r>
      <w:proofErr w:type="spellStart"/>
      <w:r w:rsidR="00C7306E" w:rsidRPr="0096779E">
        <w:rPr>
          <w:sz w:val="28"/>
          <w:szCs w:val="28"/>
          <w:lang w:val="es-ES"/>
        </w:rPr>
        <w:t>sở</w:t>
      </w:r>
      <w:proofErr w:type="spellEnd"/>
      <w:r w:rsidR="00C7306E" w:rsidRPr="0096779E">
        <w:rPr>
          <w:sz w:val="28"/>
          <w:szCs w:val="28"/>
          <w:lang w:val="es-ES"/>
        </w:rPr>
        <w:t xml:space="preserve"> </w:t>
      </w:r>
      <w:proofErr w:type="spellStart"/>
      <w:r w:rsidR="00C7306E" w:rsidRPr="0096779E">
        <w:rPr>
          <w:sz w:val="28"/>
          <w:szCs w:val="28"/>
          <w:lang w:val="es-ES"/>
        </w:rPr>
        <w:t>khám</w:t>
      </w:r>
      <w:proofErr w:type="spellEnd"/>
      <w:r w:rsidR="00C7306E" w:rsidRPr="0096779E">
        <w:rPr>
          <w:sz w:val="28"/>
          <w:szCs w:val="28"/>
          <w:lang w:val="es-ES"/>
        </w:rPr>
        <w:t xml:space="preserve"> </w:t>
      </w:r>
      <w:proofErr w:type="spellStart"/>
      <w:r w:rsidR="00C7306E" w:rsidRPr="0096779E">
        <w:rPr>
          <w:sz w:val="28"/>
          <w:szCs w:val="28"/>
          <w:lang w:val="es-ES"/>
        </w:rPr>
        <w:t>bệnh</w:t>
      </w:r>
      <w:proofErr w:type="spellEnd"/>
      <w:r w:rsidR="00C7306E" w:rsidRPr="0096779E">
        <w:rPr>
          <w:sz w:val="28"/>
          <w:szCs w:val="28"/>
          <w:lang w:val="es-ES"/>
        </w:rPr>
        <w:t xml:space="preserve">, </w:t>
      </w:r>
      <w:proofErr w:type="spellStart"/>
      <w:r w:rsidR="00C7306E" w:rsidRPr="0096779E">
        <w:rPr>
          <w:sz w:val="28"/>
          <w:szCs w:val="28"/>
          <w:lang w:val="es-ES"/>
        </w:rPr>
        <w:t>chữa</w:t>
      </w:r>
      <w:proofErr w:type="spellEnd"/>
      <w:r w:rsidR="00C7306E" w:rsidRPr="0096779E">
        <w:rPr>
          <w:sz w:val="28"/>
          <w:szCs w:val="28"/>
          <w:lang w:val="es-ES"/>
        </w:rPr>
        <w:t xml:space="preserve"> </w:t>
      </w:r>
      <w:proofErr w:type="spellStart"/>
      <w:r w:rsidR="00C7306E" w:rsidRPr="0096779E">
        <w:rPr>
          <w:sz w:val="28"/>
          <w:szCs w:val="28"/>
          <w:lang w:val="es-ES"/>
        </w:rPr>
        <w:t>bệnh</w:t>
      </w:r>
      <w:proofErr w:type="spellEnd"/>
      <w:r w:rsidR="00347117" w:rsidRPr="0096779E">
        <w:rPr>
          <w:sz w:val="28"/>
          <w:szCs w:val="28"/>
          <w:lang w:val="es-ES"/>
        </w:rPr>
        <w:t>;</w:t>
      </w:r>
    </w:p>
    <w:p w14:paraId="374A2912" w14:textId="77777777" w:rsidR="001B129A" w:rsidRPr="0096779E" w:rsidRDefault="00A3147A" w:rsidP="008352F7">
      <w:pPr>
        <w:widowControl w:val="0"/>
        <w:tabs>
          <w:tab w:val="left" w:pos="700"/>
        </w:tabs>
        <w:spacing w:before="120" w:after="120"/>
        <w:ind w:firstLine="720"/>
        <w:jc w:val="both"/>
        <w:rPr>
          <w:sz w:val="28"/>
          <w:szCs w:val="28"/>
          <w:lang w:val="es-ES"/>
        </w:rPr>
      </w:pPr>
      <w:r w:rsidRPr="0096779E">
        <w:rPr>
          <w:sz w:val="28"/>
          <w:szCs w:val="28"/>
          <w:lang w:val="es-ES"/>
        </w:rPr>
        <w:t>7.</w:t>
      </w:r>
      <w:r w:rsidR="00A62F23" w:rsidRPr="0096779E">
        <w:rPr>
          <w:sz w:val="28"/>
          <w:szCs w:val="28"/>
          <w:lang w:val="es-ES"/>
        </w:rPr>
        <w:t xml:space="preserve"> </w:t>
      </w:r>
      <w:proofErr w:type="spellStart"/>
      <w:r w:rsidR="00A62F23" w:rsidRPr="0096779E">
        <w:rPr>
          <w:sz w:val="28"/>
          <w:szCs w:val="28"/>
          <w:lang w:val="es-ES"/>
        </w:rPr>
        <w:t>Dự</w:t>
      </w:r>
      <w:proofErr w:type="spellEnd"/>
      <w:r w:rsidR="00A62F23" w:rsidRPr="0096779E">
        <w:rPr>
          <w:sz w:val="28"/>
          <w:szCs w:val="28"/>
          <w:lang w:val="es-ES"/>
        </w:rPr>
        <w:t xml:space="preserve"> </w:t>
      </w:r>
      <w:proofErr w:type="spellStart"/>
      <w:r w:rsidR="00A62F23" w:rsidRPr="0096779E">
        <w:rPr>
          <w:sz w:val="28"/>
          <w:szCs w:val="28"/>
          <w:lang w:val="es-ES"/>
        </w:rPr>
        <w:t>thảo</w:t>
      </w:r>
      <w:proofErr w:type="spellEnd"/>
      <w:r w:rsidR="00A62F23" w:rsidRPr="0096779E">
        <w:rPr>
          <w:sz w:val="28"/>
          <w:szCs w:val="28"/>
          <w:lang w:val="es-ES"/>
        </w:rPr>
        <w:t xml:space="preserve"> </w:t>
      </w:r>
      <w:proofErr w:type="spellStart"/>
      <w:r w:rsidR="008A0345" w:rsidRPr="0096779E">
        <w:rPr>
          <w:sz w:val="28"/>
          <w:szCs w:val="28"/>
          <w:lang w:val="es-ES"/>
        </w:rPr>
        <w:t>H</w:t>
      </w:r>
      <w:r w:rsidR="00A62F23" w:rsidRPr="0096779E">
        <w:rPr>
          <w:sz w:val="28"/>
          <w:szCs w:val="28"/>
          <w:lang w:val="es-ES"/>
        </w:rPr>
        <w:t>ợp</w:t>
      </w:r>
      <w:proofErr w:type="spellEnd"/>
      <w:r w:rsidR="00A62F23" w:rsidRPr="0096779E">
        <w:rPr>
          <w:sz w:val="28"/>
          <w:szCs w:val="28"/>
          <w:lang w:val="es-ES"/>
        </w:rPr>
        <w:t xml:space="preserve"> </w:t>
      </w:r>
      <w:proofErr w:type="spellStart"/>
      <w:r w:rsidR="00A62F23" w:rsidRPr="0096779E">
        <w:rPr>
          <w:sz w:val="28"/>
          <w:szCs w:val="28"/>
          <w:lang w:val="es-ES"/>
        </w:rPr>
        <w:t>đồng</w:t>
      </w:r>
      <w:proofErr w:type="spellEnd"/>
      <w:r w:rsidR="00A62F23" w:rsidRPr="0096779E">
        <w:rPr>
          <w:sz w:val="28"/>
          <w:szCs w:val="28"/>
          <w:lang w:val="es-ES"/>
        </w:rPr>
        <w:t xml:space="preserve"> </w:t>
      </w:r>
      <w:proofErr w:type="spellStart"/>
      <w:r w:rsidR="00CE79DC" w:rsidRPr="0096779E">
        <w:rPr>
          <w:sz w:val="28"/>
          <w:szCs w:val="28"/>
          <w:lang w:val="es-ES"/>
        </w:rPr>
        <w:t>giữa</w:t>
      </w:r>
      <w:proofErr w:type="spellEnd"/>
      <w:r w:rsidR="00CE79DC" w:rsidRPr="0096779E">
        <w:rPr>
          <w:sz w:val="28"/>
          <w:szCs w:val="28"/>
          <w:lang w:val="es-ES"/>
        </w:rPr>
        <w:t xml:space="preserve"> </w:t>
      </w:r>
      <w:proofErr w:type="spellStart"/>
      <w:r w:rsidR="00CE79DC" w:rsidRPr="0096779E">
        <w:rPr>
          <w:sz w:val="28"/>
          <w:szCs w:val="28"/>
          <w:lang w:val="es-ES"/>
        </w:rPr>
        <w:t>cơ</w:t>
      </w:r>
      <w:proofErr w:type="spellEnd"/>
      <w:r w:rsidR="00CE79DC" w:rsidRPr="0096779E">
        <w:rPr>
          <w:sz w:val="28"/>
          <w:szCs w:val="28"/>
          <w:lang w:val="es-ES"/>
        </w:rPr>
        <w:t xml:space="preserve"> </w:t>
      </w:r>
      <w:proofErr w:type="spellStart"/>
      <w:r w:rsidR="00CE79DC" w:rsidRPr="0096779E">
        <w:rPr>
          <w:sz w:val="28"/>
          <w:szCs w:val="28"/>
          <w:lang w:val="es-ES"/>
        </w:rPr>
        <w:t>sở</w:t>
      </w:r>
      <w:proofErr w:type="spellEnd"/>
      <w:r w:rsidR="00CE79DC" w:rsidRPr="0096779E">
        <w:rPr>
          <w:sz w:val="28"/>
          <w:szCs w:val="28"/>
          <w:lang w:val="es-ES"/>
        </w:rPr>
        <w:t xml:space="preserve"> </w:t>
      </w:r>
      <w:proofErr w:type="spellStart"/>
      <w:r w:rsidR="00CE79DC" w:rsidRPr="0096779E">
        <w:rPr>
          <w:sz w:val="28"/>
          <w:szCs w:val="28"/>
          <w:lang w:val="es-ES"/>
        </w:rPr>
        <w:t>kinh</w:t>
      </w:r>
      <w:proofErr w:type="spellEnd"/>
      <w:r w:rsidR="00CE79DC" w:rsidRPr="0096779E">
        <w:rPr>
          <w:sz w:val="28"/>
          <w:szCs w:val="28"/>
          <w:lang w:val="es-ES"/>
        </w:rPr>
        <w:t xml:space="preserve"> </w:t>
      </w:r>
      <w:proofErr w:type="spellStart"/>
      <w:r w:rsidR="00CE79DC" w:rsidRPr="0096779E">
        <w:rPr>
          <w:sz w:val="28"/>
          <w:szCs w:val="28"/>
          <w:lang w:val="es-ES"/>
        </w:rPr>
        <w:t>doanh</w:t>
      </w:r>
      <w:proofErr w:type="spellEnd"/>
      <w:r w:rsidR="00CE79DC" w:rsidRPr="0096779E">
        <w:rPr>
          <w:sz w:val="28"/>
          <w:szCs w:val="28"/>
          <w:lang w:val="es-ES"/>
        </w:rPr>
        <w:t xml:space="preserve"> </w:t>
      </w:r>
      <w:proofErr w:type="spellStart"/>
      <w:r w:rsidR="00CE79DC" w:rsidRPr="0096779E">
        <w:rPr>
          <w:sz w:val="28"/>
          <w:szCs w:val="28"/>
          <w:lang w:val="es-ES"/>
        </w:rPr>
        <w:t>dược</w:t>
      </w:r>
      <w:proofErr w:type="spellEnd"/>
      <w:r w:rsidR="00CE79DC" w:rsidRPr="0096779E">
        <w:rPr>
          <w:sz w:val="28"/>
          <w:szCs w:val="28"/>
          <w:lang w:val="es-ES"/>
        </w:rPr>
        <w:t xml:space="preserve"> </w:t>
      </w:r>
      <w:proofErr w:type="spellStart"/>
      <w:r w:rsidR="00CE79DC" w:rsidRPr="0096779E">
        <w:rPr>
          <w:sz w:val="28"/>
          <w:szCs w:val="28"/>
          <w:lang w:val="es-ES"/>
        </w:rPr>
        <w:t>và</w:t>
      </w:r>
      <w:proofErr w:type="spellEnd"/>
      <w:r w:rsidR="00CE79DC" w:rsidRPr="0096779E">
        <w:rPr>
          <w:sz w:val="28"/>
          <w:szCs w:val="28"/>
          <w:lang w:val="es-ES"/>
        </w:rPr>
        <w:t xml:space="preserve"> </w:t>
      </w:r>
      <w:proofErr w:type="spellStart"/>
      <w:r w:rsidR="00CE79DC" w:rsidRPr="0096779E">
        <w:rPr>
          <w:sz w:val="28"/>
          <w:szCs w:val="28"/>
          <w:lang w:val="es-ES"/>
        </w:rPr>
        <w:t>cơ</w:t>
      </w:r>
      <w:proofErr w:type="spellEnd"/>
      <w:r w:rsidR="00CE79DC" w:rsidRPr="0096779E">
        <w:rPr>
          <w:sz w:val="28"/>
          <w:szCs w:val="28"/>
          <w:lang w:val="es-ES"/>
        </w:rPr>
        <w:t xml:space="preserve"> </w:t>
      </w:r>
      <w:proofErr w:type="spellStart"/>
      <w:r w:rsidR="00CE79DC" w:rsidRPr="0096779E">
        <w:rPr>
          <w:sz w:val="28"/>
          <w:szCs w:val="28"/>
          <w:lang w:val="es-ES"/>
        </w:rPr>
        <w:t>sở</w:t>
      </w:r>
      <w:proofErr w:type="spellEnd"/>
      <w:r w:rsidR="00CE79DC" w:rsidRPr="0096779E">
        <w:rPr>
          <w:sz w:val="28"/>
          <w:szCs w:val="28"/>
          <w:lang w:val="es-ES"/>
        </w:rPr>
        <w:t xml:space="preserve"> </w:t>
      </w:r>
      <w:proofErr w:type="spellStart"/>
      <w:r w:rsidR="00CE79DC" w:rsidRPr="0096779E">
        <w:rPr>
          <w:sz w:val="28"/>
          <w:szCs w:val="28"/>
          <w:lang w:val="es-ES"/>
        </w:rPr>
        <w:t>khám</w:t>
      </w:r>
      <w:proofErr w:type="spellEnd"/>
      <w:r w:rsidR="00CE79DC" w:rsidRPr="0096779E">
        <w:rPr>
          <w:sz w:val="28"/>
          <w:szCs w:val="28"/>
          <w:lang w:val="es-ES"/>
        </w:rPr>
        <w:t xml:space="preserve"> </w:t>
      </w:r>
      <w:proofErr w:type="spellStart"/>
      <w:r w:rsidR="00CE79DC" w:rsidRPr="0096779E">
        <w:rPr>
          <w:sz w:val="28"/>
          <w:szCs w:val="28"/>
          <w:lang w:val="es-ES"/>
        </w:rPr>
        <w:t>bệnh</w:t>
      </w:r>
      <w:proofErr w:type="spellEnd"/>
      <w:r w:rsidR="00CE79DC" w:rsidRPr="0096779E">
        <w:rPr>
          <w:sz w:val="28"/>
          <w:szCs w:val="28"/>
          <w:lang w:val="es-ES"/>
        </w:rPr>
        <w:t xml:space="preserve">, </w:t>
      </w:r>
      <w:proofErr w:type="spellStart"/>
      <w:r w:rsidR="00CE79DC" w:rsidRPr="0096779E">
        <w:rPr>
          <w:sz w:val="28"/>
          <w:szCs w:val="28"/>
          <w:lang w:val="es-ES"/>
        </w:rPr>
        <w:t>chữa</w:t>
      </w:r>
      <w:proofErr w:type="spellEnd"/>
      <w:r w:rsidR="00CE79DC" w:rsidRPr="0096779E">
        <w:rPr>
          <w:sz w:val="28"/>
          <w:szCs w:val="28"/>
          <w:lang w:val="es-ES"/>
        </w:rPr>
        <w:t xml:space="preserve"> </w:t>
      </w:r>
      <w:proofErr w:type="spellStart"/>
      <w:r w:rsidR="00CE79DC" w:rsidRPr="0096779E">
        <w:rPr>
          <w:sz w:val="28"/>
          <w:szCs w:val="28"/>
          <w:lang w:val="es-ES"/>
        </w:rPr>
        <w:t>bệnh</w:t>
      </w:r>
      <w:proofErr w:type="spellEnd"/>
      <w:r w:rsidR="00A62F23" w:rsidRPr="0096779E">
        <w:rPr>
          <w:sz w:val="28"/>
          <w:szCs w:val="28"/>
          <w:lang w:val="es-ES"/>
        </w:rPr>
        <w:t xml:space="preserve">. </w:t>
      </w:r>
      <w:r w:rsidR="00A62F23" w:rsidRPr="0096779E">
        <w:rPr>
          <w:sz w:val="28"/>
          <w:szCs w:val="28"/>
          <w:lang w:val="vi-VN"/>
        </w:rPr>
        <w:t xml:space="preserve">Nội dung </w:t>
      </w:r>
      <w:proofErr w:type="spellStart"/>
      <w:r w:rsidR="008A0345" w:rsidRPr="0096779E">
        <w:rPr>
          <w:sz w:val="28"/>
          <w:szCs w:val="28"/>
          <w:lang w:val="es-ES"/>
        </w:rPr>
        <w:t>H</w:t>
      </w:r>
      <w:r w:rsidR="00A62F23" w:rsidRPr="0096779E">
        <w:rPr>
          <w:sz w:val="28"/>
          <w:szCs w:val="28"/>
          <w:lang w:val="es-ES"/>
        </w:rPr>
        <w:t>ợp</w:t>
      </w:r>
      <w:proofErr w:type="spellEnd"/>
      <w:r w:rsidR="00A62F23" w:rsidRPr="0096779E">
        <w:rPr>
          <w:sz w:val="28"/>
          <w:szCs w:val="28"/>
          <w:lang w:val="es-ES"/>
        </w:rPr>
        <w:t xml:space="preserve"> </w:t>
      </w:r>
      <w:proofErr w:type="spellStart"/>
      <w:r w:rsidR="00A62F23" w:rsidRPr="0096779E">
        <w:rPr>
          <w:sz w:val="28"/>
          <w:szCs w:val="28"/>
          <w:lang w:val="es-ES"/>
        </w:rPr>
        <w:t>đồng</w:t>
      </w:r>
      <w:proofErr w:type="spellEnd"/>
      <w:r w:rsidR="00A62F23" w:rsidRPr="0096779E">
        <w:rPr>
          <w:sz w:val="28"/>
          <w:szCs w:val="28"/>
          <w:lang w:val="vi-VN"/>
        </w:rPr>
        <w:t xml:space="preserve"> </w:t>
      </w:r>
      <w:proofErr w:type="spellStart"/>
      <w:r w:rsidR="00A62F23" w:rsidRPr="0096779E">
        <w:rPr>
          <w:sz w:val="28"/>
          <w:szCs w:val="28"/>
          <w:lang w:val="es-ES"/>
        </w:rPr>
        <w:t>phải</w:t>
      </w:r>
      <w:proofErr w:type="spellEnd"/>
      <w:r w:rsidR="00A62F23" w:rsidRPr="0096779E">
        <w:rPr>
          <w:sz w:val="28"/>
          <w:szCs w:val="28"/>
          <w:lang w:val="vi-VN"/>
        </w:rPr>
        <w:t xml:space="preserve"> bao gồm các thông tin </w:t>
      </w:r>
      <w:proofErr w:type="spellStart"/>
      <w:r w:rsidR="00995FEE" w:rsidRPr="0096779E">
        <w:rPr>
          <w:sz w:val="28"/>
          <w:szCs w:val="28"/>
          <w:lang w:val="es-ES"/>
        </w:rPr>
        <w:t>tối</w:t>
      </w:r>
      <w:proofErr w:type="spellEnd"/>
      <w:r w:rsidR="00995FEE" w:rsidRPr="0096779E">
        <w:rPr>
          <w:sz w:val="28"/>
          <w:szCs w:val="28"/>
          <w:lang w:val="es-ES"/>
        </w:rPr>
        <w:t xml:space="preserve"> </w:t>
      </w:r>
      <w:proofErr w:type="spellStart"/>
      <w:r w:rsidR="00995FEE" w:rsidRPr="0096779E">
        <w:rPr>
          <w:sz w:val="28"/>
          <w:szCs w:val="28"/>
          <w:lang w:val="es-ES"/>
        </w:rPr>
        <w:t>thiểu</w:t>
      </w:r>
      <w:proofErr w:type="spellEnd"/>
      <w:r w:rsidR="00995FEE" w:rsidRPr="0096779E">
        <w:rPr>
          <w:sz w:val="28"/>
          <w:szCs w:val="28"/>
          <w:lang w:val="es-ES"/>
        </w:rPr>
        <w:t xml:space="preserve"> </w:t>
      </w:r>
      <w:r w:rsidR="00A62F23" w:rsidRPr="0096779E">
        <w:rPr>
          <w:sz w:val="28"/>
          <w:szCs w:val="28"/>
          <w:lang w:val="vi-VN"/>
        </w:rPr>
        <w:t xml:space="preserve">quy định tại Phụ lục </w:t>
      </w:r>
      <w:r w:rsidR="0048205F" w:rsidRPr="0096779E">
        <w:rPr>
          <w:sz w:val="28"/>
          <w:szCs w:val="28"/>
          <w:lang w:val="es-ES"/>
        </w:rPr>
        <w:t xml:space="preserve">03 </w:t>
      </w:r>
      <w:r w:rsidR="00A62F23" w:rsidRPr="0096779E">
        <w:rPr>
          <w:sz w:val="28"/>
          <w:szCs w:val="28"/>
          <w:lang w:val="es-ES"/>
        </w:rPr>
        <w:t xml:space="preserve">ban </w:t>
      </w:r>
      <w:proofErr w:type="spellStart"/>
      <w:r w:rsidR="00A62F23" w:rsidRPr="0096779E">
        <w:rPr>
          <w:sz w:val="28"/>
          <w:szCs w:val="28"/>
          <w:lang w:val="es-ES"/>
        </w:rPr>
        <w:t>hành</w:t>
      </w:r>
      <w:proofErr w:type="spellEnd"/>
      <w:r w:rsidR="00A62F23" w:rsidRPr="0096779E">
        <w:rPr>
          <w:sz w:val="28"/>
          <w:szCs w:val="28"/>
          <w:lang w:val="es-ES"/>
        </w:rPr>
        <w:t xml:space="preserve"> </w:t>
      </w:r>
      <w:proofErr w:type="spellStart"/>
      <w:r w:rsidR="00A62F23" w:rsidRPr="0096779E">
        <w:rPr>
          <w:sz w:val="28"/>
          <w:szCs w:val="28"/>
          <w:lang w:val="es-ES"/>
        </w:rPr>
        <w:t>kèm</w:t>
      </w:r>
      <w:proofErr w:type="spellEnd"/>
      <w:r w:rsidR="00A62F23" w:rsidRPr="0096779E">
        <w:rPr>
          <w:sz w:val="28"/>
          <w:szCs w:val="28"/>
          <w:lang w:val="es-ES"/>
        </w:rPr>
        <w:t xml:space="preserve"> </w:t>
      </w:r>
      <w:proofErr w:type="spellStart"/>
      <w:r w:rsidR="00A62F23" w:rsidRPr="0096779E">
        <w:rPr>
          <w:sz w:val="28"/>
          <w:szCs w:val="28"/>
          <w:lang w:val="es-ES"/>
        </w:rPr>
        <w:t>theo</w:t>
      </w:r>
      <w:proofErr w:type="spellEnd"/>
      <w:r w:rsidR="00A62F23" w:rsidRPr="0096779E">
        <w:rPr>
          <w:sz w:val="28"/>
          <w:szCs w:val="28"/>
          <w:lang w:val="es-ES"/>
        </w:rPr>
        <w:t xml:space="preserve"> </w:t>
      </w:r>
      <w:r w:rsidR="00A62F23" w:rsidRPr="0096779E">
        <w:rPr>
          <w:sz w:val="28"/>
          <w:szCs w:val="28"/>
          <w:lang w:val="vi-VN"/>
        </w:rPr>
        <w:t>Thông tư này</w:t>
      </w:r>
      <w:r w:rsidR="000C07B5" w:rsidRPr="0096779E">
        <w:rPr>
          <w:sz w:val="28"/>
          <w:szCs w:val="28"/>
          <w:lang w:val="es-ES"/>
        </w:rPr>
        <w:t>.</w:t>
      </w:r>
    </w:p>
    <w:p w14:paraId="33165E1F" w14:textId="17398889" w:rsidR="00A3147A" w:rsidRPr="0096779E" w:rsidRDefault="00A3147A" w:rsidP="008352F7">
      <w:pPr>
        <w:widowControl w:val="0"/>
        <w:tabs>
          <w:tab w:val="left" w:pos="700"/>
        </w:tabs>
        <w:spacing w:before="120" w:after="120"/>
        <w:ind w:firstLine="720"/>
        <w:jc w:val="both"/>
        <w:rPr>
          <w:b/>
          <w:bCs/>
          <w:sz w:val="28"/>
          <w:szCs w:val="28"/>
          <w:lang w:val="es-ES"/>
        </w:rPr>
      </w:pPr>
      <w:proofErr w:type="spellStart"/>
      <w:r w:rsidRPr="0096779E">
        <w:rPr>
          <w:b/>
          <w:bCs/>
          <w:sz w:val="28"/>
          <w:szCs w:val="28"/>
          <w:lang w:val="es-ES"/>
        </w:rPr>
        <w:lastRenderedPageBreak/>
        <w:t>Điều</w:t>
      </w:r>
      <w:proofErr w:type="spellEnd"/>
      <w:r w:rsidRPr="0096779E">
        <w:rPr>
          <w:b/>
          <w:bCs/>
          <w:sz w:val="28"/>
          <w:szCs w:val="28"/>
          <w:lang w:val="es-ES"/>
        </w:rPr>
        <w:t xml:space="preserve"> 6.</w:t>
      </w:r>
      <w:r w:rsidR="000C07B5" w:rsidRPr="0096779E">
        <w:rPr>
          <w:b/>
          <w:bCs/>
          <w:sz w:val="28"/>
          <w:szCs w:val="28"/>
          <w:lang w:val="es-ES"/>
        </w:rPr>
        <w:t xml:space="preserve"> </w:t>
      </w:r>
      <w:proofErr w:type="spellStart"/>
      <w:r w:rsidR="000C07B5" w:rsidRPr="0096779E">
        <w:rPr>
          <w:b/>
          <w:bCs/>
          <w:sz w:val="28"/>
          <w:szCs w:val="28"/>
          <w:lang w:val="es-ES"/>
        </w:rPr>
        <w:t>Hồ</w:t>
      </w:r>
      <w:proofErr w:type="spellEnd"/>
      <w:r w:rsidR="000C07B5" w:rsidRPr="0096779E">
        <w:rPr>
          <w:b/>
          <w:bCs/>
          <w:sz w:val="28"/>
          <w:szCs w:val="28"/>
          <w:lang w:val="es-ES"/>
        </w:rPr>
        <w:t xml:space="preserve"> </w:t>
      </w:r>
      <w:proofErr w:type="spellStart"/>
      <w:r w:rsidR="000C07B5" w:rsidRPr="0096779E">
        <w:rPr>
          <w:b/>
          <w:bCs/>
          <w:sz w:val="28"/>
          <w:szCs w:val="28"/>
          <w:lang w:val="es-ES"/>
        </w:rPr>
        <w:t>sơ</w:t>
      </w:r>
      <w:proofErr w:type="spellEnd"/>
      <w:r w:rsidR="000C07B5" w:rsidRPr="0096779E">
        <w:rPr>
          <w:b/>
          <w:bCs/>
          <w:sz w:val="28"/>
          <w:szCs w:val="28"/>
          <w:lang w:val="es-ES"/>
        </w:rPr>
        <w:t xml:space="preserve"> </w:t>
      </w:r>
      <w:proofErr w:type="spellStart"/>
      <w:r w:rsidR="000C07B5" w:rsidRPr="0096779E">
        <w:rPr>
          <w:b/>
          <w:bCs/>
          <w:sz w:val="28"/>
          <w:szCs w:val="28"/>
          <w:lang w:val="es-ES"/>
        </w:rPr>
        <w:t>đề</w:t>
      </w:r>
      <w:proofErr w:type="spellEnd"/>
      <w:r w:rsidR="000C07B5" w:rsidRPr="0096779E">
        <w:rPr>
          <w:b/>
          <w:bCs/>
          <w:sz w:val="28"/>
          <w:szCs w:val="28"/>
          <w:lang w:val="es-ES"/>
        </w:rPr>
        <w:t xml:space="preserve"> </w:t>
      </w:r>
      <w:proofErr w:type="spellStart"/>
      <w:r w:rsidR="000C07B5" w:rsidRPr="0096779E">
        <w:rPr>
          <w:b/>
          <w:bCs/>
          <w:sz w:val="28"/>
          <w:szCs w:val="28"/>
          <w:lang w:val="es-ES"/>
        </w:rPr>
        <w:t>nghị</w:t>
      </w:r>
      <w:proofErr w:type="spellEnd"/>
      <w:r w:rsidR="000C07B5" w:rsidRPr="0096779E">
        <w:rPr>
          <w:b/>
          <w:bCs/>
          <w:sz w:val="28"/>
          <w:szCs w:val="28"/>
          <w:lang w:val="es-ES"/>
        </w:rPr>
        <w:t xml:space="preserve"> </w:t>
      </w:r>
      <w:proofErr w:type="spellStart"/>
      <w:r w:rsidR="000C07B5" w:rsidRPr="0096779E">
        <w:rPr>
          <w:b/>
          <w:bCs/>
          <w:sz w:val="28"/>
          <w:szCs w:val="28"/>
          <w:lang w:val="es-ES"/>
        </w:rPr>
        <w:t>phê</w:t>
      </w:r>
      <w:proofErr w:type="spellEnd"/>
      <w:r w:rsidR="000C07B5" w:rsidRPr="0096779E">
        <w:rPr>
          <w:b/>
          <w:bCs/>
          <w:sz w:val="28"/>
          <w:szCs w:val="28"/>
          <w:lang w:val="es-ES"/>
        </w:rPr>
        <w:t xml:space="preserve"> </w:t>
      </w:r>
      <w:proofErr w:type="spellStart"/>
      <w:r w:rsidR="000C07B5" w:rsidRPr="0096779E">
        <w:rPr>
          <w:b/>
          <w:bCs/>
          <w:sz w:val="28"/>
          <w:szCs w:val="28"/>
          <w:lang w:val="es-ES"/>
        </w:rPr>
        <w:t>duyệt</w:t>
      </w:r>
      <w:proofErr w:type="spellEnd"/>
      <w:r w:rsidR="000C07B5" w:rsidRPr="0096779E">
        <w:rPr>
          <w:b/>
          <w:bCs/>
          <w:sz w:val="28"/>
          <w:szCs w:val="28"/>
          <w:lang w:val="es-ES"/>
        </w:rPr>
        <w:t xml:space="preserve"> </w:t>
      </w:r>
      <w:proofErr w:type="spellStart"/>
      <w:r w:rsidRPr="0096779E">
        <w:rPr>
          <w:b/>
          <w:bCs/>
          <w:sz w:val="28"/>
          <w:szCs w:val="28"/>
          <w:lang w:val="es-ES"/>
        </w:rPr>
        <w:t>bổ</w:t>
      </w:r>
      <w:proofErr w:type="spellEnd"/>
      <w:r w:rsidRPr="0096779E">
        <w:rPr>
          <w:b/>
          <w:bCs/>
          <w:sz w:val="28"/>
          <w:szCs w:val="28"/>
          <w:lang w:val="es-ES"/>
        </w:rPr>
        <w:t xml:space="preserve"> </w:t>
      </w:r>
      <w:proofErr w:type="spellStart"/>
      <w:r w:rsidRPr="0096779E">
        <w:rPr>
          <w:b/>
          <w:bCs/>
          <w:sz w:val="28"/>
          <w:szCs w:val="28"/>
          <w:lang w:val="es-ES"/>
        </w:rPr>
        <w:t>sung</w:t>
      </w:r>
      <w:proofErr w:type="spellEnd"/>
      <w:r w:rsidR="00783565" w:rsidRPr="0096779E">
        <w:rPr>
          <w:b/>
          <w:bCs/>
          <w:sz w:val="28"/>
          <w:szCs w:val="28"/>
          <w:lang w:val="vi-VN"/>
        </w:rPr>
        <w:t>, điều chỉnh</w:t>
      </w:r>
      <w:r w:rsidRPr="0096779E">
        <w:rPr>
          <w:b/>
          <w:bCs/>
          <w:sz w:val="28"/>
          <w:szCs w:val="28"/>
          <w:lang w:val="es-ES"/>
        </w:rPr>
        <w:t xml:space="preserve"> </w:t>
      </w:r>
      <w:proofErr w:type="spellStart"/>
      <w:r w:rsidR="00187698" w:rsidRPr="0096779E">
        <w:rPr>
          <w:b/>
          <w:bCs/>
          <w:sz w:val="28"/>
          <w:szCs w:val="28"/>
          <w:lang w:val="es-ES"/>
        </w:rPr>
        <w:t>nội</w:t>
      </w:r>
      <w:proofErr w:type="spellEnd"/>
      <w:r w:rsidR="00187698" w:rsidRPr="0096779E">
        <w:rPr>
          <w:b/>
          <w:bCs/>
          <w:sz w:val="28"/>
          <w:szCs w:val="28"/>
          <w:lang w:val="vi-VN"/>
        </w:rPr>
        <w:t xml:space="preserve"> dung </w:t>
      </w:r>
      <w:proofErr w:type="spellStart"/>
      <w:r w:rsidR="000C07B5" w:rsidRPr="0096779E">
        <w:rPr>
          <w:b/>
          <w:bCs/>
          <w:sz w:val="28"/>
          <w:szCs w:val="28"/>
          <w:lang w:val="es-ES"/>
        </w:rPr>
        <w:t>chương</w:t>
      </w:r>
      <w:proofErr w:type="spellEnd"/>
      <w:r w:rsidR="000C07B5" w:rsidRPr="0096779E">
        <w:rPr>
          <w:b/>
          <w:bCs/>
          <w:sz w:val="28"/>
          <w:szCs w:val="28"/>
          <w:lang w:val="es-ES"/>
        </w:rPr>
        <w:t xml:space="preserve"> </w:t>
      </w:r>
      <w:proofErr w:type="spellStart"/>
      <w:r w:rsidR="000C07B5" w:rsidRPr="0096779E">
        <w:rPr>
          <w:b/>
          <w:bCs/>
          <w:sz w:val="28"/>
          <w:szCs w:val="28"/>
          <w:lang w:val="es-ES"/>
        </w:rPr>
        <w:t>trình</w:t>
      </w:r>
      <w:proofErr w:type="spellEnd"/>
      <w:r w:rsidR="000C07B5" w:rsidRPr="0096779E">
        <w:rPr>
          <w:b/>
          <w:bCs/>
          <w:sz w:val="28"/>
          <w:szCs w:val="28"/>
          <w:lang w:val="es-ES"/>
        </w:rPr>
        <w:t xml:space="preserve"> </w:t>
      </w:r>
      <w:proofErr w:type="spellStart"/>
      <w:r w:rsidR="000C07B5" w:rsidRPr="0096779E">
        <w:rPr>
          <w:b/>
          <w:bCs/>
          <w:sz w:val="28"/>
          <w:szCs w:val="28"/>
          <w:lang w:val="es-ES"/>
        </w:rPr>
        <w:t>hỗ</w:t>
      </w:r>
      <w:proofErr w:type="spellEnd"/>
      <w:r w:rsidR="000C07B5" w:rsidRPr="0096779E">
        <w:rPr>
          <w:b/>
          <w:bCs/>
          <w:sz w:val="28"/>
          <w:szCs w:val="28"/>
          <w:lang w:val="es-ES"/>
        </w:rPr>
        <w:t xml:space="preserve"> </w:t>
      </w:r>
      <w:proofErr w:type="spellStart"/>
      <w:r w:rsidR="000C07B5" w:rsidRPr="0096779E">
        <w:rPr>
          <w:b/>
          <w:bCs/>
          <w:sz w:val="28"/>
          <w:szCs w:val="28"/>
          <w:lang w:val="es-ES"/>
        </w:rPr>
        <w:t>trợ</w:t>
      </w:r>
      <w:proofErr w:type="spellEnd"/>
      <w:r w:rsidR="000C07B5" w:rsidRPr="0096779E">
        <w:rPr>
          <w:b/>
          <w:bCs/>
          <w:sz w:val="28"/>
          <w:szCs w:val="28"/>
          <w:lang w:val="es-ES"/>
        </w:rPr>
        <w:t xml:space="preserve"> </w:t>
      </w:r>
      <w:proofErr w:type="spellStart"/>
      <w:r w:rsidR="000C07B5" w:rsidRPr="0096779E">
        <w:rPr>
          <w:b/>
          <w:bCs/>
          <w:sz w:val="28"/>
          <w:szCs w:val="28"/>
          <w:lang w:val="es-ES"/>
        </w:rPr>
        <w:t>thuốc</w:t>
      </w:r>
      <w:proofErr w:type="spellEnd"/>
      <w:r w:rsidR="000C07B5" w:rsidRPr="0096779E">
        <w:rPr>
          <w:b/>
          <w:bCs/>
          <w:sz w:val="28"/>
          <w:szCs w:val="28"/>
          <w:lang w:val="es-ES"/>
        </w:rPr>
        <w:t xml:space="preserve"> </w:t>
      </w:r>
      <w:proofErr w:type="spellStart"/>
      <w:r w:rsidR="000C07B5" w:rsidRPr="0096779E">
        <w:rPr>
          <w:b/>
          <w:bCs/>
          <w:sz w:val="28"/>
          <w:szCs w:val="28"/>
          <w:lang w:val="es-ES"/>
        </w:rPr>
        <w:t>miễn</w:t>
      </w:r>
      <w:proofErr w:type="spellEnd"/>
      <w:r w:rsidR="000C07B5" w:rsidRPr="0096779E">
        <w:rPr>
          <w:b/>
          <w:bCs/>
          <w:sz w:val="28"/>
          <w:szCs w:val="28"/>
          <w:lang w:val="es-ES"/>
        </w:rPr>
        <w:t xml:space="preserve"> </w:t>
      </w:r>
      <w:proofErr w:type="spellStart"/>
      <w:r w:rsidR="000C07B5" w:rsidRPr="0096779E">
        <w:rPr>
          <w:b/>
          <w:bCs/>
          <w:sz w:val="28"/>
          <w:szCs w:val="28"/>
          <w:lang w:val="es-ES"/>
        </w:rPr>
        <w:t>phí</w:t>
      </w:r>
      <w:proofErr w:type="spellEnd"/>
      <w:r w:rsidR="000C07B5" w:rsidRPr="0096779E">
        <w:rPr>
          <w:b/>
          <w:bCs/>
          <w:sz w:val="28"/>
          <w:szCs w:val="28"/>
          <w:lang w:val="es-ES"/>
        </w:rPr>
        <w:t xml:space="preserve"> </w:t>
      </w:r>
      <w:proofErr w:type="spellStart"/>
      <w:r w:rsidR="000C07B5" w:rsidRPr="0096779E">
        <w:rPr>
          <w:b/>
          <w:bCs/>
          <w:sz w:val="28"/>
          <w:szCs w:val="28"/>
          <w:lang w:val="es-ES"/>
        </w:rPr>
        <w:t>một</w:t>
      </w:r>
      <w:proofErr w:type="spellEnd"/>
      <w:r w:rsidR="000C07B5" w:rsidRPr="0096779E">
        <w:rPr>
          <w:b/>
          <w:bCs/>
          <w:sz w:val="28"/>
          <w:szCs w:val="28"/>
          <w:lang w:val="es-ES"/>
        </w:rPr>
        <w:t xml:space="preserve"> </w:t>
      </w:r>
      <w:proofErr w:type="spellStart"/>
      <w:r w:rsidR="000C07B5" w:rsidRPr="0096779E">
        <w:rPr>
          <w:b/>
          <w:bCs/>
          <w:sz w:val="28"/>
          <w:szCs w:val="28"/>
          <w:lang w:val="es-ES"/>
        </w:rPr>
        <w:t>phần</w:t>
      </w:r>
      <w:proofErr w:type="spellEnd"/>
      <w:r w:rsidR="000C07B5" w:rsidRPr="0096779E">
        <w:rPr>
          <w:b/>
          <w:bCs/>
          <w:sz w:val="28"/>
          <w:szCs w:val="28"/>
          <w:lang w:val="es-ES"/>
        </w:rPr>
        <w:t xml:space="preserve"> </w:t>
      </w:r>
    </w:p>
    <w:p w14:paraId="7C25A925" w14:textId="50FECEF6" w:rsidR="00A3147A" w:rsidRPr="0096779E" w:rsidRDefault="00565E38" w:rsidP="00565E38">
      <w:pPr>
        <w:widowControl w:val="0"/>
        <w:tabs>
          <w:tab w:val="left" w:pos="700"/>
        </w:tabs>
        <w:spacing w:before="120" w:after="120"/>
        <w:jc w:val="both"/>
        <w:rPr>
          <w:sz w:val="28"/>
          <w:szCs w:val="28"/>
          <w:lang w:val="es-ES"/>
        </w:rPr>
      </w:pPr>
      <w:r w:rsidRPr="0096779E">
        <w:rPr>
          <w:b/>
          <w:bCs/>
          <w:sz w:val="28"/>
          <w:szCs w:val="28"/>
          <w:lang w:val="es-ES"/>
        </w:rPr>
        <w:tab/>
      </w:r>
      <w:r w:rsidRPr="0096779E">
        <w:rPr>
          <w:sz w:val="28"/>
          <w:szCs w:val="28"/>
          <w:lang w:val="es-ES"/>
        </w:rPr>
        <w:t xml:space="preserve">1.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miễn</w:t>
      </w:r>
      <w:proofErr w:type="spellEnd"/>
      <w:r w:rsidRPr="0096779E">
        <w:rPr>
          <w:sz w:val="28"/>
          <w:szCs w:val="28"/>
          <w:lang w:val="es-ES"/>
        </w:rPr>
        <w:t xml:space="preserve"> </w:t>
      </w:r>
      <w:proofErr w:type="spellStart"/>
      <w:r w:rsidRPr="0096779E">
        <w:rPr>
          <w:sz w:val="28"/>
          <w:szCs w:val="28"/>
          <w:lang w:val="es-ES"/>
        </w:rPr>
        <w:t>phí</w:t>
      </w:r>
      <w:proofErr w:type="spellEnd"/>
      <w:r w:rsidRPr="0096779E">
        <w:rPr>
          <w:sz w:val="28"/>
          <w:szCs w:val="28"/>
          <w:lang w:val="es-ES"/>
        </w:rPr>
        <w:t xml:space="preserve"> </w:t>
      </w:r>
      <w:proofErr w:type="spellStart"/>
      <w:r w:rsidRPr="0096779E">
        <w:rPr>
          <w:sz w:val="28"/>
          <w:szCs w:val="28"/>
          <w:lang w:val="es-ES"/>
        </w:rPr>
        <w:t>một</w:t>
      </w:r>
      <w:proofErr w:type="spellEnd"/>
      <w:r w:rsidRPr="0096779E">
        <w:rPr>
          <w:sz w:val="28"/>
          <w:szCs w:val="28"/>
          <w:lang w:val="es-ES"/>
        </w:rPr>
        <w:t xml:space="preserve"> </w:t>
      </w:r>
      <w:proofErr w:type="spellStart"/>
      <w:r w:rsidRPr="0096779E">
        <w:rPr>
          <w:sz w:val="28"/>
          <w:szCs w:val="28"/>
          <w:lang w:val="es-ES"/>
        </w:rPr>
        <w:t>phần</w:t>
      </w:r>
      <w:proofErr w:type="spellEnd"/>
      <w:r w:rsidR="00731D9D" w:rsidRPr="0096779E">
        <w:rPr>
          <w:sz w:val="28"/>
          <w:szCs w:val="28"/>
          <w:lang w:val="vi-VN"/>
        </w:rPr>
        <w:t xml:space="preserve"> cần có phê duyệt bổ sung, điều chỉnh khi</w:t>
      </w:r>
      <w:r w:rsidRPr="0096779E">
        <w:rPr>
          <w:sz w:val="28"/>
          <w:szCs w:val="28"/>
          <w:lang w:val="es-ES"/>
        </w:rPr>
        <w:t xml:space="preserve"> </w:t>
      </w:r>
      <w:proofErr w:type="spellStart"/>
      <w:r w:rsidRPr="0096779E">
        <w:rPr>
          <w:sz w:val="28"/>
          <w:szCs w:val="28"/>
          <w:lang w:val="es-ES"/>
        </w:rPr>
        <w:t>có</w:t>
      </w:r>
      <w:proofErr w:type="spellEnd"/>
      <w:r w:rsidRPr="0096779E">
        <w:rPr>
          <w:sz w:val="28"/>
          <w:szCs w:val="28"/>
          <w:lang w:val="es-ES"/>
        </w:rPr>
        <w:t xml:space="preserve"> </w:t>
      </w:r>
      <w:proofErr w:type="spellStart"/>
      <w:r w:rsidRPr="0096779E">
        <w:rPr>
          <w:sz w:val="28"/>
          <w:szCs w:val="28"/>
          <w:lang w:val="es-ES"/>
        </w:rPr>
        <w:t>sự</w:t>
      </w:r>
      <w:proofErr w:type="spellEnd"/>
      <w:r w:rsidRPr="0096779E">
        <w:rPr>
          <w:sz w:val="28"/>
          <w:szCs w:val="28"/>
          <w:lang w:val="es-ES"/>
        </w:rPr>
        <w:t xml:space="preserve"> </w:t>
      </w:r>
      <w:proofErr w:type="spellStart"/>
      <w:r w:rsidRPr="0096779E">
        <w:rPr>
          <w:sz w:val="28"/>
          <w:szCs w:val="28"/>
          <w:lang w:val="es-ES"/>
        </w:rPr>
        <w:t>thay</w:t>
      </w:r>
      <w:proofErr w:type="spellEnd"/>
      <w:r w:rsidRPr="0096779E">
        <w:rPr>
          <w:sz w:val="28"/>
          <w:szCs w:val="28"/>
          <w:lang w:val="es-ES"/>
        </w:rPr>
        <w:t xml:space="preserve"> </w:t>
      </w:r>
      <w:proofErr w:type="spellStart"/>
      <w:r w:rsidRPr="0096779E">
        <w:rPr>
          <w:sz w:val="28"/>
          <w:szCs w:val="28"/>
          <w:lang w:val="es-ES"/>
        </w:rPr>
        <w:t>đổi</w:t>
      </w:r>
      <w:proofErr w:type="spellEnd"/>
      <w:r w:rsidR="00731D9D" w:rsidRPr="0096779E">
        <w:rPr>
          <w:sz w:val="28"/>
          <w:szCs w:val="28"/>
          <w:lang w:val="vi-VN"/>
        </w:rPr>
        <w:t xml:space="preserve"> ít nhất một</w:t>
      </w:r>
      <w:r w:rsidRPr="0096779E">
        <w:rPr>
          <w:sz w:val="28"/>
          <w:szCs w:val="28"/>
          <w:lang w:val="es-ES"/>
        </w:rPr>
        <w:t xml:space="preserve"> </w:t>
      </w:r>
      <w:proofErr w:type="spellStart"/>
      <w:r w:rsidRPr="0096779E">
        <w:rPr>
          <w:sz w:val="28"/>
          <w:szCs w:val="28"/>
          <w:lang w:val="es-ES"/>
        </w:rPr>
        <w:t>trong</w:t>
      </w:r>
      <w:proofErr w:type="spellEnd"/>
      <w:r w:rsidRPr="0096779E">
        <w:rPr>
          <w:sz w:val="28"/>
          <w:szCs w:val="28"/>
          <w:lang w:val="es-ES"/>
        </w:rPr>
        <w:t xml:space="preserve"> </w:t>
      </w:r>
      <w:proofErr w:type="spellStart"/>
      <w:r w:rsidRPr="0096779E">
        <w:rPr>
          <w:sz w:val="28"/>
          <w:szCs w:val="28"/>
          <w:lang w:val="es-ES"/>
        </w:rPr>
        <w:t>các</w:t>
      </w:r>
      <w:proofErr w:type="spellEnd"/>
      <w:r w:rsidRPr="0096779E">
        <w:rPr>
          <w:sz w:val="28"/>
          <w:szCs w:val="28"/>
          <w:lang w:val="es-ES"/>
        </w:rPr>
        <w:t xml:space="preserve"> </w:t>
      </w:r>
      <w:proofErr w:type="spellStart"/>
      <w:r w:rsidRPr="0096779E">
        <w:rPr>
          <w:sz w:val="28"/>
          <w:szCs w:val="28"/>
          <w:lang w:val="es-ES"/>
        </w:rPr>
        <w:t>trường</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sau</w:t>
      </w:r>
      <w:proofErr w:type="spellEnd"/>
      <w:r w:rsidRPr="0096779E">
        <w:rPr>
          <w:sz w:val="28"/>
          <w:szCs w:val="28"/>
          <w:lang w:val="es-ES"/>
        </w:rPr>
        <w:t>:</w:t>
      </w:r>
    </w:p>
    <w:p w14:paraId="4BD6E122" w14:textId="42C2943F" w:rsidR="00565E38" w:rsidRPr="0096779E" w:rsidRDefault="00565E38" w:rsidP="00565E38">
      <w:pPr>
        <w:spacing w:before="60" w:after="60"/>
        <w:ind w:firstLine="720"/>
        <w:jc w:val="both"/>
        <w:rPr>
          <w:sz w:val="28"/>
          <w:szCs w:val="28"/>
          <w:lang w:val="es-ES"/>
        </w:rPr>
      </w:pPr>
      <w:r w:rsidRPr="0096779E">
        <w:rPr>
          <w:sz w:val="28"/>
          <w:szCs w:val="28"/>
          <w:lang w:val="es-ES"/>
        </w:rPr>
        <w:t xml:space="preserve">a) </w:t>
      </w:r>
      <w:proofErr w:type="spellStart"/>
      <w:r w:rsidRPr="0096779E">
        <w:rPr>
          <w:sz w:val="28"/>
          <w:szCs w:val="28"/>
          <w:lang w:val="es-ES"/>
        </w:rPr>
        <w:t>Thay</w:t>
      </w:r>
      <w:proofErr w:type="spellEnd"/>
      <w:r w:rsidRPr="0096779E">
        <w:rPr>
          <w:sz w:val="28"/>
          <w:szCs w:val="28"/>
          <w:lang w:val="es-ES"/>
        </w:rPr>
        <w:t xml:space="preserve"> </w:t>
      </w:r>
      <w:proofErr w:type="spellStart"/>
      <w:r w:rsidRPr="0096779E">
        <w:rPr>
          <w:sz w:val="28"/>
          <w:szCs w:val="28"/>
          <w:lang w:val="es-ES"/>
        </w:rPr>
        <w:t>đổi</w:t>
      </w:r>
      <w:proofErr w:type="spellEnd"/>
      <w:r w:rsidRPr="0096779E">
        <w:rPr>
          <w:sz w:val="28"/>
          <w:szCs w:val="28"/>
          <w:lang w:val="es-ES"/>
        </w:rPr>
        <w:t xml:space="preserve"> </w:t>
      </w:r>
      <w:proofErr w:type="spellStart"/>
      <w:r w:rsidR="00731D9D" w:rsidRPr="0096779E">
        <w:rPr>
          <w:sz w:val="28"/>
          <w:szCs w:val="28"/>
          <w:lang w:val="es-ES"/>
        </w:rPr>
        <w:t>về</w:t>
      </w:r>
      <w:proofErr w:type="spellEnd"/>
      <w:r w:rsidR="00731D9D" w:rsidRPr="0096779E">
        <w:rPr>
          <w:sz w:val="28"/>
          <w:szCs w:val="28"/>
          <w:lang w:val="vi-VN"/>
        </w:rPr>
        <w:t xml:space="preserve"> </w:t>
      </w:r>
      <w:proofErr w:type="spellStart"/>
      <w:r w:rsidR="00731D9D" w:rsidRPr="0096779E">
        <w:rPr>
          <w:sz w:val="28"/>
          <w:szCs w:val="28"/>
          <w:lang w:val="es-ES"/>
        </w:rPr>
        <w:t>danh</w:t>
      </w:r>
      <w:proofErr w:type="spellEnd"/>
      <w:r w:rsidR="00731D9D" w:rsidRPr="0096779E">
        <w:rPr>
          <w:sz w:val="28"/>
          <w:szCs w:val="28"/>
          <w:lang w:val="vi-VN"/>
        </w:rPr>
        <w:t xml:space="preserve"> sách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00731D9D" w:rsidRPr="0096779E">
        <w:rPr>
          <w:sz w:val="28"/>
          <w:szCs w:val="28"/>
          <w:lang w:val="vi-VN"/>
        </w:rPr>
        <w:t xml:space="preserve"> thực hiện chương trình hỗ trợ thuốc;</w:t>
      </w:r>
    </w:p>
    <w:p w14:paraId="1F4472E8" w14:textId="558C2F33" w:rsidR="00731D9D" w:rsidRPr="0096779E" w:rsidRDefault="00565E38" w:rsidP="00565E38">
      <w:pPr>
        <w:spacing w:before="60" w:after="60"/>
        <w:ind w:firstLine="720"/>
        <w:jc w:val="both"/>
        <w:rPr>
          <w:sz w:val="28"/>
          <w:szCs w:val="28"/>
          <w:lang w:val="es-ES"/>
        </w:rPr>
      </w:pPr>
      <w:r w:rsidRPr="0096779E">
        <w:rPr>
          <w:sz w:val="28"/>
          <w:szCs w:val="28"/>
          <w:lang w:val="es-ES"/>
        </w:rPr>
        <w:t xml:space="preserve">b) </w:t>
      </w:r>
      <w:proofErr w:type="spellStart"/>
      <w:r w:rsidRPr="0096779E">
        <w:rPr>
          <w:sz w:val="28"/>
          <w:szCs w:val="28"/>
          <w:lang w:val="es-ES"/>
        </w:rPr>
        <w:t>Thay</w:t>
      </w:r>
      <w:proofErr w:type="spellEnd"/>
      <w:r w:rsidRPr="0096779E">
        <w:rPr>
          <w:sz w:val="28"/>
          <w:szCs w:val="28"/>
          <w:lang w:val="es-ES"/>
        </w:rPr>
        <w:t xml:space="preserve"> </w:t>
      </w:r>
      <w:proofErr w:type="spellStart"/>
      <w:r w:rsidRPr="0096779E">
        <w:rPr>
          <w:sz w:val="28"/>
          <w:szCs w:val="28"/>
          <w:lang w:val="es-ES"/>
        </w:rPr>
        <w:t>đổi</w:t>
      </w:r>
      <w:proofErr w:type="spellEnd"/>
      <w:r w:rsidRPr="0096779E">
        <w:rPr>
          <w:sz w:val="28"/>
          <w:szCs w:val="28"/>
          <w:lang w:val="es-ES"/>
        </w:rPr>
        <w:t xml:space="preserve"> </w:t>
      </w:r>
      <w:proofErr w:type="spellStart"/>
      <w:r w:rsidRPr="0096779E">
        <w:rPr>
          <w:sz w:val="28"/>
          <w:szCs w:val="28"/>
          <w:lang w:val="es-ES"/>
        </w:rPr>
        <w:t>về</w:t>
      </w:r>
      <w:proofErr w:type="spellEnd"/>
      <w:r w:rsidRPr="0096779E">
        <w:rPr>
          <w:sz w:val="28"/>
          <w:szCs w:val="28"/>
          <w:lang w:val="es-ES"/>
        </w:rPr>
        <w:t xml:space="preserve"> </w:t>
      </w:r>
      <w:proofErr w:type="spellStart"/>
      <w:r w:rsidRPr="0096779E">
        <w:rPr>
          <w:sz w:val="28"/>
          <w:szCs w:val="28"/>
          <w:lang w:val="es-ES"/>
        </w:rPr>
        <w:t>đối</w:t>
      </w:r>
      <w:proofErr w:type="spellEnd"/>
      <w:r w:rsidRPr="0096779E">
        <w:rPr>
          <w:sz w:val="28"/>
          <w:szCs w:val="28"/>
          <w:lang w:val="es-ES"/>
        </w:rPr>
        <w:t xml:space="preserve"> </w:t>
      </w:r>
      <w:proofErr w:type="spellStart"/>
      <w:r w:rsidRPr="0096779E">
        <w:rPr>
          <w:sz w:val="28"/>
          <w:szCs w:val="28"/>
          <w:lang w:val="es-ES"/>
        </w:rPr>
        <w:t>tượng</w:t>
      </w:r>
      <w:proofErr w:type="spellEnd"/>
      <w:r w:rsidRPr="0096779E">
        <w:rPr>
          <w:sz w:val="28"/>
          <w:szCs w:val="28"/>
          <w:lang w:val="es-ES"/>
        </w:rPr>
        <w:t xml:space="preserve"> </w:t>
      </w:r>
      <w:proofErr w:type="spellStart"/>
      <w:r w:rsidRPr="0096779E">
        <w:rPr>
          <w:sz w:val="28"/>
          <w:szCs w:val="28"/>
          <w:lang w:val="es-ES"/>
        </w:rPr>
        <w:t>người</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tham</w:t>
      </w:r>
      <w:proofErr w:type="spellEnd"/>
      <w:r w:rsidRPr="0096779E">
        <w:rPr>
          <w:sz w:val="28"/>
          <w:szCs w:val="28"/>
          <w:lang w:val="es-ES"/>
        </w:rPr>
        <w:t xml:space="preserve"> </w:t>
      </w:r>
      <w:proofErr w:type="spellStart"/>
      <w:r w:rsidRPr="0096779E">
        <w:rPr>
          <w:sz w:val="28"/>
          <w:szCs w:val="28"/>
          <w:lang w:val="es-ES"/>
        </w:rPr>
        <w:t>gia</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00731D9D" w:rsidRPr="0096779E">
        <w:rPr>
          <w:sz w:val="28"/>
          <w:szCs w:val="28"/>
          <w:lang w:val="vi-VN"/>
        </w:rPr>
        <w:t xml:space="preserve"> hỗ trợ;</w:t>
      </w:r>
      <w:r w:rsidRPr="0096779E">
        <w:rPr>
          <w:sz w:val="28"/>
          <w:szCs w:val="28"/>
          <w:lang w:val="es-ES"/>
        </w:rPr>
        <w:t xml:space="preserve"> </w:t>
      </w:r>
    </w:p>
    <w:p w14:paraId="0D87B663" w14:textId="2BFB98DB" w:rsidR="00565E38" w:rsidRPr="0096779E" w:rsidRDefault="00731D9D" w:rsidP="00565E38">
      <w:pPr>
        <w:spacing w:before="60" w:after="60"/>
        <w:ind w:firstLine="720"/>
        <w:jc w:val="both"/>
        <w:rPr>
          <w:sz w:val="28"/>
          <w:szCs w:val="28"/>
          <w:lang w:val="es-ES"/>
        </w:rPr>
      </w:pPr>
      <w:r w:rsidRPr="0096779E">
        <w:rPr>
          <w:sz w:val="28"/>
          <w:szCs w:val="28"/>
          <w:lang w:val="es-ES"/>
        </w:rPr>
        <w:t>c</w:t>
      </w:r>
      <w:r w:rsidRPr="0096779E">
        <w:rPr>
          <w:sz w:val="28"/>
          <w:szCs w:val="28"/>
          <w:lang w:val="vi-VN"/>
        </w:rPr>
        <w:t>)</w:t>
      </w:r>
      <w:r w:rsidR="00565E38" w:rsidRPr="0096779E">
        <w:rPr>
          <w:sz w:val="28"/>
          <w:szCs w:val="28"/>
          <w:lang w:val="es-ES"/>
        </w:rPr>
        <w:t xml:space="preserve"> </w:t>
      </w:r>
      <w:proofErr w:type="spellStart"/>
      <w:r w:rsidRPr="0096779E">
        <w:rPr>
          <w:sz w:val="28"/>
          <w:szCs w:val="28"/>
          <w:lang w:val="es-ES"/>
        </w:rPr>
        <w:t>T</w:t>
      </w:r>
      <w:r w:rsidR="00565E38" w:rsidRPr="0096779E">
        <w:rPr>
          <w:sz w:val="28"/>
          <w:szCs w:val="28"/>
          <w:lang w:val="es-ES"/>
        </w:rPr>
        <w:t>hay</w:t>
      </w:r>
      <w:proofErr w:type="spellEnd"/>
      <w:r w:rsidR="00565E38" w:rsidRPr="0096779E">
        <w:rPr>
          <w:sz w:val="28"/>
          <w:szCs w:val="28"/>
          <w:lang w:val="es-ES"/>
        </w:rPr>
        <w:t xml:space="preserve"> </w:t>
      </w:r>
      <w:proofErr w:type="spellStart"/>
      <w:r w:rsidR="00565E38" w:rsidRPr="0096779E">
        <w:rPr>
          <w:sz w:val="28"/>
          <w:szCs w:val="28"/>
          <w:lang w:val="es-ES"/>
        </w:rPr>
        <w:t>đổi</w:t>
      </w:r>
      <w:proofErr w:type="spellEnd"/>
      <w:r w:rsidR="00565E38" w:rsidRPr="0096779E">
        <w:rPr>
          <w:sz w:val="28"/>
          <w:szCs w:val="28"/>
          <w:lang w:val="es-ES"/>
        </w:rPr>
        <w:t xml:space="preserve"> </w:t>
      </w:r>
      <w:proofErr w:type="spellStart"/>
      <w:r w:rsidR="00565E38" w:rsidRPr="0096779E">
        <w:rPr>
          <w:sz w:val="28"/>
          <w:szCs w:val="28"/>
          <w:lang w:val="es-ES"/>
        </w:rPr>
        <w:t>về</w:t>
      </w:r>
      <w:proofErr w:type="spellEnd"/>
      <w:r w:rsidR="00565E38" w:rsidRPr="0096779E">
        <w:rPr>
          <w:sz w:val="28"/>
          <w:szCs w:val="28"/>
          <w:lang w:val="es-ES"/>
        </w:rPr>
        <w:t xml:space="preserve"> </w:t>
      </w:r>
      <w:proofErr w:type="spellStart"/>
      <w:r w:rsidR="00565E38" w:rsidRPr="0096779E">
        <w:rPr>
          <w:sz w:val="28"/>
          <w:szCs w:val="28"/>
          <w:lang w:val="es-ES"/>
        </w:rPr>
        <w:t>phạm</w:t>
      </w:r>
      <w:proofErr w:type="spellEnd"/>
      <w:r w:rsidR="00565E38" w:rsidRPr="0096779E">
        <w:rPr>
          <w:sz w:val="28"/>
          <w:szCs w:val="28"/>
          <w:lang w:val="es-ES"/>
        </w:rPr>
        <w:t xml:space="preserve"> vi </w:t>
      </w:r>
      <w:proofErr w:type="spellStart"/>
      <w:r w:rsidR="00565E38" w:rsidRPr="0096779E">
        <w:rPr>
          <w:sz w:val="28"/>
          <w:szCs w:val="28"/>
          <w:lang w:val="es-ES"/>
        </w:rPr>
        <w:t>chỉ</w:t>
      </w:r>
      <w:proofErr w:type="spellEnd"/>
      <w:r w:rsidR="00565E38" w:rsidRPr="0096779E">
        <w:rPr>
          <w:sz w:val="28"/>
          <w:szCs w:val="28"/>
          <w:lang w:val="es-ES"/>
        </w:rPr>
        <w:t xml:space="preserve"> </w:t>
      </w:r>
      <w:proofErr w:type="spellStart"/>
      <w:r w:rsidR="00565E38" w:rsidRPr="0096779E">
        <w:rPr>
          <w:sz w:val="28"/>
          <w:szCs w:val="28"/>
          <w:lang w:val="es-ES"/>
        </w:rPr>
        <w:t>định</w:t>
      </w:r>
      <w:proofErr w:type="spellEnd"/>
      <w:r w:rsidRPr="0096779E">
        <w:rPr>
          <w:sz w:val="28"/>
          <w:szCs w:val="28"/>
          <w:lang w:val="vi-VN"/>
        </w:rPr>
        <w:t xml:space="preserve"> của</w:t>
      </w:r>
      <w:r w:rsidR="00565E38" w:rsidRPr="0096779E">
        <w:rPr>
          <w:sz w:val="28"/>
          <w:szCs w:val="28"/>
          <w:lang w:val="es-ES"/>
        </w:rPr>
        <w:t xml:space="preserve"> </w:t>
      </w:r>
      <w:proofErr w:type="spellStart"/>
      <w:r w:rsidR="00565E38" w:rsidRPr="0096779E">
        <w:rPr>
          <w:sz w:val="28"/>
          <w:szCs w:val="28"/>
          <w:lang w:val="es-ES"/>
        </w:rPr>
        <w:t>thuốc</w:t>
      </w:r>
      <w:proofErr w:type="spellEnd"/>
      <w:r w:rsidR="00565E38" w:rsidRPr="0096779E">
        <w:rPr>
          <w:sz w:val="28"/>
          <w:szCs w:val="28"/>
          <w:lang w:val="es-ES"/>
        </w:rPr>
        <w:t xml:space="preserve"> </w:t>
      </w:r>
      <w:proofErr w:type="spellStart"/>
      <w:r w:rsidR="00565E38" w:rsidRPr="0096779E">
        <w:rPr>
          <w:sz w:val="28"/>
          <w:szCs w:val="28"/>
          <w:lang w:val="es-ES"/>
        </w:rPr>
        <w:t>trong</w:t>
      </w:r>
      <w:proofErr w:type="spellEnd"/>
      <w:r w:rsidR="00565E38" w:rsidRPr="0096779E">
        <w:rPr>
          <w:sz w:val="28"/>
          <w:szCs w:val="28"/>
          <w:lang w:val="es-ES"/>
        </w:rPr>
        <w:t xml:space="preserve"> </w:t>
      </w:r>
      <w:proofErr w:type="spellStart"/>
      <w:r w:rsidR="00565E38" w:rsidRPr="0096779E">
        <w:rPr>
          <w:sz w:val="28"/>
          <w:szCs w:val="28"/>
          <w:lang w:val="es-ES"/>
        </w:rPr>
        <w:t>chương</w:t>
      </w:r>
      <w:proofErr w:type="spellEnd"/>
      <w:r w:rsidR="00565E38" w:rsidRPr="0096779E">
        <w:rPr>
          <w:sz w:val="28"/>
          <w:szCs w:val="28"/>
          <w:lang w:val="es-ES"/>
        </w:rPr>
        <w:t xml:space="preserve"> </w:t>
      </w:r>
      <w:proofErr w:type="spellStart"/>
      <w:r w:rsidR="00565E38" w:rsidRPr="0096779E">
        <w:rPr>
          <w:sz w:val="28"/>
          <w:szCs w:val="28"/>
          <w:lang w:val="es-ES"/>
        </w:rPr>
        <w:t>trình</w:t>
      </w:r>
      <w:proofErr w:type="spellEnd"/>
      <w:r w:rsidR="00565E38" w:rsidRPr="0096779E">
        <w:rPr>
          <w:sz w:val="28"/>
          <w:szCs w:val="28"/>
          <w:lang w:val="es-ES"/>
        </w:rPr>
        <w:t xml:space="preserve"> </w:t>
      </w:r>
      <w:proofErr w:type="spellStart"/>
      <w:r w:rsidR="00565E38" w:rsidRPr="0096779E">
        <w:rPr>
          <w:sz w:val="28"/>
          <w:szCs w:val="28"/>
          <w:lang w:val="es-ES"/>
        </w:rPr>
        <w:t>hỗ</w:t>
      </w:r>
      <w:proofErr w:type="spellEnd"/>
      <w:r w:rsidR="00565E38" w:rsidRPr="0096779E">
        <w:rPr>
          <w:sz w:val="28"/>
          <w:szCs w:val="28"/>
          <w:lang w:val="es-ES"/>
        </w:rPr>
        <w:t xml:space="preserve"> </w:t>
      </w:r>
      <w:proofErr w:type="spellStart"/>
      <w:r w:rsidR="00565E38" w:rsidRPr="0096779E">
        <w:rPr>
          <w:sz w:val="28"/>
          <w:szCs w:val="28"/>
          <w:lang w:val="es-ES"/>
        </w:rPr>
        <w:t>trợ</w:t>
      </w:r>
      <w:proofErr w:type="spellEnd"/>
      <w:r w:rsidR="00565E38" w:rsidRPr="0096779E">
        <w:rPr>
          <w:sz w:val="28"/>
          <w:szCs w:val="28"/>
          <w:lang w:val="es-ES"/>
        </w:rPr>
        <w:t>;</w:t>
      </w:r>
    </w:p>
    <w:p w14:paraId="2A6CB00F" w14:textId="6E23DA07" w:rsidR="00565E38" w:rsidRPr="0096779E" w:rsidRDefault="00731D9D" w:rsidP="00565E38">
      <w:pPr>
        <w:spacing w:before="60" w:after="60"/>
        <w:ind w:firstLine="720"/>
        <w:jc w:val="both"/>
        <w:rPr>
          <w:sz w:val="28"/>
          <w:szCs w:val="28"/>
          <w:lang w:val="es-ES"/>
        </w:rPr>
      </w:pPr>
      <w:r w:rsidRPr="0096779E">
        <w:rPr>
          <w:sz w:val="28"/>
          <w:szCs w:val="28"/>
          <w:lang w:val="es-ES"/>
        </w:rPr>
        <w:t>d</w:t>
      </w:r>
      <w:r w:rsidR="00565E38" w:rsidRPr="0096779E">
        <w:rPr>
          <w:sz w:val="28"/>
          <w:szCs w:val="28"/>
          <w:lang w:val="es-ES"/>
        </w:rPr>
        <w:t xml:space="preserve">) </w:t>
      </w:r>
      <w:proofErr w:type="spellStart"/>
      <w:r w:rsidR="00565E38" w:rsidRPr="0096779E">
        <w:rPr>
          <w:sz w:val="28"/>
          <w:szCs w:val="28"/>
          <w:lang w:val="es-ES"/>
        </w:rPr>
        <w:t>Thay</w:t>
      </w:r>
      <w:proofErr w:type="spellEnd"/>
      <w:r w:rsidR="00565E38" w:rsidRPr="0096779E">
        <w:rPr>
          <w:sz w:val="28"/>
          <w:szCs w:val="28"/>
          <w:lang w:val="es-ES"/>
        </w:rPr>
        <w:t xml:space="preserve"> </w:t>
      </w:r>
      <w:proofErr w:type="spellStart"/>
      <w:r w:rsidR="00565E38" w:rsidRPr="0096779E">
        <w:rPr>
          <w:sz w:val="28"/>
          <w:szCs w:val="28"/>
          <w:lang w:val="es-ES"/>
        </w:rPr>
        <w:t>đổi</w:t>
      </w:r>
      <w:proofErr w:type="spellEnd"/>
      <w:r w:rsidR="00565E38" w:rsidRPr="0096779E">
        <w:rPr>
          <w:sz w:val="28"/>
          <w:szCs w:val="28"/>
          <w:lang w:val="es-ES"/>
        </w:rPr>
        <w:t xml:space="preserve"> </w:t>
      </w:r>
      <w:proofErr w:type="spellStart"/>
      <w:r w:rsidR="00565E38" w:rsidRPr="0096779E">
        <w:rPr>
          <w:sz w:val="28"/>
          <w:szCs w:val="28"/>
          <w:lang w:val="es-ES"/>
        </w:rPr>
        <w:t>về</w:t>
      </w:r>
      <w:proofErr w:type="spellEnd"/>
      <w:r w:rsidR="00565E38" w:rsidRPr="0096779E">
        <w:rPr>
          <w:sz w:val="28"/>
          <w:szCs w:val="28"/>
          <w:lang w:val="es-ES"/>
        </w:rPr>
        <w:t xml:space="preserve"> </w:t>
      </w:r>
      <w:proofErr w:type="spellStart"/>
      <w:r w:rsidR="00565E38" w:rsidRPr="0096779E">
        <w:rPr>
          <w:sz w:val="28"/>
          <w:szCs w:val="28"/>
          <w:lang w:val="es-ES"/>
        </w:rPr>
        <w:t>hình</w:t>
      </w:r>
      <w:proofErr w:type="spellEnd"/>
      <w:r w:rsidR="00565E38" w:rsidRPr="0096779E">
        <w:rPr>
          <w:sz w:val="28"/>
          <w:szCs w:val="28"/>
          <w:lang w:val="es-ES"/>
        </w:rPr>
        <w:t xml:space="preserve"> </w:t>
      </w:r>
      <w:proofErr w:type="spellStart"/>
      <w:r w:rsidR="00565E38" w:rsidRPr="0096779E">
        <w:rPr>
          <w:sz w:val="28"/>
          <w:szCs w:val="28"/>
          <w:lang w:val="es-ES"/>
        </w:rPr>
        <w:t>thức</w:t>
      </w:r>
      <w:proofErr w:type="spellEnd"/>
      <w:r w:rsidR="00565E38" w:rsidRPr="0096779E">
        <w:rPr>
          <w:sz w:val="28"/>
          <w:szCs w:val="28"/>
          <w:lang w:val="es-ES"/>
        </w:rPr>
        <w:t xml:space="preserve"> </w:t>
      </w:r>
      <w:proofErr w:type="spellStart"/>
      <w:r w:rsidR="00565E38" w:rsidRPr="0096779E">
        <w:rPr>
          <w:sz w:val="28"/>
          <w:szCs w:val="28"/>
          <w:lang w:val="es-ES"/>
        </w:rPr>
        <w:t>hỗ</w:t>
      </w:r>
      <w:proofErr w:type="spellEnd"/>
      <w:r w:rsidR="00565E38" w:rsidRPr="0096779E">
        <w:rPr>
          <w:sz w:val="28"/>
          <w:szCs w:val="28"/>
          <w:lang w:val="es-ES"/>
        </w:rPr>
        <w:t xml:space="preserve"> </w:t>
      </w:r>
      <w:proofErr w:type="spellStart"/>
      <w:r w:rsidR="00565E38" w:rsidRPr="0096779E">
        <w:rPr>
          <w:sz w:val="28"/>
          <w:szCs w:val="28"/>
          <w:lang w:val="es-ES"/>
        </w:rPr>
        <w:t>trợ</w:t>
      </w:r>
      <w:proofErr w:type="spellEnd"/>
      <w:r w:rsidR="00565E38" w:rsidRPr="0096779E">
        <w:rPr>
          <w:sz w:val="28"/>
          <w:szCs w:val="28"/>
          <w:lang w:val="es-ES"/>
        </w:rPr>
        <w:t xml:space="preserve">: </w:t>
      </w:r>
      <w:proofErr w:type="spellStart"/>
      <w:r w:rsidR="00565E38" w:rsidRPr="0096779E">
        <w:rPr>
          <w:sz w:val="28"/>
          <w:szCs w:val="28"/>
          <w:lang w:val="es-ES"/>
        </w:rPr>
        <w:t>Thay</w:t>
      </w:r>
      <w:proofErr w:type="spellEnd"/>
      <w:r w:rsidR="00565E38" w:rsidRPr="0096779E">
        <w:rPr>
          <w:sz w:val="28"/>
          <w:szCs w:val="28"/>
          <w:lang w:val="es-ES"/>
        </w:rPr>
        <w:t xml:space="preserve"> </w:t>
      </w:r>
      <w:proofErr w:type="spellStart"/>
      <w:r w:rsidR="00565E38" w:rsidRPr="0096779E">
        <w:rPr>
          <w:sz w:val="28"/>
          <w:szCs w:val="28"/>
          <w:lang w:val="es-ES"/>
        </w:rPr>
        <w:t>đổi</w:t>
      </w:r>
      <w:proofErr w:type="spellEnd"/>
      <w:r w:rsidR="00565E38" w:rsidRPr="0096779E">
        <w:rPr>
          <w:sz w:val="28"/>
          <w:szCs w:val="28"/>
          <w:lang w:val="es-ES"/>
        </w:rPr>
        <w:t xml:space="preserve"> </w:t>
      </w:r>
      <w:proofErr w:type="spellStart"/>
      <w:r w:rsidR="00565E38" w:rsidRPr="0096779E">
        <w:rPr>
          <w:sz w:val="28"/>
          <w:szCs w:val="28"/>
          <w:lang w:val="es-ES"/>
        </w:rPr>
        <w:t>số</w:t>
      </w:r>
      <w:proofErr w:type="spellEnd"/>
      <w:r w:rsidR="00565E38" w:rsidRPr="0096779E">
        <w:rPr>
          <w:sz w:val="28"/>
          <w:szCs w:val="28"/>
          <w:lang w:val="es-ES"/>
        </w:rPr>
        <w:t xml:space="preserve"> </w:t>
      </w:r>
      <w:proofErr w:type="spellStart"/>
      <w:r w:rsidR="00565E38" w:rsidRPr="0096779E">
        <w:rPr>
          <w:sz w:val="28"/>
          <w:szCs w:val="28"/>
          <w:lang w:val="es-ES"/>
        </w:rPr>
        <w:t>lượng</w:t>
      </w:r>
      <w:proofErr w:type="spellEnd"/>
      <w:r w:rsidR="00565E38" w:rsidRPr="0096779E">
        <w:rPr>
          <w:sz w:val="28"/>
          <w:szCs w:val="28"/>
          <w:lang w:val="es-ES"/>
        </w:rPr>
        <w:t xml:space="preserve"> </w:t>
      </w:r>
      <w:proofErr w:type="spellStart"/>
      <w:r w:rsidR="00565E38" w:rsidRPr="0096779E">
        <w:rPr>
          <w:sz w:val="28"/>
          <w:szCs w:val="28"/>
          <w:lang w:val="es-ES"/>
        </w:rPr>
        <w:t>thuốc</w:t>
      </w:r>
      <w:proofErr w:type="spellEnd"/>
      <w:r w:rsidR="00565E38" w:rsidRPr="0096779E">
        <w:rPr>
          <w:sz w:val="28"/>
          <w:szCs w:val="28"/>
          <w:lang w:val="es-ES"/>
        </w:rPr>
        <w:t xml:space="preserve"> </w:t>
      </w:r>
      <w:proofErr w:type="spellStart"/>
      <w:r w:rsidR="00565E38" w:rsidRPr="0096779E">
        <w:rPr>
          <w:sz w:val="28"/>
          <w:szCs w:val="28"/>
          <w:lang w:val="es-ES"/>
        </w:rPr>
        <w:t>hỗ</w:t>
      </w:r>
      <w:proofErr w:type="spellEnd"/>
      <w:r w:rsidR="00565E38" w:rsidRPr="0096779E">
        <w:rPr>
          <w:sz w:val="28"/>
          <w:szCs w:val="28"/>
          <w:lang w:val="es-ES"/>
        </w:rPr>
        <w:t xml:space="preserve"> </w:t>
      </w:r>
      <w:proofErr w:type="spellStart"/>
      <w:r w:rsidR="00565E38" w:rsidRPr="0096779E">
        <w:rPr>
          <w:sz w:val="28"/>
          <w:szCs w:val="28"/>
          <w:lang w:val="es-ES"/>
        </w:rPr>
        <w:t>trợ</w:t>
      </w:r>
      <w:proofErr w:type="spellEnd"/>
      <w:r w:rsidR="00565E38" w:rsidRPr="0096779E">
        <w:rPr>
          <w:sz w:val="28"/>
          <w:szCs w:val="28"/>
          <w:lang w:val="es-ES"/>
        </w:rPr>
        <w:t xml:space="preserve"> </w:t>
      </w:r>
      <w:proofErr w:type="spellStart"/>
      <w:r w:rsidR="00565E38" w:rsidRPr="0096779E">
        <w:rPr>
          <w:sz w:val="28"/>
          <w:szCs w:val="28"/>
          <w:lang w:val="es-ES"/>
        </w:rPr>
        <w:t>trong</w:t>
      </w:r>
      <w:proofErr w:type="spellEnd"/>
      <w:r w:rsidR="00565E38" w:rsidRPr="0096779E">
        <w:rPr>
          <w:sz w:val="28"/>
          <w:szCs w:val="28"/>
          <w:lang w:val="es-ES"/>
        </w:rPr>
        <w:t xml:space="preserve"> </w:t>
      </w:r>
      <w:proofErr w:type="spellStart"/>
      <w:r w:rsidR="00565E38" w:rsidRPr="0096779E">
        <w:rPr>
          <w:sz w:val="28"/>
          <w:szCs w:val="28"/>
          <w:lang w:val="es-ES"/>
        </w:rPr>
        <w:t>mỗi</w:t>
      </w:r>
      <w:proofErr w:type="spellEnd"/>
      <w:r w:rsidR="00565E38" w:rsidRPr="0096779E">
        <w:rPr>
          <w:sz w:val="28"/>
          <w:szCs w:val="28"/>
          <w:lang w:val="es-ES"/>
        </w:rPr>
        <w:t xml:space="preserve"> </w:t>
      </w:r>
      <w:proofErr w:type="spellStart"/>
      <w:r w:rsidR="00565E38" w:rsidRPr="0096779E">
        <w:rPr>
          <w:sz w:val="28"/>
          <w:szCs w:val="28"/>
          <w:lang w:val="es-ES"/>
        </w:rPr>
        <w:t>chu</w:t>
      </w:r>
      <w:proofErr w:type="spellEnd"/>
      <w:r w:rsidR="00565E38" w:rsidRPr="0096779E">
        <w:rPr>
          <w:sz w:val="28"/>
          <w:szCs w:val="28"/>
          <w:lang w:val="es-ES"/>
        </w:rPr>
        <w:t xml:space="preserve"> </w:t>
      </w:r>
      <w:proofErr w:type="spellStart"/>
      <w:r w:rsidR="00565E38" w:rsidRPr="0096779E">
        <w:rPr>
          <w:sz w:val="28"/>
          <w:szCs w:val="28"/>
          <w:lang w:val="es-ES"/>
        </w:rPr>
        <w:t>kỳ</w:t>
      </w:r>
      <w:proofErr w:type="spellEnd"/>
      <w:r w:rsidR="00565E38" w:rsidRPr="0096779E">
        <w:rPr>
          <w:sz w:val="28"/>
          <w:szCs w:val="28"/>
          <w:lang w:val="es-ES"/>
        </w:rPr>
        <w:t xml:space="preserve">, </w:t>
      </w:r>
      <w:proofErr w:type="spellStart"/>
      <w:r w:rsidR="00565E38" w:rsidRPr="0096779E">
        <w:rPr>
          <w:sz w:val="28"/>
          <w:szCs w:val="28"/>
          <w:lang w:val="es-ES"/>
        </w:rPr>
        <w:t>hoặc</w:t>
      </w:r>
      <w:proofErr w:type="spellEnd"/>
      <w:r w:rsidR="00565E38" w:rsidRPr="0096779E">
        <w:rPr>
          <w:sz w:val="28"/>
          <w:szCs w:val="28"/>
          <w:lang w:val="es-ES"/>
        </w:rPr>
        <w:t xml:space="preserve"> </w:t>
      </w:r>
      <w:proofErr w:type="spellStart"/>
      <w:r w:rsidR="00565E38" w:rsidRPr="0096779E">
        <w:rPr>
          <w:sz w:val="28"/>
          <w:szCs w:val="28"/>
          <w:lang w:val="es-ES"/>
        </w:rPr>
        <w:t>thay</w:t>
      </w:r>
      <w:proofErr w:type="spellEnd"/>
      <w:r w:rsidR="00565E38" w:rsidRPr="0096779E">
        <w:rPr>
          <w:sz w:val="28"/>
          <w:szCs w:val="28"/>
          <w:lang w:val="es-ES"/>
        </w:rPr>
        <w:t xml:space="preserve"> </w:t>
      </w:r>
      <w:proofErr w:type="spellStart"/>
      <w:r w:rsidR="00565E38" w:rsidRPr="0096779E">
        <w:rPr>
          <w:sz w:val="28"/>
          <w:szCs w:val="28"/>
          <w:lang w:val="es-ES"/>
        </w:rPr>
        <w:t>đổi</w:t>
      </w:r>
      <w:proofErr w:type="spellEnd"/>
      <w:r w:rsidR="00565E38" w:rsidRPr="0096779E">
        <w:rPr>
          <w:sz w:val="28"/>
          <w:szCs w:val="28"/>
          <w:lang w:val="es-ES"/>
        </w:rPr>
        <w:t xml:space="preserve"> </w:t>
      </w:r>
      <w:proofErr w:type="spellStart"/>
      <w:r w:rsidR="00565E38" w:rsidRPr="0096779E">
        <w:rPr>
          <w:sz w:val="28"/>
          <w:szCs w:val="28"/>
          <w:lang w:val="es-ES"/>
        </w:rPr>
        <w:t>hình</w:t>
      </w:r>
      <w:proofErr w:type="spellEnd"/>
      <w:r w:rsidR="00565E38" w:rsidRPr="0096779E">
        <w:rPr>
          <w:sz w:val="28"/>
          <w:szCs w:val="28"/>
          <w:lang w:val="es-ES"/>
        </w:rPr>
        <w:t xml:space="preserve"> </w:t>
      </w:r>
      <w:proofErr w:type="spellStart"/>
      <w:r w:rsidR="00565E38" w:rsidRPr="0096779E">
        <w:rPr>
          <w:sz w:val="28"/>
          <w:szCs w:val="28"/>
          <w:lang w:val="es-ES"/>
        </w:rPr>
        <w:t>thức</w:t>
      </w:r>
      <w:proofErr w:type="spellEnd"/>
      <w:r w:rsidR="00565E38" w:rsidRPr="0096779E">
        <w:rPr>
          <w:sz w:val="28"/>
          <w:szCs w:val="28"/>
          <w:lang w:val="es-ES"/>
        </w:rPr>
        <w:t xml:space="preserve"> </w:t>
      </w:r>
      <w:proofErr w:type="spellStart"/>
      <w:r w:rsidR="00565E38" w:rsidRPr="0096779E">
        <w:rPr>
          <w:sz w:val="28"/>
          <w:szCs w:val="28"/>
          <w:lang w:val="es-ES"/>
        </w:rPr>
        <w:t>hỗ</w:t>
      </w:r>
      <w:proofErr w:type="spellEnd"/>
      <w:r w:rsidR="00565E38" w:rsidRPr="0096779E">
        <w:rPr>
          <w:sz w:val="28"/>
          <w:szCs w:val="28"/>
          <w:lang w:val="es-ES"/>
        </w:rPr>
        <w:t xml:space="preserve"> </w:t>
      </w:r>
      <w:proofErr w:type="spellStart"/>
      <w:r w:rsidR="00565E38" w:rsidRPr="0096779E">
        <w:rPr>
          <w:sz w:val="28"/>
          <w:szCs w:val="28"/>
          <w:lang w:val="es-ES"/>
        </w:rPr>
        <w:t>trợ</w:t>
      </w:r>
      <w:proofErr w:type="spellEnd"/>
      <w:r w:rsidR="00565E38" w:rsidRPr="0096779E">
        <w:rPr>
          <w:sz w:val="28"/>
          <w:szCs w:val="28"/>
          <w:lang w:val="es-ES"/>
        </w:rPr>
        <w:t xml:space="preserve"> </w:t>
      </w:r>
      <w:proofErr w:type="spellStart"/>
      <w:r w:rsidR="00565E38" w:rsidRPr="0096779E">
        <w:rPr>
          <w:sz w:val="28"/>
          <w:szCs w:val="28"/>
          <w:lang w:val="es-ES"/>
        </w:rPr>
        <w:t>theo</w:t>
      </w:r>
      <w:proofErr w:type="spellEnd"/>
      <w:r w:rsidR="00565E38" w:rsidRPr="0096779E">
        <w:rPr>
          <w:sz w:val="28"/>
          <w:szCs w:val="28"/>
          <w:lang w:val="es-ES"/>
        </w:rPr>
        <w:t xml:space="preserve"> </w:t>
      </w:r>
      <w:proofErr w:type="spellStart"/>
      <w:r w:rsidR="00565E38" w:rsidRPr="0096779E">
        <w:rPr>
          <w:sz w:val="28"/>
          <w:szCs w:val="28"/>
          <w:lang w:val="es-ES"/>
        </w:rPr>
        <w:t>các</w:t>
      </w:r>
      <w:proofErr w:type="spellEnd"/>
      <w:r w:rsidR="00565E38" w:rsidRPr="0096779E">
        <w:rPr>
          <w:sz w:val="28"/>
          <w:szCs w:val="28"/>
          <w:lang w:val="es-ES"/>
        </w:rPr>
        <w:t xml:space="preserve"> </w:t>
      </w:r>
      <w:proofErr w:type="spellStart"/>
      <w:r w:rsidR="00565E38" w:rsidRPr="0096779E">
        <w:rPr>
          <w:sz w:val="28"/>
          <w:szCs w:val="28"/>
          <w:lang w:val="es-ES"/>
        </w:rPr>
        <w:t>chu</w:t>
      </w:r>
      <w:proofErr w:type="spellEnd"/>
      <w:r w:rsidR="00565E38" w:rsidRPr="0096779E">
        <w:rPr>
          <w:sz w:val="28"/>
          <w:szCs w:val="28"/>
          <w:lang w:val="es-ES"/>
        </w:rPr>
        <w:t xml:space="preserve"> </w:t>
      </w:r>
      <w:proofErr w:type="spellStart"/>
      <w:r w:rsidR="00565E38" w:rsidRPr="0096779E">
        <w:rPr>
          <w:sz w:val="28"/>
          <w:szCs w:val="28"/>
          <w:lang w:val="es-ES"/>
        </w:rPr>
        <w:t>kỳ</w:t>
      </w:r>
      <w:proofErr w:type="spellEnd"/>
      <w:r w:rsidR="00565E38" w:rsidRPr="0096779E">
        <w:rPr>
          <w:sz w:val="28"/>
          <w:szCs w:val="28"/>
          <w:lang w:val="es-ES"/>
        </w:rPr>
        <w:t xml:space="preserve">, </w:t>
      </w:r>
      <w:proofErr w:type="spellStart"/>
      <w:r w:rsidR="00565E38" w:rsidRPr="0096779E">
        <w:rPr>
          <w:sz w:val="28"/>
          <w:szCs w:val="28"/>
          <w:lang w:val="es-ES"/>
        </w:rPr>
        <w:t>hoặc</w:t>
      </w:r>
      <w:proofErr w:type="spellEnd"/>
      <w:r w:rsidR="00565E38" w:rsidRPr="0096779E">
        <w:rPr>
          <w:sz w:val="28"/>
          <w:szCs w:val="28"/>
          <w:lang w:val="es-ES"/>
        </w:rPr>
        <w:t xml:space="preserve"> </w:t>
      </w:r>
      <w:proofErr w:type="spellStart"/>
      <w:r w:rsidR="00565E38" w:rsidRPr="0096779E">
        <w:rPr>
          <w:sz w:val="28"/>
          <w:szCs w:val="28"/>
          <w:lang w:val="es-ES"/>
        </w:rPr>
        <w:t>thay</w:t>
      </w:r>
      <w:proofErr w:type="spellEnd"/>
      <w:r w:rsidR="00565E38" w:rsidRPr="0096779E">
        <w:rPr>
          <w:sz w:val="28"/>
          <w:szCs w:val="28"/>
          <w:lang w:val="es-ES"/>
        </w:rPr>
        <w:t xml:space="preserve"> </w:t>
      </w:r>
      <w:proofErr w:type="spellStart"/>
      <w:r w:rsidR="00565E38" w:rsidRPr="0096779E">
        <w:rPr>
          <w:sz w:val="28"/>
          <w:szCs w:val="28"/>
          <w:lang w:val="es-ES"/>
        </w:rPr>
        <w:t>đổi</w:t>
      </w:r>
      <w:proofErr w:type="spellEnd"/>
      <w:r w:rsidR="00565E38" w:rsidRPr="0096779E">
        <w:rPr>
          <w:sz w:val="28"/>
          <w:szCs w:val="28"/>
          <w:lang w:val="es-ES"/>
        </w:rPr>
        <w:t xml:space="preserve"> </w:t>
      </w:r>
      <w:proofErr w:type="spellStart"/>
      <w:r w:rsidR="00565E38" w:rsidRPr="0096779E">
        <w:rPr>
          <w:sz w:val="28"/>
          <w:szCs w:val="28"/>
          <w:lang w:val="es-ES"/>
        </w:rPr>
        <w:t>số</w:t>
      </w:r>
      <w:proofErr w:type="spellEnd"/>
      <w:r w:rsidR="00565E38" w:rsidRPr="0096779E">
        <w:rPr>
          <w:sz w:val="28"/>
          <w:szCs w:val="28"/>
          <w:lang w:val="es-ES"/>
        </w:rPr>
        <w:t xml:space="preserve"> </w:t>
      </w:r>
      <w:proofErr w:type="spellStart"/>
      <w:r w:rsidR="00565E38" w:rsidRPr="0096779E">
        <w:rPr>
          <w:sz w:val="28"/>
          <w:szCs w:val="28"/>
          <w:lang w:val="es-ES"/>
        </w:rPr>
        <w:t>chu</w:t>
      </w:r>
      <w:proofErr w:type="spellEnd"/>
      <w:r w:rsidR="00565E38" w:rsidRPr="0096779E">
        <w:rPr>
          <w:sz w:val="28"/>
          <w:szCs w:val="28"/>
          <w:lang w:val="es-ES"/>
        </w:rPr>
        <w:t xml:space="preserve"> </w:t>
      </w:r>
      <w:proofErr w:type="spellStart"/>
      <w:r w:rsidR="00565E38" w:rsidRPr="0096779E">
        <w:rPr>
          <w:sz w:val="28"/>
          <w:szCs w:val="28"/>
          <w:lang w:val="es-ES"/>
        </w:rPr>
        <w:t>kỳ</w:t>
      </w:r>
      <w:proofErr w:type="spellEnd"/>
      <w:r w:rsidR="00565E38" w:rsidRPr="0096779E">
        <w:rPr>
          <w:sz w:val="28"/>
          <w:szCs w:val="28"/>
          <w:lang w:val="es-ES"/>
        </w:rPr>
        <w:t xml:space="preserve"> </w:t>
      </w:r>
      <w:proofErr w:type="spellStart"/>
      <w:r w:rsidR="00565E38" w:rsidRPr="0096779E">
        <w:rPr>
          <w:sz w:val="28"/>
          <w:szCs w:val="28"/>
          <w:lang w:val="es-ES"/>
        </w:rPr>
        <w:t>được</w:t>
      </w:r>
      <w:proofErr w:type="spellEnd"/>
      <w:r w:rsidR="00565E38" w:rsidRPr="0096779E">
        <w:rPr>
          <w:sz w:val="28"/>
          <w:szCs w:val="28"/>
          <w:lang w:val="es-ES"/>
        </w:rPr>
        <w:t xml:space="preserve"> </w:t>
      </w:r>
      <w:proofErr w:type="spellStart"/>
      <w:r w:rsidR="00565E38" w:rsidRPr="0096779E">
        <w:rPr>
          <w:sz w:val="28"/>
          <w:szCs w:val="28"/>
          <w:lang w:val="es-ES"/>
        </w:rPr>
        <w:t>hỗ</w:t>
      </w:r>
      <w:proofErr w:type="spellEnd"/>
      <w:r w:rsidR="00565E38" w:rsidRPr="0096779E">
        <w:rPr>
          <w:sz w:val="28"/>
          <w:szCs w:val="28"/>
          <w:lang w:val="es-ES"/>
        </w:rPr>
        <w:t xml:space="preserve"> </w:t>
      </w:r>
      <w:proofErr w:type="spellStart"/>
      <w:r w:rsidR="00565E38" w:rsidRPr="0096779E">
        <w:rPr>
          <w:sz w:val="28"/>
          <w:szCs w:val="28"/>
          <w:lang w:val="es-ES"/>
        </w:rPr>
        <w:t>trợ</w:t>
      </w:r>
      <w:proofErr w:type="spellEnd"/>
      <w:r w:rsidR="00565E38" w:rsidRPr="0096779E">
        <w:rPr>
          <w:sz w:val="28"/>
          <w:szCs w:val="28"/>
          <w:lang w:val="es-ES"/>
        </w:rPr>
        <w:t>;</w:t>
      </w:r>
    </w:p>
    <w:p w14:paraId="26AAFCDA" w14:textId="1D9CB1B4" w:rsidR="00565E38" w:rsidRPr="0096779E" w:rsidRDefault="00731D9D" w:rsidP="00565E38">
      <w:pPr>
        <w:spacing w:before="60" w:after="60"/>
        <w:ind w:firstLine="720"/>
        <w:jc w:val="both"/>
        <w:rPr>
          <w:sz w:val="28"/>
          <w:szCs w:val="28"/>
          <w:lang w:val="es-ES"/>
        </w:rPr>
      </w:pPr>
      <w:r w:rsidRPr="0096779E">
        <w:rPr>
          <w:sz w:val="28"/>
          <w:szCs w:val="28"/>
          <w:lang w:val="es-ES"/>
        </w:rPr>
        <w:t>đ</w:t>
      </w:r>
      <w:r w:rsidR="00565E38" w:rsidRPr="0096779E">
        <w:rPr>
          <w:sz w:val="28"/>
          <w:szCs w:val="28"/>
          <w:lang w:val="es-ES"/>
        </w:rPr>
        <w:t xml:space="preserve">) </w:t>
      </w:r>
      <w:proofErr w:type="spellStart"/>
      <w:r w:rsidR="00565E38" w:rsidRPr="0096779E">
        <w:rPr>
          <w:sz w:val="28"/>
          <w:szCs w:val="28"/>
          <w:lang w:val="es-ES"/>
        </w:rPr>
        <w:t>Thay</w:t>
      </w:r>
      <w:proofErr w:type="spellEnd"/>
      <w:r w:rsidR="00565E38" w:rsidRPr="0096779E">
        <w:rPr>
          <w:sz w:val="28"/>
          <w:szCs w:val="28"/>
          <w:lang w:val="es-ES"/>
        </w:rPr>
        <w:t xml:space="preserve"> </w:t>
      </w:r>
      <w:proofErr w:type="spellStart"/>
      <w:r w:rsidR="00565E38" w:rsidRPr="0096779E">
        <w:rPr>
          <w:sz w:val="28"/>
          <w:szCs w:val="28"/>
          <w:lang w:val="es-ES"/>
        </w:rPr>
        <w:t>đổi</w:t>
      </w:r>
      <w:proofErr w:type="spellEnd"/>
      <w:r w:rsidR="00565E38" w:rsidRPr="0096779E">
        <w:rPr>
          <w:sz w:val="28"/>
          <w:szCs w:val="28"/>
          <w:lang w:val="es-ES"/>
        </w:rPr>
        <w:t xml:space="preserve"> </w:t>
      </w:r>
      <w:proofErr w:type="spellStart"/>
      <w:r w:rsidR="00565E38" w:rsidRPr="0096779E">
        <w:rPr>
          <w:sz w:val="28"/>
          <w:szCs w:val="28"/>
          <w:lang w:val="es-ES"/>
        </w:rPr>
        <w:t>về</w:t>
      </w:r>
      <w:proofErr w:type="spellEnd"/>
      <w:r w:rsidR="00565E38" w:rsidRPr="0096779E">
        <w:rPr>
          <w:sz w:val="28"/>
          <w:szCs w:val="28"/>
          <w:lang w:val="es-ES"/>
        </w:rPr>
        <w:t xml:space="preserve"> </w:t>
      </w:r>
      <w:proofErr w:type="spellStart"/>
      <w:r w:rsidR="00565E38" w:rsidRPr="0096779E">
        <w:rPr>
          <w:sz w:val="28"/>
          <w:szCs w:val="28"/>
          <w:lang w:val="es-ES"/>
        </w:rPr>
        <w:t>thông</w:t>
      </w:r>
      <w:proofErr w:type="spellEnd"/>
      <w:r w:rsidR="00565E38" w:rsidRPr="0096779E">
        <w:rPr>
          <w:sz w:val="28"/>
          <w:szCs w:val="28"/>
          <w:lang w:val="es-ES"/>
        </w:rPr>
        <w:t xml:space="preserve"> </w:t>
      </w:r>
      <w:proofErr w:type="spellStart"/>
      <w:r w:rsidR="00565E38" w:rsidRPr="0096779E">
        <w:rPr>
          <w:sz w:val="28"/>
          <w:szCs w:val="28"/>
          <w:lang w:val="es-ES"/>
        </w:rPr>
        <w:t>tin</w:t>
      </w:r>
      <w:proofErr w:type="spellEnd"/>
      <w:r w:rsidR="00565E38" w:rsidRPr="0096779E">
        <w:rPr>
          <w:sz w:val="28"/>
          <w:szCs w:val="28"/>
          <w:lang w:val="es-ES"/>
        </w:rPr>
        <w:t xml:space="preserve"> </w:t>
      </w:r>
      <w:proofErr w:type="spellStart"/>
      <w:r w:rsidR="00565E38" w:rsidRPr="0096779E">
        <w:rPr>
          <w:sz w:val="28"/>
          <w:szCs w:val="28"/>
          <w:lang w:val="es-ES"/>
        </w:rPr>
        <w:t>thuốc</w:t>
      </w:r>
      <w:proofErr w:type="spellEnd"/>
      <w:r w:rsidR="00565E38" w:rsidRPr="0096779E">
        <w:rPr>
          <w:sz w:val="28"/>
          <w:szCs w:val="28"/>
          <w:lang w:val="es-ES"/>
        </w:rPr>
        <w:t xml:space="preserve"> </w:t>
      </w:r>
      <w:proofErr w:type="spellStart"/>
      <w:r w:rsidR="00565E38" w:rsidRPr="0096779E">
        <w:rPr>
          <w:sz w:val="28"/>
          <w:szCs w:val="28"/>
          <w:lang w:val="es-ES"/>
        </w:rPr>
        <w:t>hỗ</w:t>
      </w:r>
      <w:proofErr w:type="spellEnd"/>
      <w:r w:rsidR="00565E38" w:rsidRPr="0096779E">
        <w:rPr>
          <w:sz w:val="28"/>
          <w:szCs w:val="28"/>
          <w:lang w:val="es-ES"/>
        </w:rPr>
        <w:t xml:space="preserve"> </w:t>
      </w:r>
      <w:proofErr w:type="spellStart"/>
      <w:r w:rsidR="00565E38" w:rsidRPr="0096779E">
        <w:rPr>
          <w:sz w:val="28"/>
          <w:szCs w:val="28"/>
          <w:lang w:val="es-ES"/>
        </w:rPr>
        <w:t>trợ</w:t>
      </w:r>
      <w:proofErr w:type="spellEnd"/>
      <w:r w:rsidR="00565E38" w:rsidRPr="0096779E">
        <w:rPr>
          <w:sz w:val="28"/>
          <w:szCs w:val="28"/>
          <w:lang w:val="es-ES"/>
        </w:rPr>
        <w:t xml:space="preserve">: </w:t>
      </w:r>
      <w:proofErr w:type="spellStart"/>
      <w:r w:rsidR="00565E38" w:rsidRPr="0096779E">
        <w:rPr>
          <w:sz w:val="28"/>
          <w:szCs w:val="28"/>
          <w:lang w:val="es-ES"/>
        </w:rPr>
        <w:t>thay</w:t>
      </w:r>
      <w:proofErr w:type="spellEnd"/>
      <w:r w:rsidR="00565E38" w:rsidRPr="0096779E">
        <w:rPr>
          <w:sz w:val="28"/>
          <w:szCs w:val="28"/>
          <w:lang w:val="es-ES"/>
        </w:rPr>
        <w:t xml:space="preserve"> </w:t>
      </w:r>
      <w:proofErr w:type="spellStart"/>
      <w:r w:rsidR="00565E38" w:rsidRPr="0096779E">
        <w:rPr>
          <w:sz w:val="28"/>
          <w:szCs w:val="28"/>
          <w:lang w:val="es-ES"/>
        </w:rPr>
        <w:t>đổi</w:t>
      </w:r>
      <w:proofErr w:type="spellEnd"/>
      <w:r w:rsidR="00565E38" w:rsidRPr="0096779E">
        <w:rPr>
          <w:sz w:val="28"/>
          <w:szCs w:val="28"/>
          <w:lang w:val="es-ES"/>
        </w:rPr>
        <w:t xml:space="preserve"> </w:t>
      </w:r>
      <w:proofErr w:type="spellStart"/>
      <w:r w:rsidR="00565E38" w:rsidRPr="0096779E">
        <w:rPr>
          <w:sz w:val="28"/>
          <w:szCs w:val="28"/>
          <w:lang w:val="es-ES"/>
        </w:rPr>
        <w:t>về</w:t>
      </w:r>
      <w:proofErr w:type="spellEnd"/>
      <w:r w:rsidR="00565E38" w:rsidRPr="0096779E">
        <w:rPr>
          <w:sz w:val="28"/>
          <w:szCs w:val="28"/>
          <w:lang w:val="es-ES"/>
        </w:rPr>
        <w:t xml:space="preserve"> </w:t>
      </w:r>
      <w:proofErr w:type="spellStart"/>
      <w:r w:rsidR="00565E38" w:rsidRPr="0096779E">
        <w:rPr>
          <w:sz w:val="28"/>
          <w:szCs w:val="28"/>
          <w:lang w:val="es-ES"/>
        </w:rPr>
        <w:t>hàm</w:t>
      </w:r>
      <w:proofErr w:type="spellEnd"/>
      <w:r w:rsidR="00565E38" w:rsidRPr="0096779E">
        <w:rPr>
          <w:sz w:val="28"/>
          <w:szCs w:val="28"/>
          <w:lang w:val="es-ES"/>
        </w:rPr>
        <w:t xml:space="preserve"> </w:t>
      </w:r>
      <w:proofErr w:type="spellStart"/>
      <w:r w:rsidR="00565E38" w:rsidRPr="0096779E">
        <w:rPr>
          <w:sz w:val="28"/>
          <w:szCs w:val="28"/>
          <w:lang w:val="es-ES"/>
        </w:rPr>
        <w:t>lượng</w:t>
      </w:r>
      <w:proofErr w:type="spellEnd"/>
      <w:r w:rsidR="00565E38" w:rsidRPr="0096779E">
        <w:rPr>
          <w:sz w:val="28"/>
          <w:szCs w:val="28"/>
          <w:lang w:val="es-ES"/>
        </w:rPr>
        <w:t xml:space="preserve">, </w:t>
      </w:r>
      <w:proofErr w:type="spellStart"/>
      <w:r w:rsidR="00565E38" w:rsidRPr="0096779E">
        <w:rPr>
          <w:sz w:val="28"/>
          <w:szCs w:val="28"/>
          <w:lang w:val="es-ES"/>
        </w:rPr>
        <w:t>hoặc</w:t>
      </w:r>
      <w:proofErr w:type="spellEnd"/>
      <w:r w:rsidR="00565E38" w:rsidRPr="0096779E">
        <w:rPr>
          <w:sz w:val="28"/>
          <w:szCs w:val="28"/>
          <w:lang w:val="es-ES"/>
        </w:rPr>
        <w:t xml:space="preserve"> </w:t>
      </w:r>
      <w:proofErr w:type="spellStart"/>
      <w:r w:rsidR="00565E38" w:rsidRPr="0096779E">
        <w:rPr>
          <w:sz w:val="28"/>
          <w:szCs w:val="28"/>
          <w:lang w:val="es-ES"/>
        </w:rPr>
        <w:t>dạng</w:t>
      </w:r>
      <w:proofErr w:type="spellEnd"/>
      <w:r w:rsidR="00565E38" w:rsidRPr="0096779E">
        <w:rPr>
          <w:sz w:val="28"/>
          <w:szCs w:val="28"/>
          <w:lang w:val="es-ES"/>
        </w:rPr>
        <w:t xml:space="preserve"> </w:t>
      </w:r>
      <w:proofErr w:type="spellStart"/>
      <w:r w:rsidR="00565E38" w:rsidRPr="0096779E">
        <w:rPr>
          <w:sz w:val="28"/>
          <w:szCs w:val="28"/>
          <w:lang w:val="es-ES"/>
        </w:rPr>
        <w:t>bào</w:t>
      </w:r>
      <w:proofErr w:type="spellEnd"/>
      <w:r w:rsidR="00565E38" w:rsidRPr="0096779E">
        <w:rPr>
          <w:sz w:val="28"/>
          <w:szCs w:val="28"/>
          <w:lang w:val="es-ES"/>
        </w:rPr>
        <w:t xml:space="preserve"> </w:t>
      </w:r>
      <w:proofErr w:type="spellStart"/>
      <w:r w:rsidR="00565E38" w:rsidRPr="0096779E">
        <w:rPr>
          <w:sz w:val="28"/>
          <w:szCs w:val="28"/>
          <w:lang w:val="es-ES"/>
        </w:rPr>
        <w:t>chế</w:t>
      </w:r>
      <w:proofErr w:type="spellEnd"/>
      <w:r w:rsidR="00565E38" w:rsidRPr="0096779E">
        <w:rPr>
          <w:sz w:val="28"/>
          <w:szCs w:val="28"/>
          <w:lang w:val="es-ES"/>
        </w:rPr>
        <w:t xml:space="preserve">, </w:t>
      </w:r>
      <w:proofErr w:type="spellStart"/>
      <w:r w:rsidR="00565E38" w:rsidRPr="0096779E">
        <w:rPr>
          <w:sz w:val="28"/>
          <w:szCs w:val="28"/>
          <w:lang w:val="es-ES"/>
        </w:rPr>
        <w:t>hoặc</w:t>
      </w:r>
      <w:proofErr w:type="spellEnd"/>
      <w:r w:rsidR="00565E38" w:rsidRPr="0096779E">
        <w:rPr>
          <w:sz w:val="28"/>
          <w:szCs w:val="28"/>
          <w:lang w:val="es-ES"/>
        </w:rPr>
        <w:t xml:space="preserve"> </w:t>
      </w:r>
      <w:proofErr w:type="spellStart"/>
      <w:r w:rsidR="00565E38" w:rsidRPr="0096779E">
        <w:rPr>
          <w:sz w:val="28"/>
          <w:szCs w:val="28"/>
          <w:lang w:val="es-ES"/>
        </w:rPr>
        <w:t>dạng</w:t>
      </w:r>
      <w:proofErr w:type="spellEnd"/>
      <w:r w:rsidR="00565E38" w:rsidRPr="0096779E">
        <w:rPr>
          <w:sz w:val="28"/>
          <w:szCs w:val="28"/>
          <w:lang w:val="es-ES"/>
        </w:rPr>
        <w:t xml:space="preserve"> </w:t>
      </w:r>
      <w:proofErr w:type="spellStart"/>
      <w:r w:rsidR="00565E38" w:rsidRPr="0096779E">
        <w:rPr>
          <w:sz w:val="28"/>
          <w:szCs w:val="28"/>
          <w:lang w:val="es-ES"/>
        </w:rPr>
        <w:t>đóng</w:t>
      </w:r>
      <w:proofErr w:type="spellEnd"/>
      <w:r w:rsidR="00565E38" w:rsidRPr="0096779E">
        <w:rPr>
          <w:sz w:val="28"/>
          <w:szCs w:val="28"/>
          <w:lang w:val="es-ES"/>
        </w:rPr>
        <w:t xml:space="preserve"> </w:t>
      </w:r>
      <w:proofErr w:type="spellStart"/>
      <w:r w:rsidR="00565E38" w:rsidRPr="0096779E">
        <w:rPr>
          <w:sz w:val="28"/>
          <w:szCs w:val="28"/>
          <w:lang w:val="es-ES"/>
        </w:rPr>
        <w:t>gói</w:t>
      </w:r>
      <w:proofErr w:type="spellEnd"/>
      <w:r w:rsidR="00565E38" w:rsidRPr="0096779E">
        <w:rPr>
          <w:sz w:val="28"/>
          <w:szCs w:val="28"/>
          <w:lang w:val="es-ES"/>
        </w:rPr>
        <w:t xml:space="preserve">, </w:t>
      </w:r>
      <w:proofErr w:type="spellStart"/>
      <w:r w:rsidR="00565E38" w:rsidRPr="0096779E">
        <w:rPr>
          <w:sz w:val="28"/>
          <w:szCs w:val="28"/>
          <w:lang w:val="es-ES"/>
        </w:rPr>
        <w:t>hoặc</w:t>
      </w:r>
      <w:proofErr w:type="spellEnd"/>
      <w:r w:rsidR="00565E38" w:rsidRPr="0096779E">
        <w:rPr>
          <w:sz w:val="28"/>
          <w:szCs w:val="28"/>
          <w:lang w:val="es-ES"/>
        </w:rPr>
        <w:t xml:space="preserve"> </w:t>
      </w:r>
      <w:proofErr w:type="spellStart"/>
      <w:r w:rsidR="00565E38" w:rsidRPr="0096779E">
        <w:rPr>
          <w:sz w:val="28"/>
          <w:szCs w:val="28"/>
          <w:lang w:val="es-ES"/>
        </w:rPr>
        <w:t>số</w:t>
      </w:r>
      <w:proofErr w:type="spellEnd"/>
      <w:r w:rsidR="00565E38" w:rsidRPr="0096779E">
        <w:rPr>
          <w:sz w:val="28"/>
          <w:szCs w:val="28"/>
          <w:lang w:val="es-ES"/>
        </w:rPr>
        <w:t xml:space="preserve"> </w:t>
      </w:r>
      <w:proofErr w:type="spellStart"/>
      <w:r w:rsidR="00565E38" w:rsidRPr="0096779E">
        <w:rPr>
          <w:sz w:val="28"/>
          <w:szCs w:val="28"/>
          <w:lang w:val="es-ES"/>
        </w:rPr>
        <w:t>đăng</w:t>
      </w:r>
      <w:proofErr w:type="spellEnd"/>
      <w:r w:rsidR="00565E38" w:rsidRPr="0096779E">
        <w:rPr>
          <w:sz w:val="28"/>
          <w:szCs w:val="28"/>
          <w:lang w:val="es-ES"/>
        </w:rPr>
        <w:t xml:space="preserve"> </w:t>
      </w:r>
      <w:proofErr w:type="spellStart"/>
      <w:r w:rsidR="00565E38" w:rsidRPr="0096779E">
        <w:rPr>
          <w:sz w:val="28"/>
          <w:szCs w:val="28"/>
          <w:lang w:val="es-ES"/>
        </w:rPr>
        <w:t>ký</w:t>
      </w:r>
      <w:proofErr w:type="spellEnd"/>
      <w:r w:rsidR="00565E38" w:rsidRPr="0096779E">
        <w:rPr>
          <w:sz w:val="28"/>
          <w:szCs w:val="28"/>
          <w:lang w:val="es-ES"/>
        </w:rPr>
        <w:t xml:space="preserve">, </w:t>
      </w:r>
      <w:proofErr w:type="spellStart"/>
      <w:r w:rsidR="00565E38" w:rsidRPr="0096779E">
        <w:rPr>
          <w:sz w:val="28"/>
          <w:szCs w:val="28"/>
          <w:lang w:val="es-ES"/>
        </w:rPr>
        <w:t>hoặc</w:t>
      </w:r>
      <w:proofErr w:type="spellEnd"/>
      <w:r w:rsidR="00565E38" w:rsidRPr="0096779E">
        <w:rPr>
          <w:sz w:val="28"/>
          <w:szCs w:val="28"/>
          <w:lang w:val="es-ES"/>
        </w:rPr>
        <w:t xml:space="preserve"> </w:t>
      </w:r>
      <w:proofErr w:type="spellStart"/>
      <w:r w:rsidR="00565E38" w:rsidRPr="0096779E">
        <w:rPr>
          <w:sz w:val="28"/>
          <w:szCs w:val="28"/>
          <w:lang w:val="es-ES"/>
        </w:rPr>
        <w:t>công</w:t>
      </w:r>
      <w:proofErr w:type="spellEnd"/>
      <w:r w:rsidR="00565E38" w:rsidRPr="0096779E">
        <w:rPr>
          <w:sz w:val="28"/>
          <w:szCs w:val="28"/>
          <w:lang w:val="es-ES"/>
        </w:rPr>
        <w:t xml:space="preserve"> </w:t>
      </w:r>
      <w:proofErr w:type="spellStart"/>
      <w:r w:rsidR="00565E38" w:rsidRPr="0096779E">
        <w:rPr>
          <w:sz w:val="28"/>
          <w:szCs w:val="28"/>
          <w:lang w:val="es-ES"/>
        </w:rPr>
        <w:t>ty</w:t>
      </w:r>
      <w:proofErr w:type="spellEnd"/>
      <w:r w:rsidR="00565E38" w:rsidRPr="0096779E">
        <w:rPr>
          <w:sz w:val="28"/>
          <w:szCs w:val="28"/>
          <w:lang w:val="es-ES"/>
        </w:rPr>
        <w:t xml:space="preserve"> </w:t>
      </w:r>
      <w:proofErr w:type="spellStart"/>
      <w:r w:rsidR="00565E38" w:rsidRPr="0096779E">
        <w:rPr>
          <w:sz w:val="28"/>
          <w:szCs w:val="28"/>
          <w:lang w:val="es-ES"/>
        </w:rPr>
        <w:t>sản</w:t>
      </w:r>
      <w:proofErr w:type="spellEnd"/>
      <w:r w:rsidR="00565E38" w:rsidRPr="0096779E">
        <w:rPr>
          <w:sz w:val="28"/>
          <w:szCs w:val="28"/>
          <w:lang w:val="es-ES"/>
        </w:rPr>
        <w:t xml:space="preserve"> </w:t>
      </w:r>
      <w:proofErr w:type="spellStart"/>
      <w:r w:rsidR="00565E38" w:rsidRPr="0096779E">
        <w:rPr>
          <w:sz w:val="28"/>
          <w:szCs w:val="28"/>
          <w:lang w:val="es-ES"/>
        </w:rPr>
        <w:t>xuất</w:t>
      </w:r>
      <w:proofErr w:type="spellEnd"/>
      <w:r w:rsidR="00565E38" w:rsidRPr="0096779E">
        <w:rPr>
          <w:sz w:val="28"/>
          <w:szCs w:val="28"/>
          <w:lang w:val="es-ES"/>
        </w:rPr>
        <w:t xml:space="preserve"> </w:t>
      </w:r>
      <w:proofErr w:type="spellStart"/>
      <w:r w:rsidR="00565E38" w:rsidRPr="0096779E">
        <w:rPr>
          <w:sz w:val="28"/>
          <w:szCs w:val="28"/>
          <w:lang w:val="es-ES"/>
        </w:rPr>
        <w:t>của</w:t>
      </w:r>
      <w:proofErr w:type="spellEnd"/>
      <w:r w:rsidR="00565E38" w:rsidRPr="0096779E">
        <w:rPr>
          <w:sz w:val="28"/>
          <w:szCs w:val="28"/>
          <w:lang w:val="es-ES"/>
        </w:rPr>
        <w:t xml:space="preserve"> </w:t>
      </w:r>
      <w:proofErr w:type="spellStart"/>
      <w:r w:rsidR="00565E38" w:rsidRPr="0096779E">
        <w:rPr>
          <w:sz w:val="28"/>
          <w:szCs w:val="28"/>
          <w:lang w:val="es-ES"/>
        </w:rPr>
        <w:t>thuốc</w:t>
      </w:r>
      <w:proofErr w:type="spellEnd"/>
      <w:r w:rsidR="00565E38" w:rsidRPr="0096779E">
        <w:rPr>
          <w:sz w:val="28"/>
          <w:szCs w:val="28"/>
          <w:lang w:val="es-ES"/>
        </w:rPr>
        <w:t xml:space="preserve"> </w:t>
      </w:r>
      <w:proofErr w:type="spellStart"/>
      <w:r w:rsidR="00565E38" w:rsidRPr="0096779E">
        <w:rPr>
          <w:sz w:val="28"/>
          <w:szCs w:val="28"/>
          <w:lang w:val="es-ES"/>
        </w:rPr>
        <w:t>hỗ</w:t>
      </w:r>
      <w:proofErr w:type="spellEnd"/>
      <w:r w:rsidR="00565E38" w:rsidRPr="0096779E">
        <w:rPr>
          <w:sz w:val="28"/>
          <w:szCs w:val="28"/>
          <w:lang w:val="es-ES"/>
        </w:rPr>
        <w:t xml:space="preserve"> </w:t>
      </w:r>
      <w:proofErr w:type="spellStart"/>
      <w:r w:rsidR="00565E38" w:rsidRPr="0096779E">
        <w:rPr>
          <w:sz w:val="28"/>
          <w:szCs w:val="28"/>
          <w:lang w:val="es-ES"/>
        </w:rPr>
        <w:t>trợ</w:t>
      </w:r>
      <w:proofErr w:type="spellEnd"/>
      <w:r w:rsidRPr="0096779E">
        <w:rPr>
          <w:sz w:val="28"/>
          <w:szCs w:val="28"/>
          <w:lang w:val="vi-VN"/>
        </w:rPr>
        <w:t>;</w:t>
      </w:r>
    </w:p>
    <w:p w14:paraId="2A9E2C71" w14:textId="57A4A5B3" w:rsidR="00DF6945" w:rsidRPr="0096779E" w:rsidRDefault="00731D9D" w:rsidP="00565E38">
      <w:pPr>
        <w:spacing w:before="60" w:after="60"/>
        <w:ind w:firstLine="720"/>
        <w:jc w:val="both"/>
        <w:rPr>
          <w:sz w:val="28"/>
          <w:szCs w:val="28"/>
          <w:lang w:val="vi-VN"/>
        </w:rPr>
      </w:pPr>
      <w:r w:rsidRPr="0096779E">
        <w:rPr>
          <w:sz w:val="28"/>
          <w:szCs w:val="28"/>
          <w:lang w:val="es-ES"/>
        </w:rPr>
        <w:t>e</w:t>
      </w:r>
      <w:r w:rsidR="00DF6945" w:rsidRPr="0096779E">
        <w:rPr>
          <w:sz w:val="28"/>
          <w:szCs w:val="28"/>
          <w:lang w:val="vi-VN"/>
        </w:rPr>
        <w:t>) Thay đổi thời gian thực hiện chương trình hỗ trợ thuốc</w:t>
      </w:r>
      <w:r w:rsidRPr="0096779E">
        <w:rPr>
          <w:sz w:val="28"/>
          <w:szCs w:val="28"/>
          <w:lang w:val="vi-VN"/>
        </w:rPr>
        <w:t>;</w:t>
      </w:r>
    </w:p>
    <w:p w14:paraId="2C12A2C1" w14:textId="26525778" w:rsidR="00731D9D" w:rsidRPr="0096779E" w:rsidRDefault="00731D9D" w:rsidP="00565E38">
      <w:pPr>
        <w:spacing w:before="60" w:after="60"/>
        <w:ind w:firstLine="720"/>
        <w:jc w:val="both"/>
        <w:rPr>
          <w:sz w:val="28"/>
          <w:szCs w:val="28"/>
          <w:lang w:val="vi-VN"/>
        </w:rPr>
      </w:pPr>
      <w:r w:rsidRPr="0096779E">
        <w:rPr>
          <w:sz w:val="28"/>
          <w:szCs w:val="28"/>
          <w:lang w:val="vi-VN"/>
        </w:rPr>
        <w:t>g) Các trường hợp khác không thuộc quy định tại Điều 5 Thông tư này và các điểm a, b, c, d, đ và e khoản 1 Điều này.</w:t>
      </w:r>
    </w:p>
    <w:p w14:paraId="08B30307" w14:textId="7A0F9E40" w:rsidR="000C07B5" w:rsidRPr="0096779E" w:rsidRDefault="00565E38" w:rsidP="008352F7">
      <w:pPr>
        <w:widowControl w:val="0"/>
        <w:tabs>
          <w:tab w:val="left" w:pos="700"/>
        </w:tabs>
        <w:spacing w:before="120" w:after="120"/>
        <w:ind w:firstLine="720"/>
        <w:jc w:val="both"/>
        <w:rPr>
          <w:sz w:val="28"/>
          <w:szCs w:val="28"/>
          <w:lang w:val="es-ES"/>
        </w:rPr>
      </w:pPr>
      <w:r w:rsidRPr="0096779E">
        <w:rPr>
          <w:sz w:val="28"/>
          <w:szCs w:val="28"/>
          <w:lang w:val="es-ES"/>
        </w:rPr>
        <w:t xml:space="preserve">2. </w:t>
      </w:r>
      <w:proofErr w:type="spellStart"/>
      <w:r w:rsidRPr="0096779E">
        <w:rPr>
          <w:sz w:val="28"/>
          <w:szCs w:val="28"/>
          <w:lang w:val="es-ES"/>
        </w:rPr>
        <w:t>K</w:t>
      </w:r>
      <w:r w:rsidR="000C07B5" w:rsidRPr="0096779E">
        <w:rPr>
          <w:sz w:val="28"/>
          <w:szCs w:val="28"/>
          <w:lang w:val="es-ES"/>
        </w:rPr>
        <w:t>hi</w:t>
      </w:r>
      <w:proofErr w:type="spellEnd"/>
      <w:r w:rsidR="000C07B5" w:rsidRPr="0096779E">
        <w:rPr>
          <w:sz w:val="28"/>
          <w:szCs w:val="28"/>
          <w:lang w:val="es-ES"/>
        </w:rPr>
        <w:t xml:space="preserve"> </w:t>
      </w:r>
      <w:proofErr w:type="spellStart"/>
      <w:r w:rsidR="000C07B5" w:rsidRPr="0096779E">
        <w:rPr>
          <w:sz w:val="28"/>
          <w:szCs w:val="28"/>
          <w:lang w:val="es-ES"/>
        </w:rPr>
        <w:t>có</w:t>
      </w:r>
      <w:proofErr w:type="spellEnd"/>
      <w:r w:rsidR="000C07B5" w:rsidRPr="0096779E">
        <w:rPr>
          <w:sz w:val="28"/>
          <w:szCs w:val="28"/>
          <w:lang w:val="es-ES"/>
        </w:rPr>
        <w:t xml:space="preserve"> </w:t>
      </w:r>
      <w:proofErr w:type="spellStart"/>
      <w:r w:rsidR="000C07B5" w:rsidRPr="0096779E">
        <w:rPr>
          <w:sz w:val="28"/>
          <w:szCs w:val="28"/>
          <w:lang w:val="es-ES"/>
        </w:rPr>
        <w:t>sự</w:t>
      </w:r>
      <w:proofErr w:type="spellEnd"/>
      <w:r w:rsidR="000C07B5" w:rsidRPr="0096779E">
        <w:rPr>
          <w:sz w:val="28"/>
          <w:szCs w:val="28"/>
          <w:lang w:val="es-ES"/>
        </w:rPr>
        <w:t xml:space="preserve"> </w:t>
      </w:r>
      <w:proofErr w:type="spellStart"/>
      <w:r w:rsidR="000C07B5" w:rsidRPr="0096779E">
        <w:rPr>
          <w:sz w:val="28"/>
          <w:szCs w:val="28"/>
          <w:lang w:val="es-ES"/>
        </w:rPr>
        <w:t>thay</w:t>
      </w:r>
      <w:proofErr w:type="spellEnd"/>
      <w:r w:rsidR="000C07B5" w:rsidRPr="0096779E">
        <w:rPr>
          <w:sz w:val="28"/>
          <w:szCs w:val="28"/>
          <w:lang w:val="es-ES"/>
        </w:rPr>
        <w:t xml:space="preserve"> </w:t>
      </w:r>
      <w:proofErr w:type="spellStart"/>
      <w:r w:rsidR="000C07B5" w:rsidRPr="0096779E">
        <w:rPr>
          <w:sz w:val="28"/>
          <w:szCs w:val="28"/>
          <w:lang w:val="es-ES"/>
        </w:rPr>
        <w:t>đổi</w:t>
      </w:r>
      <w:proofErr w:type="spellEnd"/>
      <w:r w:rsidR="000C07B5" w:rsidRPr="0096779E">
        <w:rPr>
          <w:sz w:val="28"/>
          <w:szCs w:val="28"/>
          <w:lang w:val="es-ES"/>
        </w:rPr>
        <w:t xml:space="preserve"> </w:t>
      </w:r>
      <w:proofErr w:type="spellStart"/>
      <w:r w:rsidR="00187698" w:rsidRPr="0096779E">
        <w:rPr>
          <w:sz w:val="28"/>
          <w:szCs w:val="28"/>
          <w:lang w:val="es-ES"/>
        </w:rPr>
        <w:t>nội</w:t>
      </w:r>
      <w:proofErr w:type="spellEnd"/>
      <w:r w:rsidR="00187698" w:rsidRPr="0096779E">
        <w:rPr>
          <w:sz w:val="28"/>
          <w:szCs w:val="28"/>
          <w:lang w:val="vi-VN"/>
        </w:rPr>
        <w:t xml:space="preserve"> dung </w:t>
      </w:r>
      <w:proofErr w:type="spellStart"/>
      <w:r w:rsidR="000C07B5" w:rsidRPr="0096779E">
        <w:rPr>
          <w:sz w:val="28"/>
          <w:szCs w:val="28"/>
          <w:lang w:val="es-ES"/>
        </w:rPr>
        <w:t>chương</w:t>
      </w:r>
      <w:proofErr w:type="spellEnd"/>
      <w:r w:rsidR="000C07B5" w:rsidRPr="0096779E">
        <w:rPr>
          <w:sz w:val="28"/>
          <w:szCs w:val="28"/>
          <w:lang w:val="es-ES"/>
        </w:rPr>
        <w:t xml:space="preserve"> </w:t>
      </w:r>
      <w:proofErr w:type="spellStart"/>
      <w:r w:rsidR="000C07B5" w:rsidRPr="0096779E">
        <w:rPr>
          <w:sz w:val="28"/>
          <w:szCs w:val="28"/>
          <w:lang w:val="es-ES"/>
        </w:rPr>
        <w:t>trình</w:t>
      </w:r>
      <w:proofErr w:type="spellEnd"/>
      <w:r w:rsidR="000C07B5" w:rsidRPr="0096779E">
        <w:rPr>
          <w:sz w:val="28"/>
          <w:szCs w:val="28"/>
          <w:lang w:val="es-ES"/>
        </w:rPr>
        <w:t xml:space="preserve"> </w:t>
      </w:r>
      <w:proofErr w:type="spellStart"/>
      <w:r w:rsidR="000C07B5" w:rsidRPr="0096779E">
        <w:rPr>
          <w:sz w:val="28"/>
          <w:szCs w:val="28"/>
          <w:lang w:val="es-ES"/>
        </w:rPr>
        <w:t>gồm</w:t>
      </w:r>
      <w:proofErr w:type="spellEnd"/>
      <w:r w:rsidRPr="0096779E">
        <w:rPr>
          <w:sz w:val="28"/>
          <w:szCs w:val="28"/>
          <w:lang w:val="es-ES"/>
        </w:rPr>
        <w:t xml:space="preserve"> </w:t>
      </w:r>
      <w:proofErr w:type="spellStart"/>
      <w:r w:rsidRPr="0096779E">
        <w:rPr>
          <w:sz w:val="28"/>
          <w:szCs w:val="28"/>
          <w:lang w:val="es-ES"/>
        </w:rPr>
        <w:t>các</w:t>
      </w:r>
      <w:proofErr w:type="spellEnd"/>
      <w:r w:rsidRPr="0096779E">
        <w:rPr>
          <w:sz w:val="28"/>
          <w:szCs w:val="28"/>
          <w:lang w:val="es-ES"/>
        </w:rPr>
        <w:t xml:space="preserve"> </w:t>
      </w:r>
      <w:proofErr w:type="spellStart"/>
      <w:r w:rsidRPr="0096779E">
        <w:rPr>
          <w:sz w:val="28"/>
          <w:szCs w:val="28"/>
          <w:lang w:val="es-ES"/>
        </w:rPr>
        <w:t>trường</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r w:rsidR="00187698" w:rsidRPr="0096779E">
        <w:rPr>
          <w:sz w:val="28"/>
          <w:szCs w:val="28"/>
          <w:lang w:val="vi-VN"/>
        </w:rPr>
        <w:t xml:space="preserve">được </w:t>
      </w:r>
      <w:r w:rsidR="00783565" w:rsidRPr="0096779E">
        <w:rPr>
          <w:sz w:val="28"/>
          <w:szCs w:val="28"/>
          <w:lang w:val="vi-VN"/>
        </w:rPr>
        <w:t>quy định tại khoản 1 Điều này</w:t>
      </w:r>
      <w:r w:rsidRPr="0096779E">
        <w:rPr>
          <w:sz w:val="28"/>
          <w:szCs w:val="28"/>
          <w:lang w:val="es-ES"/>
        </w:rPr>
        <w:t>,</w:t>
      </w:r>
      <w:r w:rsidR="000C07B5" w:rsidRPr="0096779E">
        <w:rPr>
          <w:sz w:val="28"/>
          <w:szCs w:val="28"/>
          <w:lang w:val="es-ES"/>
        </w:rPr>
        <w:t xml:space="preserve"> </w:t>
      </w:r>
      <w:proofErr w:type="spellStart"/>
      <w:r w:rsidR="000C07B5" w:rsidRPr="0096779E">
        <w:rPr>
          <w:sz w:val="28"/>
          <w:szCs w:val="28"/>
          <w:lang w:val="es-ES"/>
        </w:rPr>
        <w:t>hồ</w:t>
      </w:r>
      <w:proofErr w:type="spellEnd"/>
      <w:r w:rsidR="000C07B5" w:rsidRPr="0096779E">
        <w:rPr>
          <w:sz w:val="28"/>
          <w:szCs w:val="28"/>
          <w:lang w:val="es-ES"/>
        </w:rPr>
        <w:t xml:space="preserve"> </w:t>
      </w:r>
      <w:proofErr w:type="spellStart"/>
      <w:r w:rsidR="000C07B5" w:rsidRPr="0096779E">
        <w:rPr>
          <w:sz w:val="28"/>
          <w:szCs w:val="28"/>
          <w:lang w:val="es-ES"/>
        </w:rPr>
        <w:t>sơ</w:t>
      </w:r>
      <w:proofErr w:type="spellEnd"/>
      <w:r w:rsidRPr="0096779E">
        <w:rPr>
          <w:sz w:val="28"/>
          <w:szCs w:val="28"/>
          <w:lang w:val="es-ES"/>
        </w:rPr>
        <w:t xml:space="preserve"> </w:t>
      </w:r>
      <w:proofErr w:type="spellStart"/>
      <w:r w:rsidRPr="0096779E">
        <w:rPr>
          <w:sz w:val="28"/>
          <w:szCs w:val="28"/>
          <w:lang w:val="es-ES"/>
        </w:rPr>
        <w:t>đề</w:t>
      </w:r>
      <w:proofErr w:type="spellEnd"/>
      <w:r w:rsidRPr="0096779E">
        <w:rPr>
          <w:sz w:val="28"/>
          <w:szCs w:val="28"/>
          <w:lang w:val="es-ES"/>
        </w:rPr>
        <w:t xml:space="preserve"> </w:t>
      </w:r>
      <w:proofErr w:type="spellStart"/>
      <w:r w:rsidRPr="0096779E">
        <w:rPr>
          <w:sz w:val="28"/>
          <w:szCs w:val="28"/>
          <w:lang w:val="es-ES"/>
        </w:rPr>
        <w:t>nghị</w:t>
      </w:r>
      <w:proofErr w:type="spellEnd"/>
      <w:r w:rsidRPr="0096779E">
        <w:rPr>
          <w:sz w:val="28"/>
          <w:szCs w:val="28"/>
          <w:lang w:val="es-ES"/>
        </w:rPr>
        <w:t xml:space="preserve"> </w:t>
      </w:r>
      <w:proofErr w:type="spellStart"/>
      <w:r w:rsidRPr="0096779E">
        <w:rPr>
          <w:sz w:val="28"/>
          <w:szCs w:val="28"/>
          <w:lang w:val="es-ES"/>
        </w:rPr>
        <w:t>phê</w:t>
      </w:r>
      <w:proofErr w:type="spellEnd"/>
      <w:r w:rsidRPr="0096779E">
        <w:rPr>
          <w:sz w:val="28"/>
          <w:szCs w:val="28"/>
          <w:lang w:val="es-ES"/>
        </w:rPr>
        <w:t xml:space="preserve"> </w:t>
      </w:r>
      <w:proofErr w:type="spellStart"/>
      <w:r w:rsidRPr="0096779E">
        <w:rPr>
          <w:sz w:val="28"/>
          <w:szCs w:val="28"/>
          <w:lang w:val="es-ES"/>
        </w:rPr>
        <w:t>duyệt</w:t>
      </w:r>
      <w:proofErr w:type="spellEnd"/>
      <w:r w:rsidRPr="0096779E">
        <w:rPr>
          <w:sz w:val="28"/>
          <w:szCs w:val="28"/>
          <w:lang w:val="es-ES"/>
        </w:rPr>
        <w:t xml:space="preserve"> </w:t>
      </w:r>
      <w:proofErr w:type="spellStart"/>
      <w:r w:rsidRPr="0096779E">
        <w:rPr>
          <w:sz w:val="28"/>
          <w:szCs w:val="28"/>
          <w:lang w:val="es-ES"/>
        </w:rPr>
        <w:t>bổ</w:t>
      </w:r>
      <w:proofErr w:type="spellEnd"/>
      <w:r w:rsidRPr="0096779E">
        <w:rPr>
          <w:sz w:val="28"/>
          <w:szCs w:val="28"/>
          <w:lang w:val="es-ES"/>
        </w:rPr>
        <w:t xml:space="preserve"> </w:t>
      </w:r>
      <w:proofErr w:type="spellStart"/>
      <w:r w:rsidRPr="0096779E">
        <w:rPr>
          <w:sz w:val="28"/>
          <w:szCs w:val="28"/>
          <w:lang w:val="es-ES"/>
        </w:rPr>
        <w:t>sung</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miễn</w:t>
      </w:r>
      <w:proofErr w:type="spellEnd"/>
      <w:r w:rsidRPr="0096779E">
        <w:rPr>
          <w:sz w:val="28"/>
          <w:szCs w:val="28"/>
          <w:lang w:val="es-ES"/>
        </w:rPr>
        <w:t xml:space="preserve"> </w:t>
      </w:r>
      <w:proofErr w:type="spellStart"/>
      <w:r w:rsidRPr="0096779E">
        <w:rPr>
          <w:sz w:val="28"/>
          <w:szCs w:val="28"/>
          <w:lang w:val="es-ES"/>
        </w:rPr>
        <w:t>phí</w:t>
      </w:r>
      <w:proofErr w:type="spellEnd"/>
      <w:r w:rsidRPr="0096779E">
        <w:rPr>
          <w:sz w:val="28"/>
          <w:szCs w:val="28"/>
          <w:lang w:val="es-ES"/>
        </w:rPr>
        <w:t xml:space="preserve"> </w:t>
      </w:r>
      <w:proofErr w:type="spellStart"/>
      <w:r w:rsidRPr="0096779E">
        <w:rPr>
          <w:sz w:val="28"/>
          <w:szCs w:val="28"/>
          <w:lang w:val="es-ES"/>
        </w:rPr>
        <w:t>một</w:t>
      </w:r>
      <w:proofErr w:type="spellEnd"/>
      <w:r w:rsidRPr="0096779E">
        <w:rPr>
          <w:sz w:val="28"/>
          <w:szCs w:val="28"/>
          <w:lang w:val="es-ES"/>
        </w:rPr>
        <w:t xml:space="preserve"> </w:t>
      </w:r>
      <w:proofErr w:type="spellStart"/>
      <w:r w:rsidRPr="0096779E">
        <w:rPr>
          <w:sz w:val="28"/>
          <w:szCs w:val="28"/>
          <w:lang w:val="es-ES"/>
        </w:rPr>
        <w:t>phần</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000C07B5" w:rsidRPr="0096779E">
        <w:rPr>
          <w:sz w:val="28"/>
          <w:szCs w:val="28"/>
          <w:lang w:val="es-ES"/>
        </w:rPr>
        <w:t>như</w:t>
      </w:r>
      <w:proofErr w:type="spellEnd"/>
      <w:r w:rsidR="000C07B5" w:rsidRPr="0096779E">
        <w:rPr>
          <w:sz w:val="28"/>
          <w:szCs w:val="28"/>
          <w:lang w:val="es-ES"/>
        </w:rPr>
        <w:t xml:space="preserve"> </w:t>
      </w:r>
      <w:proofErr w:type="spellStart"/>
      <w:r w:rsidR="000C07B5" w:rsidRPr="0096779E">
        <w:rPr>
          <w:sz w:val="28"/>
          <w:szCs w:val="28"/>
          <w:lang w:val="es-ES"/>
        </w:rPr>
        <w:t>quy</w:t>
      </w:r>
      <w:proofErr w:type="spellEnd"/>
      <w:r w:rsidR="000C07B5" w:rsidRPr="0096779E">
        <w:rPr>
          <w:sz w:val="28"/>
          <w:szCs w:val="28"/>
          <w:lang w:val="es-ES"/>
        </w:rPr>
        <w:t xml:space="preserve"> </w:t>
      </w:r>
      <w:proofErr w:type="spellStart"/>
      <w:r w:rsidR="000C07B5" w:rsidRPr="0096779E">
        <w:rPr>
          <w:sz w:val="28"/>
          <w:szCs w:val="28"/>
          <w:lang w:val="es-ES"/>
        </w:rPr>
        <w:t>định</w:t>
      </w:r>
      <w:proofErr w:type="spellEnd"/>
      <w:r w:rsidR="000C07B5" w:rsidRPr="0096779E">
        <w:rPr>
          <w:sz w:val="28"/>
          <w:szCs w:val="28"/>
          <w:lang w:val="es-ES"/>
        </w:rPr>
        <w:t xml:space="preserve"> </w:t>
      </w:r>
      <w:proofErr w:type="spellStart"/>
      <w:r w:rsidR="000C07B5" w:rsidRPr="0096779E">
        <w:rPr>
          <w:sz w:val="28"/>
          <w:szCs w:val="28"/>
          <w:lang w:val="es-ES"/>
        </w:rPr>
        <w:t>tại</w:t>
      </w:r>
      <w:proofErr w:type="spellEnd"/>
      <w:r w:rsidR="000C07B5" w:rsidRPr="0096779E">
        <w:rPr>
          <w:sz w:val="28"/>
          <w:szCs w:val="28"/>
          <w:lang w:val="es-ES"/>
        </w:rPr>
        <w:t xml:space="preserve"> </w:t>
      </w:r>
      <w:proofErr w:type="spellStart"/>
      <w:r w:rsidR="000C07B5" w:rsidRPr="0096779E">
        <w:rPr>
          <w:sz w:val="28"/>
          <w:szCs w:val="28"/>
          <w:lang w:val="es-ES"/>
        </w:rPr>
        <w:t>Điều</w:t>
      </w:r>
      <w:proofErr w:type="spellEnd"/>
      <w:r w:rsidR="000C07B5" w:rsidRPr="0096779E">
        <w:rPr>
          <w:sz w:val="28"/>
          <w:szCs w:val="28"/>
          <w:lang w:val="es-ES"/>
        </w:rPr>
        <w:t xml:space="preserve"> </w:t>
      </w:r>
      <w:r w:rsidRPr="0096779E">
        <w:rPr>
          <w:sz w:val="28"/>
          <w:szCs w:val="28"/>
          <w:lang w:val="es-ES"/>
        </w:rPr>
        <w:t>5</w:t>
      </w:r>
      <w:r w:rsidR="00187698" w:rsidRPr="0096779E">
        <w:rPr>
          <w:sz w:val="28"/>
          <w:szCs w:val="28"/>
          <w:lang w:val="vi-VN"/>
        </w:rPr>
        <w:t xml:space="preserve"> Thông tư này</w:t>
      </w:r>
      <w:r w:rsidR="000C07B5" w:rsidRPr="0096779E">
        <w:rPr>
          <w:sz w:val="28"/>
          <w:szCs w:val="28"/>
          <w:lang w:val="es-ES"/>
        </w:rPr>
        <w:t xml:space="preserve"> </w:t>
      </w:r>
      <w:proofErr w:type="spellStart"/>
      <w:r w:rsidR="000C07B5" w:rsidRPr="0096779E">
        <w:rPr>
          <w:sz w:val="28"/>
          <w:szCs w:val="28"/>
          <w:lang w:val="es-ES"/>
        </w:rPr>
        <w:t>đối</w:t>
      </w:r>
      <w:proofErr w:type="spellEnd"/>
      <w:r w:rsidR="000C07B5" w:rsidRPr="0096779E">
        <w:rPr>
          <w:sz w:val="28"/>
          <w:szCs w:val="28"/>
          <w:lang w:val="es-ES"/>
        </w:rPr>
        <w:t xml:space="preserve"> </w:t>
      </w:r>
      <w:proofErr w:type="spellStart"/>
      <w:r w:rsidR="000C07B5" w:rsidRPr="0096779E">
        <w:rPr>
          <w:sz w:val="28"/>
          <w:szCs w:val="28"/>
          <w:lang w:val="es-ES"/>
        </w:rPr>
        <w:t>với</w:t>
      </w:r>
      <w:proofErr w:type="spellEnd"/>
      <w:r w:rsidR="000C07B5" w:rsidRPr="0096779E">
        <w:rPr>
          <w:sz w:val="28"/>
          <w:szCs w:val="28"/>
          <w:lang w:val="es-ES"/>
        </w:rPr>
        <w:t xml:space="preserve"> </w:t>
      </w:r>
      <w:proofErr w:type="spellStart"/>
      <w:r w:rsidR="000C07B5" w:rsidRPr="0096779E">
        <w:rPr>
          <w:sz w:val="28"/>
          <w:szCs w:val="28"/>
          <w:lang w:val="es-ES"/>
        </w:rPr>
        <w:t>các</w:t>
      </w:r>
      <w:proofErr w:type="spellEnd"/>
      <w:r w:rsidR="000C07B5" w:rsidRPr="0096779E">
        <w:rPr>
          <w:sz w:val="28"/>
          <w:szCs w:val="28"/>
          <w:lang w:val="es-ES"/>
        </w:rPr>
        <w:t xml:space="preserve"> </w:t>
      </w:r>
      <w:proofErr w:type="spellStart"/>
      <w:r w:rsidR="000C07B5" w:rsidRPr="0096779E">
        <w:rPr>
          <w:sz w:val="28"/>
          <w:szCs w:val="28"/>
          <w:lang w:val="es-ES"/>
        </w:rPr>
        <w:t>yếu</w:t>
      </w:r>
      <w:proofErr w:type="spellEnd"/>
      <w:r w:rsidR="000C07B5" w:rsidRPr="0096779E">
        <w:rPr>
          <w:sz w:val="28"/>
          <w:szCs w:val="28"/>
          <w:lang w:val="es-ES"/>
        </w:rPr>
        <w:t xml:space="preserve"> </w:t>
      </w:r>
      <w:proofErr w:type="spellStart"/>
      <w:r w:rsidR="000C07B5" w:rsidRPr="0096779E">
        <w:rPr>
          <w:sz w:val="28"/>
          <w:szCs w:val="28"/>
          <w:lang w:val="es-ES"/>
        </w:rPr>
        <w:t>tố</w:t>
      </w:r>
      <w:proofErr w:type="spellEnd"/>
      <w:r w:rsidR="000C07B5" w:rsidRPr="0096779E">
        <w:rPr>
          <w:sz w:val="28"/>
          <w:szCs w:val="28"/>
          <w:lang w:val="es-ES"/>
        </w:rPr>
        <w:t xml:space="preserve"> </w:t>
      </w:r>
      <w:proofErr w:type="spellStart"/>
      <w:r w:rsidR="000C07B5" w:rsidRPr="0096779E">
        <w:rPr>
          <w:sz w:val="28"/>
          <w:szCs w:val="28"/>
          <w:lang w:val="es-ES"/>
        </w:rPr>
        <w:t>phát</w:t>
      </w:r>
      <w:proofErr w:type="spellEnd"/>
      <w:r w:rsidR="000C07B5" w:rsidRPr="0096779E">
        <w:rPr>
          <w:sz w:val="28"/>
          <w:szCs w:val="28"/>
          <w:lang w:val="es-ES"/>
        </w:rPr>
        <w:t xml:space="preserve"> </w:t>
      </w:r>
      <w:proofErr w:type="spellStart"/>
      <w:r w:rsidR="000C07B5" w:rsidRPr="0096779E">
        <w:rPr>
          <w:sz w:val="28"/>
          <w:szCs w:val="28"/>
          <w:lang w:val="es-ES"/>
        </w:rPr>
        <w:t>sinh</w:t>
      </w:r>
      <w:proofErr w:type="spellEnd"/>
      <w:r w:rsidR="000C07B5" w:rsidRPr="0096779E">
        <w:rPr>
          <w:sz w:val="28"/>
          <w:szCs w:val="28"/>
          <w:lang w:val="es-ES"/>
        </w:rPr>
        <w:t xml:space="preserve"> </w:t>
      </w:r>
      <w:proofErr w:type="spellStart"/>
      <w:r w:rsidR="000C07B5" w:rsidRPr="0096779E">
        <w:rPr>
          <w:sz w:val="28"/>
          <w:szCs w:val="28"/>
          <w:lang w:val="es-ES"/>
        </w:rPr>
        <w:t>mới</w:t>
      </w:r>
      <w:proofErr w:type="spellEnd"/>
      <w:r w:rsidR="000C07B5" w:rsidRPr="0096779E">
        <w:rPr>
          <w:sz w:val="28"/>
          <w:szCs w:val="28"/>
          <w:lang w:val="es-ES"/>
        </w:rPr>
        <w:t xml:space="preserve">. </w:t>
      </w:r>
      <w:proofErr w:type="spellStart"/>
      <w:r w:rsidR="00634EA2" w:rsidRPr="0096779E">
        <w:rPr>
          <w:sz w:val="28"/>
          <w:szCs w:val="28"/>
          <w:lang w:val="es-ES"/>
        </w:rPr>
        <w:t>H</w:t>
      </w:r>
      <w:r w:rsidR="000C07B5" w:rsidRPr="0096779E">
        <w:rPr>
          <w:sz w:val="28"/>
          <w:szCs w:val="28"/>
          <w:lang w:val="es-ES"/>
        </w:rPr>
        <w:t>ồ</w:t>
      </w:r>
      <w:proofErr w:type="spellEnd"/>
      <w:r w:rsidR="000C07B5" w:rsidRPr="0096779E">
        <w:rPr>
          <w:sz w:val="28"/>
          <w:szCs w:val="28"/>
          <w:lang w:val="es-ES"/>
        </w:rPr>
        <w:t xml:space="preserve"> </w:t>
      </w:r>
      <w:proofErr w:type="spellStart"/>
      <w:r w:rsidR="000C07B5" w:rsidRPr="0096779E">
        <w:rPr>
          <w:sz w:val="28"/>
          <w:szCs w:val="28"/>
          <w:lang w:val="es-ES"/>
        </w:rPr>
        <w:t>sơ</w:t>
      </w:r>
      <w:proofErr w:type="spellEnd"/>
      <w:r w:rsidR="000C07B5" w:rsidRPr="0096779E">
        <w:rPr>
          <w:sz w:val="28"/>
          <w:szCs w:val="28"/>
          <w:lang w:val="es-ES"/>
        </w:rPr>
        <w:t xml:space="preserve"> </w:t>
      </w:r>
      <w:proofErr w:type="spellStart"/>
      <w:r w:rsidR="000C07B5" w:rsidRPr="0096779E">
        <w:rPr>
          <w:sz w:val="28"/>
          <w:szCs w:val="28"/>
          <w:lang w:val="es-ES"/>
        </w:rPr>
        <w:t>đã</w:t>
      </w:r>
      <w:proofErr w:type="spellEnd"/>
      <w:r w:rsidR="000C07B5" w:rsidRPr="0096779E">
        <w:rPr>
          <w:sz w:val="28"/>
          <w:szCs w:val="28"/>
          <w:lang w:val="es-ES"/>
        </w:rPr>
        <w:t xml:space="preserve"> </w:t>
      </w:r>
      <w:proofErr w:type="spellStart"/>
      <w:r w:rsidR="000C07B5" w:rsidRPr="0096779E">
        <w:rPr>
          <w:sz w:val="28"/>
          <w:szCs w:val="28"/>
          <w:lang w:val="es-ES"/>
        </w:rPr>
        <w:t>nộp</w:t>
      </w:r>
      <w:proofErr w:type="spellEnd"/>
      <w:r w:rsidR="000C07B5" w:rsidRPr="0096779E">
        <w:rPr>
          <w:sz w:val="28"/>
          <w:szCs w:val="28"/>
          <w:lang w:val="es-ES"/>
        </w:rPr>
        <w:t xml:space="preserve"> </w:t>
      </w:r>
      <w:proofErr w:type="spellStart"/>
      <w:r w:rsidR="000C07B5" w:rsidRPr="0096779E">
        <w:rPr>
          <w:sz w:val="28"/>
          <w:szCs w:val="28"/>
          <w:lang w:val="es-ES"/>
        </w:rPr>
        <w:t>lần</w:t>
      </w:r>
      <w:proofErr w:type="spellEnd"/>
      <w:r w:rsidR="000C07B5" w:rsidRPr="0096779E">
        <w:rPr>
          <w:sz w:val="28"/>
          <w:szCs w:val="28"/>
          <w:lang w:val="es-ES"/>
        </w:rPr>
        <w:t xml:space="preserve"> </w:t>
      </w:r>
      <w:proofErr w:type="spellStart"/>
      <w:r w:rsidR="000C07B5" w:rsidRPr="0096779E">
        <w:rPr>
          <w:sz w:val="28"/>
          <w:szCs w:val="28"/>
          <w:lang w:val="es-ES"/>
        </w:rPr>
        <w:t>đầu</w:t>
      </w:r>
      <w:proofErr w:type="spellEnd"/>
      <w:r w:rsidR="000C07B5"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tại</w:t>
      </w:r>
      <w:proofErr w:type="spellEnd"/>
      <w:r w:rsidRPr="0096779E">
        <w:rPr>
          <w:sz w:val="28"/>
          <w:szCs w:val="28"/>
          <w:lang w:val="es-ES"/>
        </w:rPr>
        <w:t xml:space="preserve"> </w:t>
      </w:r>
      <w:proofErr w:type="spellStart"/>
      <w:r w:rsidRPr="0096779E">
        <w:rPr>
          <w:sz w:val="28"/>
          <w:szCs w:val="28"/>
          <w:lang w:val="es-ES"/>
        </w:rPr>
        <w:t>Điều</w:t>
      </w:r>
      <w:proofErr w:type="spellEnd"/>
      <w:r w:rsidRPr="0096779E">
        <w:rPr>
          <w:sz w:val="28"/>
          <w:szCs w:val="28"/>
          <w:lang w:val="es-ES"/>
        </w:rPr>
        <w:t xml:space="preserve"> 5</w:t>
      </w:r>
      <w:r w:rsidR="00187698" w:rsidRPr="0096779E">
        <w:rPr>
          <w:sz w:val="28"/>
          <w:szCs w:val="28"/>
          <w:lang w:val="vi-VN"/>
        </w:rPr>
        <w:t xml:space="preserve"> Thông tư này</w:t>
      </w:r>
      <w:r w:rsidRPr="0096779E">
        <w:rPr>
          <w:sz w:val="28"/>
          <w:szCs w:val="28"/>
          <w:lang w:val="es-ES"/>
        </w:rPr>
        <w:t xml:space="preserve"> </w:t>
      </w:r>
      <w:proofErr w:type="spellStart"/>
      <w:r w:rsidR="000C07B5" w:rsidRPr="0096779E">
        <w:rPr>
          <w:sz w:val="28"/>
          <w:szCs w:val="28"/>
          <w:lang w:val="es-ES"/>
        </w:rPr>
        <w:t>mà</w:t>
      </w:r>
      <w:proofErr w:type="spellEnd"/>
      <w:r w:rsidR="000C07B5" w:rsidRPr="0096779E">
        <w:rPr>
          <w:sz w:val="28"/>
          <w:szCs w:val="28"/>
          <w:lang w:val="es-ES"/>
        </w:rPr>
        <w:t xml:space="preserve"> </w:t>
      </w:r>
      <w:proofErr w:type="spellStart"/>
      <w:r w:rsidR="000C07B5" w:rsidRPr="0096779E">
        <w:rPr>
          <w:sz w:val="28"/>
          <w:szCs w:val="28"/>
          <w:lang w:val="es-ES"/>
        </w:rPr>
        <w:t>không</w:t>
      </w:r>
      <w:proofErr w:type="spellEnd"/>
      <w:r w:rsidR="000C07B5" w:rsidRPr="0096779E">
        <w:rPr>
          <w:sz w:val="28"/>
          <w:szCs w:val="28"/>
          <w:lang w:val="es-ES"/>
        </w:rPr>
        <w:t xml:space="preserve"> </w:t>
      </w:r>
      <w:proofErr w:type="spellStart"/>
      <w:r w:rsidR="000C07B5" w:rsidRPr="0096779E">
        <w:rPr>
          <w:sz w:val="28"/>
          <w:szCs w:val="28"/>
          <w:lang w:val="es-ES"/>
        </w:rPr>
        <w:t>phát</w:t>
      </w:r>
      <w:proofErr w:type="spellEnd"/>
      <w:r w:rsidR="000C07B5" w:rsidRPr="0096779E">
        <w:rPr>
          <w:sz w:val="28"/>
          <w:szCs w:val="28"/>
          <w:lang w:val="es-ES"/>
        </w:rPr>
        <w:t xml:space="preserve"> </w:t>
      </w:r>
      <w:proofErr w:type="spellStart"/>
      <w:r w:rsidR="000C07B5" w:rsidRPr="0096779E">
        <w:rPr>
          <w:sz w:val="28"/>
          <w:szCs w:val="28"/>
          <w:lang w:val="es-ES"/>
        </w:rPr>
        <w:t>sinh</w:t>
      </w:r>
      <w:proofErr w:type="spellEnd"/>
      <w:r w:rsidR="000C07B5" w:rsidRPr="0096779E">
        <w:rPr>
          <w:sz w:val="28"/>
          <w:szCs w:val="28"/>
          <w:lang w:val="es-ES"/>
        </w:rPr>
        <w:t xml:space="preserve"> </w:t>
      </w:r>
      <w:proofErr w:type="spellStart"/>
      <w:r w:rsidR="000C07B5" w:rsidRPr="0096779E">
        <w:rPr>
          <w:sz w:val="28"/>
          <w:szCs w:val="28"/>
          <w:lang w:val="es-ES"/>
        </w:rPr>
        <w:t>yếu</w:t>
      </w:r>
      <w:proofErr w:type="spellEnd"/>
      <w:r w:rsidR="000C07B5" w:rsidRPr="0096779E">
        <w:rPr>
          <w:sz w:val="28"/>
          <w:szCs w:val="28"/>
          <w:lang w:val="es-ES"/>
        </w:rPr>
        <w:t xml:space="preserve"> </w:t>
      </w:r>
      <w:proofErr w:type="spellStart"/>
      <w:r w:rsidR="000C07B5" w:rsidRPr="0096779E">
        <w:rPr>
          <w:sz w:val="28"/>
          <w:szCs w:val="28"/>
          <w:lang w:val="es-ES"/>
        </w:rPr>
        <w:t>tố</w:t>
      </w:r>
      <w:proofErr w:type="spellEnd"/>
      <w:r w:rsidR="000C07B5" w:rsidRPr="0096779E">
        <w:rPr>
          <w:sz w:val="28"/>
          <w:szCs w:val="28"/>
          <w:lang w:val="es-ES"/>
        </w:rPr>
        <w:t xml:space="preserve"> </w:t>
      </w:r>
      <w:proofErr w:type="spellStart"/>
      <w:r w:rsidR="000C07B5" w:rsidRPr="0096779E">
        <w:rPr>
          <w:sz w:val="28"/>
          <w:szCs w:val="28"/>
          <w:lang w:val="es-ES"/>
        </w:rPr>
        <w:t>mới</w:t>
      </w:r>
      <w:proofErr w:type="spellEnd"/>
      <w:r w:rsidR="000C07B5" w:rsidRPr="0096779E">
        <w:rPr>
          <w:sz w:val="28"/>
          <w:szCs w:val="28"/>
          <w:lang w:val="es-ES"/>
        </w:rPr>
        <w:t xml:space="preserve"> </w:t>
      </w:r>
      <w:proofErr w:type="spellStart"/>
      <w:r w:rsidR="000C07B5" w:rsidRPr="0096779E">
        <w:rPr>
          <w:sz w:val="28"/>
          <w:szCs w:val="28"/>
          <w:lang w:val="es-ES"/>
        </w:rPr>
        <w:t>thì</w:t>
      </w:r>
      <w:proofErr w:type="spellEnd"/>
      <w:r w:rsidR="000C07B5" w:rsidRPr="0096779E">
        <w:rPr>
          <w:sz w:val="28"/>
          <w:szCs w:val="28"/>
          <w:lang w:val="es-ES"/>
        </w:rPr>
        <w:t xml:space="preserve"> </w:t>
      </w:r>
      <w:proofErr w:type="spellStart"/>
      <w:r w:rsidR="000C07B5" w:rsidRPr="0096779E">
        <w:rPr>
          <w:sz w:val="28"/>
          <w:szCs w:val="28"/>
          <w:lang w:val="es-ES"/>
        </w:rPr>
        <w:t>không</w:t>
      </w:r>
      <w:proofErr w:type="spellEnd"/>
      <w:r w:rsidR="000C07B5" w:rsidRPr="0096779E">
        <w:rPr>
          <w:sz w:val="28"/>
          <w:szCs w:val="28"/>
          <w:lang w:val="es-ES"/>
        </w:rPr>
        <w:t xml:space="preserve"> </w:t>
      </w:r>
      <w:proofErr w:type="spellStart"/>
      <w:r w:rsidR="00187698" w:rsidRPr="0096779E">
        <w:rPr>
          <w:sz w:val="28"/>
          <w:szCs w:val="28"/>
          <w:lang w:val="es-ES"/>
        </w:rPr>
        <w:t>phải</w:t>
      </w:r>
      <w:proofErr w:type="spellEnd"/>
      <w:r w:rsidR="00187698" w:rsidRPr="0096779E">
        <w:rPr>
          <w:sz w:val="28"/>
          <w:szCs w:val="28"/>
          <w:lang w:val="vi-VN"/>
        </w:rPr>
        <w:t xml:space="preserve"> </w:t>
      </w:r>
      <w:proofErr w:type="spellStart"/>
      <w:r w:rsidR="000C07B5" w:rsidRPr="0096779E">
        <w:rPr>
          <w:sz w:val="28"/>
          <w:szCs w:val="28"/>
          <w:lang w:val="es-ES"/>
        </w:rPr>
        <w:t>bổ</w:t>
      </w:r>
      <w:proofErr w:type="spellEnd"/>
      <w:r w:rsidR="000C07B5" w:rsidRPr="0096779E">
        <w:rPr>
          <w:sz w:val="28"/>
          <w:szCs w:val="28"/>
          <w:lang w:val="es-ES"/>
        </w:rPr>
        <w:t xml:space="preserve"> </w:t>
      </w:r>
      <w:proofErr w:type="spellStart"/>
      <w:r w:rsidR="000C07B5" w:rsidRPr="0096779E">
        <w:rPr>
          <w:sz w:val="28"/>
          <w:szCs w:val="28"/>
          <w:lang w:val="es-ES"/>
        </w:rPr>
        <w:t>sung</w:t>
      </w:r>
      <w:proofErr w:type="spellEnd"/>
      <w:r w:rsidRPr="0096779E">
        <w:rPr>
          <w:sz w:val="28"/>
          <w:szCs w:val="28"/>
          <w:lang w:val="es-ES"/>
        </w:rPr>
        <w:t>.</w:t>
      </w:r>
    </w:p>
    <w:p w14:paraId="5687D020" w14:textId="77777777" w:rsidR="001B129A" w:rsidRPr="0096779E" w:rsidRDefault="00A62F23" w:rsidP="008352F7">
      <w:pPr>
        <w:pStyle w:val="Heading1"/>
        <w:keepNext w:val="0"/>
        <w:widowControl w:val="0"/>
        <w:spacing w:after="120"/>
        <w:ind w:firstLine="720"/>
        <w:jc w:val="both"/>
        <w:rPr>
          <w:rFonts w:ascii="Times New Roman" w:hAnsi="Times New Roman"/>
          <w:b w:val="0"/>
          <w:szCs w:val="28"/>
          <w:lang w:val="es-ES"/>
        </w:rPr>
      </w:pPr>
      <w:proofErr w:type="spellStart"/>
      <w:r w:rsidRPr="0096779E">
        <w:rPr>
          <w:rFonts w:ascii="Times New Roman" w:hAnsi="Times New Roman"/>
          <w:szCs w:val="28"/>
          <w:lang w:val="es-ES"/>
        </w:rPr>
        <w:t>Điều</w:t>
      </w:r>
      <w:proofErr w:type="spellEnd"/>
      <w:r w:rsidRPr="0096779E">
        <w:rPr>
          <w:rFonts w:ascii="Times New Roman" w:hAnsi="Times New Roman"/>
          <w:szCs w:val="28"/>
          <w:lang w:val="es-ES"/>
        </w:rPr>
        <w:t xml:space="preserve"> </w:t>
      </w:r>
      <w:r w:rsidR="00565E38" w:rsidRPr="0096779E">
        <w:rPr>
          <w:rFonts w:ascii="Times New Roman" w:hAnsi="Times New Roman"/>
          <w:szCs w:val="28"/>
          <w:lang w:val="es-ES"/>
        </w:rPr>
        <w:t>7</w:t>
      </w:r>
      <w:r w:rsidRPr="0096779E">
        <w:rPr>
          <w:rFonts w:ascii="Times New Roman" w:hAnsi="Times New Roman"/>
          <w:szCs w:val="28"/>
          <w:lang w:val="es-ES"/>
        </w:rPr>
        <w:t xml:space="preserve">. </w:t>
      </w:r>
      <w:proofErr w:type="spellStart"/>
      <w:r w:rsidRPr="0096779E">
        <w:rPr>
          <w:rFonts w:ascii="Times New Roman" w:hAnsi="Times New Roman"/>
          <w:szCs w:val="28"/>
          <w:lang w:val="es-ES"/>
        </w:rPr>
        <w:t>Thủ</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tục</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phê</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duyệt</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chương</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trình</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hỗ</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trợ</w:t>
      </w:r>
      <w:proofErr w:type="spellEnd"/>
      <w:r w:rsidRPr="0096779E">
        <w:rPr>
          <w:rFonts w:ascii="Times New Roman" w:hAnsi="Times New Roman"/>
          <w:szCs w:val="28"/>
          <w:lang w:val="es-ES"/>
        </w:rPr>
        <w:t xml:space="preserve"> </w:t>
      </w:r>
      <w:proofErr w:type="spellStart"/>
      <w:r w:rsidR="00CE79DC" w:rsidRPr="0096779E">
        <w:rPr>
          <w:rFonts w:ascii="Times New Roman" w:hAnsi="Times New Roman"/>
          <w:szCs w:val="28"/>
          <w:lang w:val="es-ES"/>
        </w:rPr>
        <w:t>thuốc</w:t>
      </w:r>
      <w:proofErr w:type="spellEnd"/>
      <w:r w:rsidR="00CE79DC" w:rsidRPr="0096779E">
        <w:rPr>
          <w:rFonts w:ascii="Times New Roman" w:hAnsi="Times New Roman"/>
          <w:szCs w:val="28"/>
          <w:lang w:val="es-ES"/>
        </w:rPr>
        <w:t xml:space="preserve"> </w:t>
      </w:r>
      <w:proofErr w:type="spellStart"/>
      <w:r w:rsidR="00CE79DC" w:rsidRPr="0096779E">
        <w:rPr>
          <w:rFonts w:ascii="Times New Roman" w:hAnsi="Times New Roman"/>
          <w:szCs w:val="28"/>
          <w:lang w:val="es-ES"/>
        </w:rPr>
        <w:t>miễn</w:t>
      </w:r>
      <w:proofErr w:type="spellEnd"/>
      <w:r w:rsidR="00CE79DC" w:rsidRPr="0096779E">
        <w:rPr>
          <w:rFonts w:ascii="Times New Roman" w:hAnsi="Times New Roman"/>
          <w:szCs w:val="28"/>
          <w:lang w:val="es-ES"/>
        </w:rPr>
        <w:t xml:space="preserve"> </w:t>
      </w:r>
      <w:proofErr w:type="spellStart"/>
      <w:r w:rsidR="00CE79DC" w:rsidRPr="0096779E">
        <w:rPr>
          <w:rFonts w:ascii="Times New Roman" w:hAnsi="Times New Roman"/>
          <w:szCs w:val="28"/>
          <w:lang w:val="es-ES"/>
        </w:rPr>
        <w:t>phí</w:t>
      </w:r>
      <w:proofErr w:type="spellEnd"/>
      <w:r w:rsidR="00CE79DC" w:rsidRPr="0096779E">
        <w:rPr>
          <w:rFonts w:ascii="Times New Roman" w:hAnsi="Times New Roman"/>
          <w:szCs w:val="28"/>
          <w:lang w:val="es-ES"/>
        </w:rPr>
        <w:t xml:space="preserve"> </w:t>
      </w:r>
      <w:proofErr w:type="spellStart"/>
      <w:r w:rsidRPr="0096779E">
        <w:rPr>
          <w:rFonts w:ascii="Times New Roman" w:hAnsi="Times New Roman"/>
          <w:szCs w:val="28"/>
          <w:lang w:val="es-ES"/>
        </w:rPr>
        <w:t>một</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phần</w:t>
      </w:r>
      <w:proofErr w:type="spellEnd"/>
      <w:r w:rsidRPr="0096779E">
        <w:rPr>
          <w:rFonts w:ascii="Times New Roman" w:hAnsi="Times New Roman"/>
          <w:szCs w:val="28"/>
          <w:lang w:val="es-ES"/>
        </w:rPr>
        <w:t xml:space="preserve"> </w:t>
      </w:r>
      <w:proofErr w:type="spellStart"/>
      <w:r w:rsidR="001B129A" w:rsidRPr="0096779E">
        <w:rPr>
          <w:rFonts w:ascii="Times New Roman" w:hAnsi="Times New Roman"/>
          <w:szCs w:val="28"/>
          <w:lang w:val="es-ES"/>
        </w:rPr>
        <w:t>không</w:t>
      </w:r>
      <w:proofErr w:type="spellEnd"/>
      <w:r w:rsidR="001B129A" w:rsidRPr="0096779E">
        <w:rPr>
          <w:rFonts w:ascii="Times New Roman" w:hAnsi="Times New Roman"/>
          <w:szCs w:val="28"/>
          <w:lang w:val="es-ES"/>
        </w:rPr>
        <w:t xml:space="preserve"> </w:t>
      </w:r>
      <w:proofErr w:type="spellStart"/>
      <w:r w:rsidR="001B129A" w:rsidRPr="0096779E">
        <w:rPr>
          <w:rFonts w:ascii="Times New Roman" w:hAnsi="Times New Roman"/>
          <w:szCs w:val="28"/>
          <w:lang w:val="es-ES"/>
        </w:rPr>
        <w:t>thuộc</w:t>
      </w:r>
      <w:proofErr w:type="spellEnd"/>
      <w:r w:rsidR="001B129A" w:rsidRPr="0096779E">
        <w:rPr>
          <w:rFonts w:ascii="Times New Roman" w:hAnsi="Times New Roman"/>
          <w:szCs w:val="28"/>
          <w:lang w:val="es-ES"/>
        </w:rPr>
        <w:t xml:space="preserve"> </w:t>
      </w:r>
      <w:proofErr w:type="spellStart"/>
      <w:r w:rsidR="001B129A" w:rsidRPr="0096779E">
        <w:rPr>
          <w:rFonts w:ascii="Times New Roman" w:hAnsi="Times New Roman"/>
          <w:szCs w:val="28"/>
          <w:lang w:val="es-ES"/>
        </w:rPr>
        <w:t>khoản</w:t>
      </w:r>
      <w:proofErr w:type="spellEnd"/>
      <w:r w:rsidR="001B129A" w:rsidRPr="0096779E">
        <w:rPr>
          <w:rFonts w:ascii="Times New Roman" w:hAnsi="Times New Roman"/>
          <w:szCs w:val="28"/>
          <w:lang w:val="es-ES"/>
        </w:rPr>
        <w:t xml:space="preserve"> </w:t>
      </w:r>
      <w:proofErr w:type="spellStart"/>
      <w:r w:rsidR="001B129A" w:rsidRPr="0096779E">
        <w:rPr>
          <w:rFonts w:ascii="Times New Roman" w:hAnsi="Times New Roman"/>
          <w:szCs w:val="28"/>
          <w:lang w:val="es-ES"/>
        </w:rPr>
        <w:t>viện</w:t>
      </w:r>
      <w:proofErr w:type="spellEnd"/>
      <w:r w:rsidR="001B129A" w:rsidRPr="0096779E">
        <w:rPr>
          <w:rFonts w:ascii="Times New Roman" w:hAnsi="Times New Roman"/>
          <w:szCs w:val="28"/>
          <w:lang w:val="es-ES"/>
        </w:rPr>
        <w:t xml:space="preserve"> </w:t>
      </w:r>
      <w:proofErr w:type="spellStart"/>
      <w:r w:rsidR="001B129A" w:rsidRPr="0096779E">
        <w:rPr>
          <w:rFonts w:ascii="Times New Roman" w:hAnsi="Times New Roman"/>
          <w:szCs w:val="28"/>
          <w:lang w:val="es-ES"/>
        </w:rPr>
        <w:t>trợ</w:t>
      </w:r>
      <w:proofErr w:type="spellEnd"/>
      <w:r w:rsidRPr="0096779E">
        <w:rPr>
          <w:rFonts w:ascii="Times New Roman" w:hAnsi="Times New Roman"/>
          <w:szCs w:val="28"/>
          <w:lang w:val="es-ES"/>
        </w:rPr>
        <w:t xml:space="preserve"> phi </w:t>
      </w:r>
      <w:proofErr w:type="spellStart"/>
      <w:r w:rsidRPr="0096779E">
        <w:rPr>
          <w:rFonts w:ascii="Times New Roman" w:hAnsi="Times New Roman"/>
          <w:szCs w:val="28"/>
          <w:lang w:val="es-ES"/>
        </w:rPr>
        <w:t>Chính</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phủ</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nước</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ngoài</w:t>
      </w:r>
      <w:proofErr w:type="spellEnd"/>
    </w:p>
    <w:p w14:paraId="33483863" w14:textId="77777777" w:rsidR="001B129A" w:rsidRPr="0096779E" w:rsidRDefault="00A62F23" w:rsidP="008352F7">
      <w:pPr>
        <w:widowControl w:val="0"/>
        <w:tabs>
          <w:tab w:val="left" w:pos="700"/>
        </w:tabs>
        <w:spacing w:before="120" w:after="120"/>
        <w:ind w:firstLine="720"/>
        <w:jc w:val="both"/>
        <w:rPr>
          <w:sz w:val="28"/>
          <w:szCs w:val="28"/>
          <w:lang w:val="es-ES"/>
        </w:rPr>
      </w:pPr>
      <w:r w:rsidRPr="0096779E">
        <w:rPr>
          <w:sz w:val="28"/>
          <w:szCs w:val="28"/>
          <w:lang w:val="es-ES"/>
        </w:rPr>
        <w:t>1.</w:t>
      </w:r>
      <w:r w:rsidR="00970FBA"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kinh</w:t>
      </w:r>
      <w:proofErr w:type="spellEnd"/>
      <w:r w:rsidRPr="0096779E">
        <w:rPr>
          <w:sz w:val="28"/>
          <w:szCs w:val="28"/>
          <w:lang w:val="es-ES"/>
        </w:rPr>
        <w:t xml:space="preserve"> </w:t>
      </w:r>
      <w:proofErr w:type="spellStart"/>
      <w:r w:rsidRPr="0096779E">
        <w:rPr>
          <w:sz w:val="28"/>
          <w:szCs w:val="28"/>
          <w:lang w:val="es-ES"/>
        </w:rPr>
        <w:t>doanh</w:t>
      </w:r>
      <w:proofErr w:type="spellEnd"/>
      <w:r w:rsidRPr="0096779E">
        <w:rPr>
          <w:sz w:val="28"/>
          <w:szCs w:val="28"/>
          <w:lang w:val="es-ES"/>
        </w:rPr>
        <w:t xml:space="preserve"> </w:t>
      </w:r>
      <w:proofErr w:type="spellStart"/>
      <w:r w:rsidRPr="0096779E">
        <w:rPr>
          <w:sz w:val="28"/>
          <w:szCs w:val="28"/>
          <w:lang w:val="es-ES"/>
        </w:rPr>
        <w:t>dược</w:t>
      </w:r>
      <w:proofErr w:type="spellEnd"/>
      <w:r w:rsidRPr="0096779E">
        <w:rPr>
          <w:sz w:val="28"/>
          <w:szCs w:val="28"/>
          <w:lang w:val="es-ES"/>
        </w:rPr>
        <w:t xml:space="preserve"> </w:t>
      </w:r>
      <w:proofErr w:type="spellStart"/>
      <w:r w:rsidRPr="0096779E">
        <w:rPr>
          <w:sz w:val="28"/>
          <w:szCs w:val="28"/>
          <w:lang w:val="es-ES"/>
        </w:rPr>
        <w:t>nộp</w:t>
      </w:r>
      <w:proofErr w:type="spellEnd"/>
      <w:r w:rsidRPr="0096779E">
        <w:rPr>
          <w:sz w:val="28"/>
          <w:szCs w:val="28"/>
          <w:lang w:val="es-ES"/>
        </w:rPr>
        <w:t xml:space="preserve"> </w:t>
      </w:r>
      <w:proofErr w:type="spellStart"/>
      <w:r w:rsidRPr="0096779E">
        <w:rPr>
          <w:sz w:val="28"/>
          <w:szCs w:val="28"/>
          <w:lang w:val="es-ES"/>
        </w:rPr>
        <w:t>đầy</w:t>
      </w:r>
      <w:proofErr w:type="spellEnd"/>
      <w:r w:rsidRPr="0096779E">
        <w:rPr>
          <w:sz w:val="28"/>
          <w:szCs w:val="28"/>
          <w:lang w:val="es-ES"/>
        </w:rPr>
        <w:t xml:space="preserve"> </w:t>
      </w:r>
      <w:proofErr w:type="spellStart"/>
      <w:r w:rsidRPr="0096779E">
        <w:rPr>
          <w:sz w:val="28"/>
          <w:szCs w:val="28"/>
          <w:lang w:val="es-ES"/>
        </w:rPr>
        <w:t>đủ</w:t>
      </w:r>
      <w:proofErr w:type="spellEnd"/>
      <w:r w:rsidRPr="0096779E">
        <w:rPr>
          <w:sz w:val="28"/>
          <w:szCs w:val="28"/>
          <w:lang w:val="es-ES"/>
        </w:rPr>
        <w:t xml:space="preserve"> </w:t>
      </w:r>
      <w:proofErr w:type="spellStart"/>
      <w:r w:rsidRPr="0096779E">
        <w:rPr>
          <w:sz w:val="28"/>
          <w:szCs w:val="28"/>
          <w:lang w:val="es-ES"/>
        </w:rPr>
        <w:t>hồ</w:t>
      </w:r>
      <w:proofErr w:type="spellEnd"/>
      <w:r w:rsidRPr="0096779E">
        <w:rPr>
          <w:sz w:val="28"/>
          <w:szCs w:val="28"/>
          <w:lang w:val="es-ES"/>
        </w:rPr>
        <w:t xml:space="preserve"> </w:t>
      </w:r>
      <w:proofErr w:type="spellStart"/>
      <w:r w:rsidRPr="0096779E">
        <w:rPr>
          <w:sz w:val="28"/>
          <w:szCs w:val="28"/>
          <w:lang w:val="es-ES"/>
        </w:rPr>
        <w:t>sơ</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định</w:t>
      </w:r>
      <w:proofErr w:type="spellEnd"/>
      <w:r w:rsidR="007D163F" w:rsidRPr="0096779E">
        <w:rPr>
          <w:sz w:val="28"/>
          <w:szCs w:val="28"/>
          <w:lang w:val="es-ES"/>
        </w:rPr>
        <w:t xml:space="preserve"> </w:t>
      </w:r>
      <w:proofErr w:type="spellStart"/>
      <w:r w:rsidR="007D163F" w:rsidRPr="0096779E">
        <w:rPr>
          <w:sz w:val="28"/>
          <w:szCs w:val="28"/>
          <w:lang w:val="es-ES"/>
        </w:rPr>
        <w:t>tại</w:t>
      </w:r>
      <w:proofErr w:type="spellEnd"/>
      <w:r w:rsidRPr="0096779E">
        <w:rPr>
          <w:sz w:val="28"/>
          <w:szCs w:val="28"/>
          <w:lang w:val="es-ES"/>
        </w:rPr>
        <w:t xml:space="preserve"> </w:t>
      </w:r>
      <w:proofErr w:type="spellStart"/>
      <w:r w:rsidR="00CE79DC" w:rsidRPr="0096779E">
        <w:rPr>
          <w:sz w:val="28"/>
          <w:szCs w:val="28"/>
          <w:lang w:val="es-ES"/>
        </w:rPr>
        <w:t>Điều</w:t>
      </w:r>
      <w:proofErr w:type="spellEnd"/>
      <w:r w:rsidR="00CE79DC" w:rsidRPr="0096779E">
        <w:rPr>
          <w:sz w:val="28"/>
          <w:szCs w:val="28"/>
          <w:lang w:val="es-ES"/>
        </w:rPr>
        <w:t xml:space="preserve"> 5</w:t>
      </w:r>
      <w:r w:rsidR="00565E38" w:rsidRPr="0096779E">
        <w:rPr>
          <w:sz w:val="28"/>
          <w:szCs w:val="28"/>
          <w:lang w:val="es-ES"/>
        </w:rPr>
        <w:t xml:space="preserve">, </w:t>
      </w:r>
      <w:proofErr w:type="spellStart"/>
      <w:r w:rsidR="00565E38" w:rsidRPr="0096779E">
        <w:rPr>
          <w:sz w:val="28"/>
          <w:szCs w:val="28"/>
          <w:lang w:val="es-ES"/>
        </w:rPr>
        <w:t>Điều</w:t>
      </w:r>
      <w:proofErr w:type="spellEnd"/>
      <w:r w:rsidR="00565E38" w:rsidRPr="0096779E">
        <w:rPr>
          <w:sz w:val="28"/>
          <w:szCs w:val="28"/>
          <w:lang w:val="es-ES"/>
        </w:rPr>
        <w:t xml:space="preserve"> 6</w:t>
      </w:r>
      <w:r w:rsidR="007D163F" w:rsidRPr="0096779E">
        <w:rPr>
          <w:sz w:val="28"/>
          <w:szCs w:val="28"/>
          <w:lang w:val="es-ES"/>
        </w:rPr>
        <w:t xml:space="preserve"> </w:t>
      </w:r>
      <w:proofErr w:type="spellStart"/>
      <w:r w:rsidR="007D163F" w:rsidRPr="0096779E">
        <w:rPr>
          <w:sz w:val="28"/>
          <w:szCs w:val="28"/>
          <w:lang w:val="es-ES"/>
        </w:rPr>
        <w:t>Thông</w:t>
      </w:r>
      <w:proofErr w:type="spellEnd"/>
      <w:r w:rsidR="007D163F" w:rsidRPr="0096779E">
        <w:rPr>
          <w:sz w:val="28"/>
          <w:szCs w:val="28"/>
          <w:lang w:val="es-ES"/>
        </w:rPr>
        <w:t xml:space="preserve"> </w:t>
      </w:r>
      <w:proofErr w:type="spellStart"/>
      <w:r w:rsidR="007D163F" w:rsidRPr="0096779E">
        <w:rPr>
          <w:sz w:val="28"/>
          <w:szCs w:val="28"/>
          <w:lang w:val="es-ES"/>
        </w:rPr>
        <w:t>tư</w:t>
      </w:r>
      <w:proofErr w:type="spellEnd"/>
      <w:r w:rsidR="007D163F" w:rsidRPr="0096779E">
        <w:rPr>
          <w:sz w:val="28"/>
          <w:szCs w:val="28"/>
          <w:lang w:val="es-ES"/>
        </w:rPr>
        <w:t xml:space="preserve"> </w:t>
      </w:r>
      <w:proofErr w:type="spellStart"/>
      <w:r w:rsidR="007D163F" w:rsidRPr="0096779E">
        <w:rPr>
          <w:sz w:val="28"/>
          <w:szCs w:val="28"/>
          <w:lang w:val="es-ES"/>
        </w:rPr>
        <w:t>này</w:t>
      </w:r>
      <w:proofErr w:type="spellEnd"/>
      <w:r w:rsidRPr="0096779E">
        <w:rPr>
          <w:sz w:val="28"/>
          <w:szCs w:val="28"/>
          <w:lang w:val="es-ES"/>
        </w:rPr>
        <w:t xml:space="preserve"> </w:t>
      </w:r>
      <w:proofErr w:type="spellStart"/>
      <w:r w:rsidRPr="0096779E">
        <w:rPr>
          <w:sz w:val="28"/>
          <w:szCs w:val="28"/>
          <w:lang w:val="es-ES"/>
        </w:rPr>
        <w:t>về</w:t>
      </w:r>
      <w:proofErr w:type="spellEnd"/>
      <w:r w:rsidRPr="0096779E">
        <w:rPr>
          <w:sz w:val="28"/>
          <w:szCs w:val="28"/>
          <w:lang w:val="es-ES"/>
        </w:rPr>
        <w:t xml:space="preserve"> </w:t>
      </w:r>
      <w:r w:rsidR="0009401B" w:rsidRPr="0096779E">
        <w:rPr>
          <w:sz w:val="28"/>
          <w:szCs w:val="28"/>
          <w:lang w:val="es-ES"/>
        </w:rPr>
        <w:t xml:space="preserve">Vụ Bảo hiểm y tế, </w:t>
      </w:r>
      <w:r w:rsidRPr="0096779E">
        <w:rPr>
          <w:sz w:val="28"/>
          <w:szCs w:val="28"/>
          <w:lang w:val="es-ES"/>
        </w:rPr>
        <w:t>Bộ Y tế.</w:t>
      </w:r>
    </w:p>
    <w:p w14:paraId="74A802DB" w14:textId="77777777" w:rsidR="001B129A" w:rsidRPr="0096779E" w:rsidRDefault="00A62F23" w:rsidP="008352F7">
      <w:pPr>
        <w:widowControl w:val="0"/>
        <w:tabs>
          <w:tab w:val="left" w:pos="700"/>
        </w:tabs>
        <w:spacing w:before="120" w:after="120"/>
        <w:ind w:firstLine="720"/>
        <w:jc w:val="both"/>
        <w:rPr>
          <w:sz w:val="28"/>
          <w:szCs w:val="28"/>
          <w:lang w:val="es-ES"/>
        </w:rPr>
      </w:pPr>
      <w:r w:rsidRPr="0096779E">
        <w:rPr>
          <w:sz w:val="28"/>
          <w:szCs w:val="28"/>
          <w:lang w:val="es-ES"/>
        </w:rPr>
        <w:t xml:space="preserve">2. </w:t>
      </w:r>
      <w:proofErr w:type="spellStart"/>
      <w:r w:rsidRPr="0096779E">
        <w:rPr>
          <w:sz w:val="28"/>
          <w:szCs w:val="28"/>
          <w:lang w:val="es-ES"/>
        </w:rPr>
        <w:t>Sau</w:t>
      </w:r>
      <w:proofErr w:type="spellEnd"/>
      <w:r w:rsidRPr="0096779E">
        <w:rPr>
          <w:sz w:val="28"/>
          <w:szCs w:val="28"/>
          <w:lang w:val="es-ES"/>
        </w:rPr>
        <w:t xml:space="preserve"> </w:t>
      </w:r>
      <w:proofErr w:type="spellStart"/>
      <w:r w:rsidRPr="0096779E">
        <w:rPr>
          <w:sz w:val="28"/>
          <w:szCs w:val="28"/>
          <w:lang w:val="es-ES"/>
        </w:rPr>
        <w:t>khi</w:t>
      </w:r>
      <w:proofErr w:type="spellEnd"/>
      <w:r w:rsidRPr="0096779E">
        <w:rPr>
          <w:sz w:val="28"/>
          <w:szCs w:val="28"/>
          <w:lang w:val="es-ES"/>
        </w:rPr>
        <w:t xml:space="preserve"> </w:t>
      </w:r>
      <w:proofErr w:type="spellStart"/>
      <w:r w:rsidRPr="0096779E">
        <w:rPr>
          <w:sz w:val="28"/>
          <w:szCs w:val="28"/>
          <w:lang w:val="es-ES"/>
        </w:rPr>
        <w:t>tiếp</w:t>
      </w:r>
      <w:proofErr w:type="spellEnd"/>
      <w:r w:rsidRPr="0096779E">
        <w:rPr>
          <w:sz w:val="28"/>
          <w:szCs w:val="28"/>
          <w:lang w:val="es-ES"/>
        </w:rPr>
        <w:t xml:space="preserve"> </w:t>
      </w:r>
      <w:proofErr w:type="spellStart"/>
      <w:r w:rsidRPr="0096779E">
        <w:rPr>
          <w:sz w:val="28"/>
          <w:szCs w:val="28"/>
          <w:lang w:val="es-ES"/>
        </w:rPr>
        <w:t>nhận</w:t>
      </w:r>
      <w:proofErr w:type="spellEnd"/>
      <w:r w:rsidRPr="0096779E">
        <w:rPr>
          <w:sz w:val="28"/>
          <w:szCs w:val="28"/>
          <w:lang w:val="es-ES"/>
        </w:rPr>
        <w:t xml:space="preserve"> </w:t>
      </w:r>
      <w:proofErr w:type="spellStart"/>
      <w:r w:rsidRPr="0096779E">
        <w:rPr>
          <w:sz w:val="28"/>
          <w:szCs w:val="28"/>
          <w:lang w:val="es-ES"/>
        </w:rPr>
        <w:t>hồ</w:t>
      </w:r>
      <w:proofErr w:type="spellEnd"/>
      <w:r w:rsidRPr="0096779E">
        <w:rPr>
          <w:sz w:val="28"/>
          <w:szCs w:val="28"/>
          <w:lang w:val="es-ES"/>
        </w:rPr>
        <w:t xml:space="preserve"> </w:t>
      </w:r>
      <w:proofErr w:type="spellStart"/>
      <w:r w:rsidRPr="0096779E">
        <w:rPr>
          <w:sz w:val="28"/>
          <w:szCs w:val="28"/>
          <w:lang w:val="es-ES"/>
        </w:rPr>
        <w:t>sơ</w:t>
      </w:r>
      <w:proofErr w:type="spellEnd"/>
      <w:r w:rsidRPr="0096779E">
        <w:rPr>
          <w:sz w:val="28"/>
          <w:szCs w:val="28"/>
          <w:lang w:val="es-ES"/>
        </w:rPr>
        <w:t xml:space="preserve">, </w:t>
      </w:r>
      <w:r w:rsidR="0009401B" w:rsidRPr="0096779E">
        <w:rPr>
          <w:sz w:val="28"/>
          <w:szCs w:val="28"/>
          <w:lang w:val="es-ES"/>
        </w:rPr>
        <w:t xml:space="preserve">Vụ Bảo hiểm y tế, </w:t>
      </w:r>
      <w:r w:rsidRPr="0096779E">
        <w:rPr>
          <w:sz w:val="28"/>
          <w:szCs w:val="28"/>
          <w:lang w:val="es-ES"/>
        </w:rPr>
        <w:t xml:space="preserve">Bộ Y tế </w:t>
      </w:r>
      <w:proofErr w:type="spellStart"/>
      <w:r w:rsidRPr="0096779E">
        <w:rPr>
          <w:sz w:val="28"/>
          <w:szCs w:val="28"/>
          <w:lang w:val="es-ES"/>
        </w:rPr>
        <w:t>cấp</w:t>
      </w:r>
      <w:proofErr w:type="spellEnd"/>
      <w:r w:rsidRPr="0096779E">
        <w:rPr>
          <w:sz w:val="28"/>
          <w:szCs w:val="28"/>
          <w:lang w:val="es-ES"/>
        </w:rPr>
        <w:t xml:space="preserve"> cho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kinh</w:t>
      </w:r>
      <w:proofErr w:type="spellEnd"/>
      <w:r w:rsidRPr="0096779E">
        <w:rPr>
          <w:sz w:val="28"/>
          <w:szCs w:val="28"/>
          <w:lang w:val="es-ES"/>
        </w:rPr>
        <w:t xml:space="preserve"> </w:t>
      </w:r>
      <w:proofErr w:type="spellStart"/>
      <w:r w:rsidRPr="0096779E">
        <w:rPr>
          <w:sz w:val="28"/>
          <w:szCs w:val="28"/>
          <w:lang w:val="es-ES"/>
        </w:rPr>
        <w:t>doanh</w:t>
      </w:r>
      <w:proofErr w:type="spellEnd"/>
      <w:r w:rsidRPr="0096779E">
        <w:rPr>
          <w:sz w:val="28"/>
          <w:szCs w:val="28"/>
          <w:lang w:val="es-ES"/>
        </w:rPr>
        <w:t xml:space="preserve"> </w:t>
      </w:r>
      <w:proofErr w:type="spellStart"/>
      <w:r w:rsidRPr="0096779E">
        <w:rPr>
          <w:sz w:val="28"/>
          <w:szCs w:val="28"/>
          <w:lang w:val="es-ES"/>
        </w:rPr>
        <w:t>dược</w:t>
      </w:r>
      <w:proofErr w:type="spellEnd"/>
      <w:r w:rsidRPr="0096779E">
        <w:rPr>
          <w:sz w:val="28"/>
          <w:szCs w:val="28"/>
          <w:lang w:val="es-ES"/>
        </w:rPr>
        <w:t xml:space="preserve"> </w:t>
      </w:r>
      <w:proofErr w:type="spellStart"/>
      <w:r w:rsidRPr="0096779E">
        <w:rPr>
          <w:sz w:val="28"/>
          <w:szCs w:val="28"/>
          <w:lang w:val="es-ES"/>
        </w:rPr>
        <w:t>Phiếu</w:t>
      </w:r>
      <w:proofErr w:type="spellEnd"/>
      <w:r w:rsidRPr="0096779E">
        <w:rPr>
          <w:sz w:val="28"/>
          <w:szCs w:val="28"/>
          <w:lang w:val="es-ES"/>
        </w:rPr>
        <w:t xml:space="preserve"> </w:t>
      </w:r>
      <w:proofErr w:type="spellStart"/>
      <w:r w:rsidRPr="0096779E">
        <w:rPr>
          <w:sz w:val="28"/>
          <w:szCs w:val="28"/>
          <w:lang w:val="es-ES"/>
        </w:rPr>
        <w:t>tiếp</w:t>
      </w:r>
      <w:proofErr w:type="spellEnd"/>
      <w:r w:rsidRPr="0096779E">
        <w:rPr>
          <w:sz w:val="28"/>
          <w:szCs w:val="28"/>
          <w:lang w:val="es-ES"/>
        </w:rPr>
        <w:t xml:space="preserve"> </w:t>
      </w:r>
      <w:proofErr w:type="spellStart"/>
      <w:r w:rsidRPr="0096779E">
        <w:rPr>
          <w:sz w:val="28"/>
          <w:szCs w:val="28"/>
          <w:lang w:val="es-ES"/>
        </w:rPr>
        <w:t>nhận</w:t>
      </w:r>
      <w:proofErr w:type="spellEnd"/>
      <w:r w:rsidRPr="0096779E">
        <w:rPr>
          <w:sz w:val="28"/>
          <w:szCs w:val="28"/>
          <w:lang w:val="es-ES"/>
        </w:rPr>
        <w:t xml:space="preserve"> </w:t>
      </w:r>
      <w:proofErr w:type="spellStart"/>
      <w:r w:rsidRPr="0096779E">
        <w:rPr>
          <w:sz w:val="28"/>
          <w:szCs w:val="28"/>
          <w:lang w:val="es-ES"/>
        </w:rPr>
        <w:t>hồ</w:t>
      </w:r>
      <w:proofErr w:type="spellEnd"/>
      <w:r w:rsidRPr="0096779E">
        <w:rPr>
          <w:sz w:val="28"/>
          <w:szCs w:val="28"/>
          <w:lang w:val="es-ES"/>
        </w:rPr>
        <w:t xml:space="preserve"> </w:t>
      </w:r>
      <w:proofErr w:type="spellStart"/>
      <w:r w:rsidRPr="0096779E">
        <w:rPr>
          <w:sz w:val="28"/>
          <w:szCs w:val="28"/>
          <w:lang w:val="es-ES"/>
        </w:rPr>
        <w:t>sơ</w:t>
      </w:r>
      <w:proofErr w:type="spellEnd"/>
      <w:r w:rsidR="00B0285B" w:rsidRPr="0096779E">
        <w:rPr>
          <w:sz w:val="28"/>
          <w:szCs w:val="28"/>
          <w:lang w:val="es-ES"/>
        </w:rPr>
        <w:t xml:space="preserve"> </w:t>
      </w:r>
      <w:proofErr w:type="spellStart"/>
      <w:r w:rsidR="00B0285B" w:rsidRPr="0096779E">
        <w:rPr>
          <w:sz w:val="28"/>
          <w:szCs w:val="28"/>
          <w:lang w:val="es-ES"/>
        </w:rPr>
        <w:t>theo</w:t>
      </w:r>
      <w:proofErr w:type="spellEnd"/>
      <w:r w:rsidR="00B0285B" w:rsidRPr="0096779E">
        <w:rPr>
          <w:sz w:val="28"/>
          <w:szCs w:val="28"/>
          <w:lang w:val="es-ES"/>
        </w:rPr>
        <w:t xml:space="preserve"> </w:t>
      </w:r>
      <w:proofErr w:type="spellStart"/>
      <w:r w:rsidR="00B0285B" w:rsidRPr="0096779E">
        <w:rPr>
          <w:sz w:val="28"/>
          <w:szCs w:val="28"/>
          <w:lang w:val="es-ES"/>
        </w:rPr>
        <w:t>mẫu</w:t>
      </w:r>
      <w:proofErr w:type="spellEnd"/>
      <w:r w:rsidR="00B0285B" w:rsidRPr="0096779E">
        <w:rPr>
          <w:sz w:val="28"/>
          <w:szCs w:val="28"/>
          <w:lang w:val="es-ES"/>
        </w:rPr>
        <w:t xml:space="preserve"> </w:t>
      </w:r>
      <w:proofErr w:type="spellStart"/>
      <w:r w:rsidR="00B0285B" w:rsidRPr="0096779E">
        <w:rPr>
          <w:sz w:val="28"/>
          <w:szCs w:val="28"/>
          <w:lang w:val="es-ES"/>
        </w:rPr>
        <w:t>quy</w:t>
      </w:r>
      <w:proofErr w:type="spellEnd"/>
      <w:r w:rsidR="00B0285B" w:rsidRPr="0096779E">
        <w:rPr>
          <w:sz w:val="28"/>
          <w:szCs w:val="28"/>
          <w:lang w:val="es-ES"/>
        </w:rPr>
        <w:t xml:space="preserve"> </w:t>
      </w:r>
      <w:proofErr w:type="spellStart"/>
      <w:r w:rsidR="00B0285B" w:rsidRPr="0096779E">
        <w:rPr>
          <w:sz w:val="28"/>
          <w:szCs w:val="28"/>
          <w:lang w:val="es-ES"/>
        </w:rPr>
        <w:t>định</w:t>
      </w:r>
      <w:proofErr w:type="spellEnd"/>
      <w:r w:rsidR="00B0285B" w:rsidRPr="0096779E">
        <w:rPr>
          <w:sz w:val="28"/>
          <w:szCs w:val="28"/>
          <w:lang w:val="es-ES"/>
        </w:rPr>
        <w:t xml:space="preserve"> </w:t>
      </w:r>
      <w:proofErr w:type="spellStart"/>
      <w:r w:rsidR="00B0285B" w:rsidRPr="0096779E">
        <w:rPr>
          <w:sz w:val="28"/>
          <w:szCs w:val="28"/>
          <w:lang w:val="es-ES"/>
        </w:rPr>
        <w:t>tại</w:t>
      </w:r>
      <w:proofErr w:type="spellEnd"/>
      <w:r w:rsidR="00B0285B" w:rsidRPr="0096779E">
        <w:rPr>
          <w:sz w:val="28"/>
          <w:szCs w:val="28"/>
          <w:lang w:val="es-ES"/>
        </w:rPr>
        <w:t xml:space="preserve"> </w:t>
      </w:r>
      <w:proofErr w:type="spellStart"/>
      <w:r w:rsidR="00B0285B" w:rsidRPr="0096779E">
        <w:rPr>
          <w:sz w:val="28"/>
          <w:szCs w:val="28"/>
          <w:lang w:val="es-ES"/>
        </w:rPr>
        <w:t>Phụ</w:t>
      </w:r>
      <w:proofErr w:type="spellEnd"/>
      <w:r w:rsidR="00B0285B" w:rsidRPr="0096779E">
        <w:rPr>
          <w:sz w:val="28"/>
          <w:szCs w:val="28"/>
          <w:lang w:val="es-ES"/>
        </w:rPr>
        <w:t xml:space="preserve"> </w:t>
      </w:r>
      <w:proofErr w:type="spellStart"/>
      <w:r w:rsidR="00B0285B" w:rsidRPr="0096779E">
        <w:rPr>
          <w:sz w:val="28"/>
          <w:szCs w:val="28"/>
          <w:lang w:val="es-ES"/>
        </w:rPr>
        <w:t>lục</w:t>
      </w:r>
      <w:proofErr w:type="spellEnd"/>
      <w:r w:rsidR="00B0285B" w:rsidRPr="0096779E">
        <w:rPr>
          <w:sz w:val="28"/>
          <w:szCs w:val="28"/>
          <w:lang w:val="es-ES"/>
        </w:rPr>
        <w:t xml:space="preserve"> 04</w:t>
      </w:r>
      <w:r w:rsidRPr="0096779E">
        <w:rPr>
          <w:sz w:val="28"/>
          <w:szCs w:val="28"/>
          <w:lang w:val="es-ES"/>
        </w:rPr>
        <w:t xml:space="preserve"> ban </w:t>
      </w:r>
      <w:proofErr w:type="spellStart"/>
      <w:r w:rsidRPr="0096779E">
        <w:rPr>
          <w:sz w:val="28"/>
          <w:szCs w:val="28"/>
          <w:lang w:val="es-ES"/>
        </w:rPr>
        <w:t>hành</w:t>
      </w:r>
      <w:proofErr w:type="spellEnd"/>
      <w:r w:rsidRPr="0096779E">
        <w:rPr>
          <w:sz w:val="28"/>
          <w:szCs w:val="28"/>
          <w:lang w:val="es-ES"/>
        </w:rPr>
        <w:t xml:space="preserve"> </w:t>
      </w:r>
      <w:proofErr w:type="spellStart"/>
      <w:r w:rsidRPr="0096779E">
        <w:rPr>
          <w:sz w:val="28"/>
          <w:szCs w:val="28"/>
          <w:lang w:val="es-ES"/>
        </w:rPr>
        <w:t>kèm</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Pr="0096779E">
        <w:rPr>
          <w:sz w:val="28"/>
          <w:szCs w:val="28"/>
          <w:lang w:val="es-ES"/>
        </w:rPr>
        <w:t>Thông</w:t>
      </w:r>
      <w:proofErr w:type="spellEnd"/>
      <w:r w:rsidRPr="0096779E">
        <w:rPr>
          <w:sz w:val="28"/>
          <w:szCs w:val="28"/>
          <w:lang w:val="es-ES"/>
        </w:rPr>
        <w:t xml:space="preserve"> </w:t>
      </w:r>
      <w:proofErr w:type="spellStart"/>
      <w:r w:rsidRPr="0096779E">
        <w:rPr>
          <w:sz w:val="28"/>
          <w:szCs w:val="28"/>
          <w:lang w:val="es-ES"/>
        </w:rPr>
        <w:t>tư</w:t>
      </w:r>
      <w:proofErr w:type="spellEnd"/>
      <w:r w:rsidRPr="0096779E">
        <w:rPr>
          <w:sz w:val="28"/>
          <w:szCs w:val="28"/>
          <w:lang w:val="es-ES"/>
        </w:rPr>
        <w:t xml:space="preserve"> </w:t>
      </w:r>
      <w:proofErr w:type="spellStart"/>
      <w:r w:rsidRPr="0096779E">
        <w:rPr>
          <w:sz w:val="28"/>
          <w:szCs w:val="28"/>
          <w:lang w:val="es-ES"/>
        </w:rPr>
        <w:t>này</w:t>
      </w:r>
      <w:proofErr w:type="spellEnd"/>
      <w:r w:rsidRPr="0096779E">
        <w:rPr>
          <w:sz w:val="28"/>
          <w:szCs w:val="28"/>
          <w:lang w:val="es-ES"/>
        </w:rPr>
        <w:t>.</w:t>
      </w:r>
    </w:p>
    <w:p w14:paraId="6C82840A" w14:textId="77777777"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es-ES"/>
        </w:rPr>
        <w:t xml:space="preserve">3. </w:t>
      </w:r>
      <w:r w:rsidRPr="0096779E">
        <w:rPr>
          <w:sz w:val="28"/>
          <w:szCs w:val="28"/>
          <w:lang w:val="de-DE"/>
        </w:rPr>
        <w:t xml:space="preserve">Trường hợp hồ sơ </w:t>
      </w:r>
      <w:r w:rsidR="00473696" w:rsidRPr="0096779E">
        <w:rPr>
          <w:sz w:val="28"/>
          <w:szCs w:val="28"/>
          <w:lang w:val="de-DE"/>
        </w:rPr>
        <w:t xml:space="preserve">đã </w:t>
      </w:r>
      <w:r w:rsidRPr="0096779E">
        <w:rPr>
          <w:sz w:val="28"/>
          <w:szCs w:val="28"/>
          <w:lang w:val="de-DE"/>
        </w:rPr>
        <w:t xml:space="preserve">đáp ứng yêu cầu: </w:t>
      </w:r>
    </w:p>
    <w:p w14:paraId="661076D5" w14:textId="7C7436F6"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de-DE"/>
        </w:rPr>
        <w:t xml:space="preserve">a) </w:t>
      </w:r>
      <w:proofErr w:type="spellStart"/>
      <w:r w:rsidRPr="0096779E">
        <w:rPr>
          <w:sz w:val="28"/>
          <w:szCs w:val="28"/>
          <w:lang w:val="de-DE"/>
        </w:rPr>
        <w:t>Trong</w:t>
      </w:r>
      <w:proofErr w:type="spellEnd"/>
      <w:r w:rsidRPr="0096779E">
        <w:rPr>
          <w:sz w:val="28"/>
          <w:szCs w:val="28"/>
          <w:lang w:val="de-DE"/>
        </w:rPr>
        <w:t xml:space="preserve"> </w:t>
      </w:r>
      <w:proofErr w:type="spellStart"/>
      <w:r w:rsidRPr="0096779E">
        <w:rPr>
          <w:sz w:val="28"/>
          <w:szCs w:val="28"/>
          <w:lang w:val="de-DE"/>
        </w:rPr>
        <w:t>thời</w:t>
      </w:r>
      <w:proofErr w:type="spellEnd"/>
      <w:r w:rsidRPr="0096779E">
        <w:rPr>
          <w:sz w:val="28"/>
          <w:szCs w:val="28"/>
          <w:lang w:val="de-DE"/>
        </w:rPr>
        <w:t xml:space="preserve"> </w:t>
      </w:r>
      <w:proofErr w:type="spellStart"/>
      <w:r w:rsidRPr="0096779E">
        <w:rPr>
          <w:sz w:val="28"/>
          <w:szCs w:val="28"/>
          <w:lang w:val="de-DE"/>
        </w:rPr>
        <w:t>h</w:t>
      </w:r>
      <w:r w:rsidR="00CC26C8" w:rsidRPr="0096779E">
        <w:rPr>
          <w:sz w:val="28"/>
          <w:szCs w:val="28"/>
          <w:lang w:val="de-DE"/>
        </w:rPr>
        <w:t>ạn</w:t>
      </w:r>
      <w:proofErr w:type="spellEnd"/>
      <w:r w:rsidR="00BB72B6" w:rsidRPr="0096779E">
        <w:rPr>
          <w:sz w:val="28"/>
          <w:szCs w:val="28"/>
          <w:lang w:val="vi-VN"/>
        </w:rPr>
        <w:t xml:space="preserve"> không quá</w:t>
      </w:r>
      <w:r w:rsidR="00CC26C8" w:rsidRPr="0096779E">
        <w:rPr>
          <w:sz w:val="28"/>
          <w:szCs w:val="28"/>
          <w:lang w:val="de-DE"/>
        </w:rPr>
        <w:t xml:space="preserve"> 3</w:t>
      </w:r>
      <w:r w:rsidRPr="0096779E">
        <w:rPr>
          <w:sz w:val="28"/>
          <w:szCs w:val="28"/>
          <w:lang w:val="de-DE"/>
        </w:rPr>
        <w:t xml:space="preserve">0 </w:t>
      </w:r>
      <w:proofErr w:type="spellStart"/>
      <w:r w:rsidRPr="0096779E">
        <w:rPr>
          <w:sz w:val="28"/>
          <w:szCs w:val="28"/>
          <w:lang w:val="de-DE"/>
        </w:rPr>
        <w:t>ngày</w:t>
      </w:r>
      <w:proofErr w:type="spellEnd"/>
      <w:r w:rsidRPr="0096779E">
        <w:rPr>
          <w:sz w:val="28"/>
          <w:szCs w:val="28"/>
          <w:lang w:val="de-DE"/>
        </w:rPr>
        <w:t xml:space="preserve">, </w:t>
      </w:r>
      <w:proofErr w:type="spellStart"/>
      <w:r w:rsidRPr="0096779E">
        <w:rPr>
          <w:sz w:val="28"/>
          <w:szCs w:val="28"/>
          <w:lang w:val="de-DE"/>
        </w:rPr>
        <w:t>kể</w:t>
      </w:r>
      <w:proofErr w:type="spellEnd"/>
      <w:r w:rsidRPr="0096779E">
        <w:rPr>
          <w:sz w:val="28"/>
          <w:szCs w:val="28"/>
          <w:lang w:val="de-DE"/>
        </w:rPr>
        <w:t xml:space="preserve"> </w:t>
      </w:r>
      <w:proofErr w:type="spellStart"/>
      <w:r w:rsidRPr="0096779E">
        <w:rPr>
          <w:sz w:val="28"/>
          <w:szCs w:val="28"/>
          <w:lang w:val="de-DE"/>
        </w:rPr>
        <w:t>từ</w:t>
      </w:r>
      <w:proofErr w:type="spellEnd"/>
      <w:r w:rsidRPr="0096779E">
        <w:rPr>
          <w:sz w:val="28"/>
          <w:szCs w:val="28"/>
          <w:lang w:val="de-DE"/>
        </w:rPr>
        <w:t xml:space="preserve"> </w:t>
      </w:r>
      <w:proofErr w:type="spellStart"/>
      <w:r w:rsidRPr="0096779E">
        <w:rPr>
          <w:sz w:val="28"/>
          <w:szCs w:val="28"/>
          <w:lang w:val="de-DE"/>
        </w:rPr>
        <w:t>ngày</w:t>
      </w:r>
      <w:proofErr w:type="spellEnd"/>
      <w:r w:rsidRPr="0096779E">
        <w:rPr>
          <w:sz w:val="28"/>
          <w:szCs w:val="28"/>
          <w:lang w:val="de-DE"/>
        </w:rPr>
        <w:t xml:space="preserve"> </w:t>
      </w:r>
      <w:proofErr w:type="spellStart"/>
      <w:r w:rsidRPr="0096779E">
        <w:rPr>
          <w:sz w:val="28"/>
          <w:szCs w:val="28"/>
          <w:lang w:val="de-DE"/>
        </w:rPr>
        <w:t>ghi</w:t>
      </w:r>
      <w:proofErr w:type="spellEnd"/>
      <w:r w:rsidRPr="0096779E">
        <w:rPr>
          <w:sz w:val="28"/>
          <w:szCs w:val="28"/>
          <w:lang w:val="de-DE"/>
        </w:rPr>
        <w:t xml:space="preserve"> </w:t>
      </w:r>
      <w:proofErr w:type="spellStart"/>
      <w:r w:rsidRPr="0096779E">
        <w:rPr>
          <w:sz w:val="28"/>
          <w:szCs w:val="28"/>
          <w:lang w:val="de-DE"/>
        </w:rPr>
        <w:t>trên</w:t>
      </w:r>
      <w:proofErr w:type="spellEnd"/>
      <w:r w:rsidRPr="0096779E">
        <w:rPr>
          <w:sz w:val="28"/>
          <w:szCs w:val="28"/>
          <w:lang w:val="de-DE"/>
        </w:rPr>
        <w:t xml:space="preserve"> </w:t>
      </w:r>
      <w:proofErr w:type="spellStart"/>
      <w:r w:rsidRPr="0096779E">
        <w:rPr>
          <w:sz w:val="28"/>
          <w:szCs w:val="28"/>
          <w:lang w:val="de-DE"/>
        </w:rPr>
        <w:t>Phiếu</w:t>
      </w:r>
      <w:proofErr w:type="spellEnd"/>
      <w:r w:rsidRPr="0096779E">
        <w:rPr>
          <w:sz w:val="28"/>
          <w:szCs w:val="28"/>
          <w:lang w:val="de-DE"/>
        </w:rPr>
        <w:t xml:space="preserve"> </w:t>
      </w:r>
      <w:proofErr w:type="spellStart"/>
      <w:r w:rsidRPr="0096779E">
        <w:rPr>
          <w:sz w:val="28"/>
          <w:szCs w:val="28"/>
          <w:lang w:val="de-DE"/>
        </w:rPr>
        <w:t>tiếp</w:t>
      </w:r>
      <w:proofErr w:type="spellEnd"/>
      <w:r w:rsidRPr="0096779E">
        <w:rPr>
          <w:sz w:val="28"/>
          <w:szCs w:val="28"/>
          <w:lang w:val="de-DE"/>
        </w:rPr>
        <w:t xml:space="preserve"> </w:t>
      </w:r>
      <w:proofErr w:type="spellStart"/>
      <w:r w:rsidRPr="0096779E">
        <w:rPr>
          <w:sz w:val="28"/>
          <w:szCs w:val="28"/>
          <w:lang w:val="de-DE"/>
        </w:rPr>
        <w:t>nhận</w:t>
      </w:r>
      <w:proofErr w:type="spellEnd"/>
      <w:r w:rsidRPr="0096779E">
        <w:rPr>
          <w:sz w:val="28"/>
          <w:szCs w:val="28"/>
          <w:lang w:val="de-DE"/>
        </w:rPr>
        <w:t xml:space="preserve"> </w:t>
      </w:r>
      <w:proofErr w:type="spellStart"/>
      <w:r w:rsidRPr="0096779E">
        <w:rPr>
          <w:sz w:val="28"/>
          <w:szCs w:val="28"/>
          <w:lang w:val="de-DE"/>
        </w:rPr>
        <w:t>hồ</w:t>
      </w:r>
      <w:proofErr w:type="spellEnd"/>
      <w:r w:rsidRPr="0096779E">
        <w:rPr>
          <w:sz w:val="28"/>
          <w:szCs w:val="28"/>
          <w:lang w:val="de-DE"/>
        </w:rPr>
        <w:t xml:space="preserve"> </w:t>
      </w:r>
      <w:proofErr w:type="spellStart"/>
      <w:r w:rsidRPr="0096779E">
        <w:rPr>
          <w:sz w:val="28"/>
          <w:szCs w:val="28"/>
          <w:lang w:val="de-DE"/>
        </w:rPr>
        <w:t>sơ</w:t>
      </w:r>
      <w:proofErr w:type="spellEnd"/>
      <w:r w:rsidRPr="0096779E">
        <w:rPr>
          <w:sz w:val="28"/>
          <w:szCs w:val="28"/>
          <w:lang w:val="de-DE"/>
        </w:rPr>
        <w:t xml:space="preserve"> </w:t>
      </w:r>
      <w:proofErr w:type="spellStart"/>
      <w:r w:rsidRPr="0096779E">
        <w:rPr>
          <w:sz w:val="28"/>
          <w:szCs w:val="28"/>
          <w:lang w:val="de-DE"/>
        </w:rPr>
        <w:t>đề</w:t>
      </w:r>
      <w:proofErr w:type="spellEnd"/>
      <w:r w:rsidRPr="0096779E">
        <w:rPr>
          <w:sz w:val="28"/>
          <w:szCs w:val="28"/>
          <w:lang w:val="de-DE"/>
        </w:rPr>
        <w:t xml:space="preserve"> </w:t>
      </w:r>
      <w:proofErr w:type="spellStart"/>
      <w:r w:rsidRPr="0096779E">
        <w:rPr>
          <w:sz w:val="28"/>
          <w:szCs w:val="28"/>
          <w:lang w:val="de-DE"/>
        </w:rPr>
        <w:t>nghị</w:t>
      </w:r>
      <w:proofErr w:type="spellEnd"/>
      <w:r w:rsidRPr="0096779E">
        <w:rPr>
          <w:sz w:val="28"/>
          <w:szCs w:val="28"/>
          <w:lang w:val="de-DE"/>
        </w:rPr>
        <w:t xml:space="preserve"> </w:t>
      </w:r>
      <w:proofErr w:type="spellStart"/>
      <w:r w:rsidRPr="0096779E">
        <w:rPr>
          <w:sz w:val="28"/>
          <w:szCs w:val="28"/>
          <w:lang w:val="de-DE"/>
        </w:rPr>
        <w:t>phê</w:t>
      </w:r>
      <w:proofErr w:type="spellEnd"/>
      <w:r w:rsidRPr="0096779E">
        <w:rPr>
          <w:sz w:val="28"/>
          <w:szCs w:val="28"/>
          <w:lang w:val="de-DE"/>
        </w:rPr>
        <w:t xml:space="preserve"> </w:t>
      </w:r>
      <w:proofErr w:type="spellStart"/>
      <w:r w:rsidRPr="0096779E">
        <w:rPr>
          <w:sz w:val="28"/>
          <w:szCs w:val="28"/>
          <w:lang w:val="de-DE"/>
        </w:rPr>
        <w:t>duyệt</w:t>
      </w:r>
      <w:proofErr w:type="spellEnd"/>
      <w:r w:rsidRPr="0096779E">
        <w:rPr>
          <w:sz w:val="28"/>
          <w:szCs w:val="28"/>
          <w:lang w:val="de-DE"/>
        </w:rPr>
        <w:t xml:space="preserve"> </w:t>
      </w:r>
      <w:proofErr w:type="spellStart"/>
      <w:r w:rsidRPr="0096779E">
        <w:rPr>
          <w:sz w:val="28"/>
          <w:szCs w:val="28"/>
          <w:lang w:val="de-DE"/>
        </w:rPr>
        <w:t>chương</w:t>
      </w:r>
      <w:proofErr w:type="spellEnd"/>
      <w:r w:rsidRPr="0096779E">
        <w:rPr>
          <w:sz w:val="28"/>
          <w:szCs w:val="28"/>
          <w:lang w:val="de-DE"/>
        </w:rPr>
        <w:t xml:space="preserve"> </w:t>
      </w:r>
      <w:proofErr w:type="spellStart"/>
      <w:r w:rsidRPr="0096779E">
        <w:rPr>
          <w:sz w:val="28"/>
          <w:szCs w:val="28"/>
          <w:lang w:val="de-DE"/>
        </w:rPr>
        <w:t>trình</w:t>
      </w:r>
      <w:proofErr w:type="spellEnd"/>
      <w:r w:rsidRPr="0096779E">
        <w:rPr>
          <w:sz w:val="28"/>
          <w:szCs w:val="28"/>
          <w:lang w:val="de-DE"/>
        </w:rPr>
        <w:t xml:space="preserve"> </w:t>
      </w:r>
      <w:proofErr w:type="spellStart"/>
      <w:r w:rsidRPr="0096779E">
        <w:rPr>
          <w:sz w:val="28"/>
          <w:szCs w:val="28"/>
          <w:lang w:val="de-DE"/>
        </w:rPr>
        <w:t>hỗ</w:t>
      </w:r>
      <w:proofErr w:type="spellEnd"/>
      <w:r w:rsidRPr="0096779E">
        <w:rPr>
          <w:sz w:val="28"/>
          <w:szCs w:val="28"/>
          <w:lang w:val="de-DE"/>
        </w:rPr>
        <w:t xml:space="preserve"> </w:t>
      </w:r>
      <w:proofErr w:type="spellStart"/>
      <w:r w:rsidRPr="0096779E">
        <w:rPr>
          <w:sz w:val="28"/>
          <w:szCs w:val="28"/>
          <w:lang w:val="de-DE"/>
        </w:rPr>
        <w:t>trợ</w:t>
      </w:r>
      <w:proofErr w:type="spellEnd"/>
      <w:r w:rsidRPr="0096779E">
        <w:rPr>
          <w:sz w:val="28"/>
          <w:szCs w:val="28"/>
          <w:lang w:val="de-DE"/>
        </w:rPr>
        <w:t xml:space="preserve"> </w:t>
      </w:r>
      <w:proofErr w:type="spellStart"/>
      <w:r w:rsidRPr="0096779E">
        <w:rPr>
          <w:sz w:val="28"/>
          <w:szCs w:val="28"/>
          <w:lang w:val="de-DE"/>
        </w:rPr>
        <w:t>thuốc</w:t>
      </w:r>
      <w:proofErr w:type="spellEnd"/>
      <w:r w:rsidRPr="0096779E">
        <w:rPr>
          <w:sz w:val="28"/>
          <w:szCs w:val="28"/>
          <w:lang w:val="de-DE"/>
        </w:rPr>
        <w:t xml:space="preserve">, Bộ Y tế </w:t>
      </w:r>
      <w:proofErr w:type="spellStart"/>
      <w:r w:rsidRPr="0096779E">
        <w:rPr>
          <w:sz w:val="28"/>
          <w:szCs w:val="28"/>
          <w:lang w:val="de-DE"/>
        </w:rPr>
        <w:t>phải</w:t>
      </w:r>
      <w:proofErr w:type="spellEnd"/>
      <w:r w:rsidRPr="0096779E">
        <w:rPr>
          <w:sz w:val="28"/>
          <w:szCs w:val="28"/>
          <w:lang w:val="de-DE"/>
        </w:rPr>
        <w:t xml:space="preserve"> </w:t>
      </w:r>
      <w:proofErr w:type="spellStart"/>
      <w:r w:rsidRPr="0096779E">
        <w:rPr>
          <w:sz w:val="28"/>
          <w:szCs w:val="28"/>
          <w:lang w:val="de-DE"/>
        </w:rPr>
        <w:t>tiến</w:t>
      </w:r>
      <w:proofErr w:type="spellEnd"/>
      <w:r w:rsidRPr="0096779E">
        <w:rPr>
          <w:sz w:val="28"/>
          <w:szCs w:val="28"/>
          <w:lang w:val="de-DE"/>
        </w:rPr>
        <w:t xml:space="preserve"> </w:t>
      </w:r>
      <w:proofErr w:type="spellStart"/>
      <w:r w:rsidRPr="0096779E">
        <w:rPr>
          <w:sz w:val="28"/>
          <w:szCs w:val="28"/>
          <w:lang w:val="de-DE"/>
        </w:rPr>
        <w:t>hành</w:t>
      </w:r>
      <w:proofErr w:type="spellEnd"/>
      <w:r w:rsidRPr="0096779E">
        <w:rPr>
          <w:sz w:val="28"/>
          <w:szCs w:val="28"/>
          <w:lang w:val="de-DE"/>
        </w:rPr>
        <w:t xml:space="preserve"> </w:t>
      </w:r>
      <w:proofErr w:type="spellStart"/>
      <w:r w:rsidRPr="0096779E">
        <w:rPr>
          <w:sz w:val="28"/>
          <w:szCs w:val="28"/>
          <w:lang w:val="de-DE"/>
        </w:rPr>
        <w:t>thẩm</w:t>
      </w:r>
      <w:proofErr w:type="spellEnd"/>
      <w:r w:rsidRPr="0096779E">
        <w:rPr>
          <w:sz w:val="28"/>
          <w:szCs w:val="28"/>
          <w:lang w:val="de-DE"/>
        </w:rPr>
        <w:t xml:space="preserve"> </w:t>
      </w:r>
      <w:proofErr w:type="spellStart"/>
      <w:r w:rsidRPr="0096779E">
        <w:rPr>
          <w:sz w:val="28"/>
          <w:szCs w:val="28"/>
          <w:lang w:val="de-DE"/>
        </w:rPr>
        <w:t>định</w:t>
      </w:r>
      <w:proofErr w:type="spellEnd"/>
      <w:r w:rsidRPr="0096779E">
        <w:rPr>
          <w:sz w:val="28"/>
          <w:szCs w:val="28"/>
          <w:lang w:val="de-DE"/>
        </w:rPr>
        <w:t xml:space="preserve"> </w:t>
      </w:r>
      <w:proofErr w:type="spellStart"/>
      <w:r w:rsidRPr="0096779E">
        <w:rPr>
          <w:sz w:val="28"/>
          <w:szCs w:val="28"/>
          <w:lang w:val="de-DE"/>
        </w:rPr>
        <w:t>hồ</w:t>
      </w:r>
      <w:proofErr w:type="spellEnd"/>
      <w:r w:rsidRPr="0096779E">
        <w:rPr>
          <w:sz w:val="28"/>
          <w:szCs w:val="28"/>
          <w:lang w:val="de-DE"/>
        </w:rPr>
        <w:t xml:space="preserve"> </w:t>
      </w:r>
      <w:proofErr w:type="spellStart"/>
      <w:r w:rsidRPr="0096779E">
        <w:rPr>
          <w:sz w:val="28"/>
          <w:szCs w:val="28"/>
          <w:lang w:val="de-DE"/>
        </w:rPr>
        <w:t>sơ</w:t>
      </w:r>
      <w:proofErr w:type="spellEnd"/>
      <w:r w:rsidRPr="0096779E">
        <w:rPr>
          <w:sz w:val="28"/>
          <w:szCs w:val="28"/>
          <w:lang w:val="de-DE"/>
        </w:rPr>
        <w:t xml:space="preserve"> </w:t>
      </w:r>
      <w:proofErr w:type="spellStart"/>
      <w:r w:rsidRPr="0096779E">
        <w:rPr>
          <w:sz w:val="28"/>
          <w:szCs w:val="28"/>
          <w:lang w:val="de-DE"/>
        </w:rPr>
        <w:t>và</w:t>
      </w:r>
      <w:proofErr w:type="spellEnd"/>
      <w:r w:rsidRPr="0096779E">
        <w:rPr>
          <w:sz w:val="28"/>
          <w:szCs w:val="28"/>
          <w:lang w:val="de-DE"/>
        </w:rPr>
        <w:t xml:space="preserve"> </w:t>
      </w:r>
      <w:proofErr w:type="spellStart"/>
      <w:r w:rsidRPr="0096779E">
        <w:rPr>
          <w:sz w:val="28"/>
          <w:szCs w:val="28"/>
          <w:lang w:val="de-DE"/>
        </w:rPr>
        <w:t>có</w:t>
      </w:r>
      <w:proofErr w:type="spellEnd"/>
      <w:r w:rsidRPr="0096779E">
        <w:rPr>
          <w:sz w:val="28"/>
          <w:szCs w:val="28"/>
          <w:lang w:val="de-DE"/>
        </w:rPr>
        <w:t xml:space="preserve"> </w:t>
      </w:r>
      <w:proofErr w:type="spellStart"/>
      <w:r w:rsidRPr="0096779E">
        <w:rPr>
          <w:sz w:val="28"/>
          <w:szCs w:val="28"/>
          <w:lang w:val="de-DE"/>
        </w:rPr>
        <w:t>biên</w:t>
      </w:r>
      <w:proofErr w:type="spellEnd"/>
      <w:r w:rsidRPr="0096779E">
        <w:rPr>
          <w:sz w:val="28"/>
          <w:szCs w:val="28"/>
          <w:lang w:val="de-DE"/>
        </w:rPr>
        <w:t xml:space="preserve"> </w:t>
      </w:r>
      <w:proofErr w:type="spellStart"/>
      <w:r w:rsidRPr="0096779E">
        <w:rPr>
          <w:sz w:val="28"/>
          <w:szCs w:val="28"/>
          <w:lang w:val="de-DE"/>
        </w:rPr>
        <w:t>bản</w:t>
      </w:r>
      <w:proofErr w:type="spellEnd"/>
      <w:r w:rsidRPr="0096779E">
        <w:rPr>
          <w:sz w:val="28"/>
          <w:szCs w:val="28"/>
          <w:lang w:val="de-DE"/>
        </w:rPr>
        <w:t xml:space="preserve"> </w:t>
      </w:r>
      <w:proofErr w:type="spellStart"/>
      <w:r w:rsidRPr="0096779E">
        <w:rPr>
          <w:sz w:val="28"/>
          <w:szCs w:val="28"/>
          <w:lang w:val="de-DE"/>
        </w:rPr>
        <w:t>thẩm</w:t>
      </w:r>
      <w:proofErr w:type="spellEnd"/>
      <w:r w:rsidRPr="0096779E">
        <w:rPr>
          <w:sz w:val="28"/>
          <w:szCs w:val="28"/>
          <w:lang w:val="de-DE"/>
        </w:rPr>
        <w:t xml:space="preserve"> </w:t>
      </w:r>
      <w:proofErr w:type="spellStart"/>
      <w:r w:rsidRPr="0096779E">
        <w:rPr>
          <w:sz w:val="28"/>
          <w:szCs w:val="28"/>
          <w:lang w:val="de-DE"/>
        </w:rPr>
        <w:t>định</w:t>
      </w:r>
      <w:proofErr w:type="spellEnd"/>
      <w:r w:rsidRPr="0096779E">
        <w:rPr>
          <w:sz w:val="28"/>
          <w:szCs w:val="28"/>
          <w:lang w:val="de-DE"/>
        </w:rPr>
        <w:t>;</w:t>
      </w:r>
    </w:p>
    <w:p w14:paraId="20ABA551" w14:textId="77777777"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de-DE"/>
        </w:rPr>
        <w:t>b) Trường hợp kết quả thẩm định đạt yêu cầu và không có yêu cầu sửa đổi, bổ sung hồ sơ: Tron</w:t>
      </w:r>
      <w:r w:rsidR="0070703A" w:rsidRPr="0096779E">
        <w:rPr>
          <w:sz w:val="28"/>
          <w:szCs w:val="28"/>
          <w:lang w:val="de-DE"/>
        </w:rPr>
        <w:t xml:space="preserve">g thời hạn </w:t>
      </w:r>
      <w:r w:rsidR="00CC26C8" w:rsidRPr="0096779E">
        <w:rPr>
          <w:sz w:val="28"/>
          <w:szCs w:val="28"/>
          <w:lang w:val="de-DE"/>
        </w:rPr>
        <w:t>1</w:t>
      </w:r>
      <w:r w:rsidRPr="0096779E">
        <w:rPr>
          <w:sz w:val="28"/>
          <w:szCs w:val="28"/>
          <w:lang w:val="de-DE"/>
        </w:rPr>
        <w:t>0 ngày</w:t>
      </w:r>
      <w:r w:rsidR="002B4278" w:rsidRPr="0096779E">
        <w:rPr>
          <w:sz w:val="28"/>
          <w:szCs w:val="28"/>
          <w:lang w:val="de-DE"/>
        </w:rPr>
        <w:t xml:space="preserve"> làm việc</w:t>
      </w:r>
      <w:r w:rsidRPr="0096779E">
        <w:rPr>
          <w:sz w:val="28"/>
          <w:szCs w:val="28"/>
          <w:lang w:val="de-DE"/>
        </w:rPr>
        <w:t xml:space="preserve">, kể từ ngày có biên bản thẩm định, </w:t>
      </w:r>
      <w:r w:rsidR="00CC26C8" w:rsidRPr="0096779E">
        <w:rPr>
          <w:spacing w:val="-4"/>
          <w:sz w:val="28"/>
          <w:szCs w:val="28"/>
          <w:lang w:val="de-DE"/>
        </w:rPr>
        <w:t xml:space="preserve">Vụ Bảo hiểm y tế, Bộ Y tế trình Lãnh đạo Bộ Y tế </w:t>
      </w:r>
      <w:r w:rsidRPr="0096779E">
        <w:rPr>
          <w:sz w:val="28"/>
          <w:szCs w:val="28"/>
          <w:lang w:val="de-DE"/>
        </w:rPr>
        <w:t>ban hành</w:t>
      </w:r>
      <w:r w:rsidR="009748F0" w:rsidRPr="0096779E">
        <w:rPr>
          <w:sz w:val="28"/>
          <w:szCs w:val="28"/>
          <w:lang w:val="de-DE"/>
        </w:rPr>
        <w:t xml:space="preserve"> văn bản phê duyệt chương trình</w:t>
      </w:r>
      <w:r w:rsidR="003C131F" w:rsidRPr="0096779E">
        <w:rPr>
          <w:sz w:val="28"/>
          <w:szCs w:val="28"/>
          <w:lang w:val="de-DE"/>
        </w:rPr>
        <w:t xml:space="preserve"> </w:t>
      </w:r>
      <w:r w:rsidR="003C131F" w:rsidRPr="0096779E">
        <w:rPr>
          <w:spacing w:val="-4"/>
          <w:sz w:val="28"/>
          <w:szCs w:val="28"/>
          <w:lang w:val="de-DE"/>
        </w:rPr>
        <w:t>hỗ trợ thuốc</w:t>
      </w:r>
      <w:r w:rsidR="009748F0" w:rsidRPr="0096779E">
        <w:rPr>
          <w:sz w:val="28"/>
          <w:szCs w:val="28"/>
          <w:lang w:val="de-DE"/>
        </w:rPr>
        <w:t>;</w:t>
      </w:r>
    </w:p>
    <w:p w14:paraId="73F1E964" w14:textId="77777777"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de-DE"/>
        </w:rPr>
        <w:t>c) Trường hợp kết quả thẩm định đạt yêu cầu nhưng có yêu cầu sửa đổi,</w:t>
      </w:r>
      <w:r w:rsidR="008C06D4" w:rsidRPr="0096779E">
        <w:rPr>
          <w:sz w:val="28"/>
          <w:szCs w:val="28"/>
          <w:lang w:val="de-DE"/>
        </w:rPr>
        <w:t xml:space="preserve"> bổ sung hồ sơ: Trong thời hạn 1</w:t>
      </w:r>
      <w:r w:rsidR="00CC26C8" w:rsidRPr="0096779E">
        <w:rPr>
          <w:sz w:val="28"/>
          <w:szCs w:val="28"/>
          <w:lang w:val="de-DE"/>
        </w:rPr>
        <w:t>0</w:t>
      </w:r>
      <w:r w:rsidRPr="0096779E">
        <w:rPr>
          <w:sz w:val="28"/>
          <w:szCs w:val="28"/>
          <w:lang w:val="de-DE"/>
        </w:rPr>
        <w:t xml:space="preserve"> ngày</w:t>
      </w:r>
      <w:r w:rsidR="007F744D" w:rsidRPr="0096779E">
        <w:rPr>
          <w:sz w:val="28"/>
          <w:szCs w:val="28"/>
          <w:lang w:val="de-DE"/>
        </w:rPr>
        <w:t xml:space="preserve"> làm việc</w:t>
      </w:r>
      <w:r w:rsidRPr="0096779E">
        <w:rPr>
          <w:sz w:val="28"/>
          <w:szCs w:val="28"/>
          <w:lang w:val="de-DE"/>
        </w:rPr>
        <w:t xml:space="preserve">, kể từ ngày có biên bản thẩm định, </w:t>
      </w:r>
      <w:r w:rsidR="007F744D" w:rsidRPr="0096779E">
        <w:rPr>
          <w:spacing w:val="-4"/>
          <w:sz w:val="28"/>
          <w:szCs w:val="28"/>
          <w:lang w:val="de-DE"/>
        </w:rPr>
        <w:t xml:space="preserve">Vụ Bảo hiểm y tế, Bộ Y tế trình Lãnh đạo </w:t>
      </w:r>
      <w:r w:rsidRPr="0096779E">
        <w:rPr>
          <w:sz w:val="28"/>
          <w:szCs w:val="28"/>
          <w:lang w:val="de-DE"/>
        </w:rPr>
        <w:t xml:space="preserve">Bộ Y tế ban hành văn bản đề nghị cơ sở </w:t>
      </w:r>
      <w:r w:rsidRPr="0096779E">
        <w:rPr>
          <w:sz w:val="28"/>
          <w:szCs w:val="28"/>
          <w:lang w:val="de-DE"/>
        </w:rPr>
        <w:lastRenderedPageBreak/>
        <w:t>kinh doanh dược sửa đổi, bổ sung theo yêu</w:t>
      </w:r>
      <w:r w:rsidR="009748F0" w:rsidRPr="0096779E">
        <w:rPr>
          <w:sz w:val="28"/>
          <w:szCs w:val="28"/>
          <w:lang w:val="de-DE"/>
        </w:rPr>
        <w:t xml:space="preserve"> cầu ghi tại </w:t>
      </w:r>
      <w:r w:rsidR="003B02E8" w:rsidRPr="0096779E">
        <w:rPr>
          <w:sz w:val="28"/>
          <w:szCs w:val="28"/>
          <w:lang w:val="de-DE"/>
        </w:rPr>
        <w:t>b</w:t>
      </w:r>
      <w:r w:rsidR="009748F0" w:rsidRPr="0096779E">
        <w:rPr>
          <w:sz w:val="28"/>
          <w:szCs w:val="28"/>
          <w:lang w:val="de-DE"/>
        </w:rPr>
        <w:t>iên bản thẩm định;</w:t>
      </w:r>
    </w:p>
    <w:p w14:paraId="2293A0C9" w14:textId="77777777"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de-DE"/>
        </w:rPr>
        <w:t>Trường hợp Bộ Y tế đã có văn bản yêu cầu sửa đổi, bổ sung hồ sơ mà trong thời hạn 60 ngày</w:t>
      </w:r>
      <w:r w:rsidR="006042B2" w:rsidRPr="0096779E">
        <w:rPr>
          <w:sz w:val="28"/>
          <w:szCs w:val="28"/>
          <w:lang w:val="de-DE"/>
        </w:rPr>
        <w:t xml:space="preserve">, </w:t>
      </w:r>
      <w:r w:rsidRPr="0096779E">
        <w:rPr>
          <w:sz w:val="28"/>
          <w:szCs w:val="28"/>
          <w:lang w:val="de-DE"/>
        </w:rPr>
        <w:t xml:space="preserve">kể từ ngày Bộ Y tế có văn bản yêu cầu nhưng cơ sở kinh doanh dược không bổ sung, sửa đổi hồ sơ thì phải thực hiện lại từ đầu thủ tục đề nghị phê </w:t>
      </w:r>
      <w:r w:rsidR="009748F0" w:rsidRPr="0096779E">
        <w:rPr>
          <w:sz w:val="28"/>
          <w:szCs w:val="28"/>
          <w:lang w:val="de-DE"/>
        </w:rPr>
        <w:t>duyệt Chương trình hỗ trợ thuốc;</w:t>
      </w:r>
    </w:p>
    <w:p w14:paraId="148BF173" w14:textId="77777777" w:rsidR="001B129A" w:rsidRPr="0096779E" w:rsidRDefault="00F6797D" w:rsidP="008352F7">
      <w:pPr>
        <w:widowControl w:val="0"/>
        <w:tabs>
          <w:tab w:val="left" w:pos="700"/>
        </w:tabs>
        <w:spacing w:before="120" w:after="120"/>
        <w:ind w:firstLine="720"/>
        <w:jc w:val="both"/>
        <w:rPr>
          <w:sz w:val="28"/>
          <w:szCs w:val="28"/>
          <w:lang w:val="de-DE"/>
        </w:rPr>
      </w:pPr>
      <w:r w:rsidRPr="0096779E">
        <w:rPr>
          <w:sz w:val="28"/>
          <w:szCs w:val="28"/>
          <w:lang w:val="de-DE"/>
        </w:rPr>
        <w:t>d) Sau khi nhận đ</w:t>
      </w:r>
      <w:r w:rsidR="00A62F23" w:rsidRPr="0096779E">
        <w:rPr>
          <w:sz w:val="28"/>
          <w:szCs w:val="28"/>
          <w:lang w:val="de-DE"/>
        </w:rPr>
        <w:t xml:space="preserve">ược hồ sơ đã sửa đổi, bổ sung của cơ sở kinh doanh dược, </w:t>
      </w:r>
      <w:r w:rsidR="00A50F9E" w:rsidRPr="0096779E">
        <w:rPr>
          <w:sz w:val="28"/>
          <w:szCs w:val="28"/>
          <w:lang w:val="de-DE"/>
        </w:rPr>
        <w:t xml:space="preserve">Vụ Bảo hiểm y tế, </w:t>
      </w:r>
      <w:r w:rsidR="00A62F23" w:rsidRPr="0096779E">
        <w:rPr>
          <w:sz w:val="28"/>
          <w:szCs w:val="28"/>
          <w:lang w:val="de-DE"/>
        </w:rPr>
        <w:t>Bộ Y tế có trách nhiệm xem xét, đối chi</w:t>
      </w:r>
      <w:r w:rsidR="009748F0" w:rsidRPr="0096779E">
        <w:rPr>
          <w:sz w:val="28"/>
          <w:szCs w:val="28"/>
          <w:lang w:val="de-DE"/>
        </w:rPr>
        <w:t>ếu với yêu cầu ghi tại biên bản</w:t>
      </w:r>
      <w:r w:rsidR="00097137" w:rsidRPr="0096779E">
        <w:rPr>
          <w:sz w:val="28"/>
          <w:szCs w:val="28"/>
          <w:lang w:val="de-DE"/>
        </w:rPr>
        <w:t xml:space="preserve"> thẩm định</w:t>
      </w:r>
      <w:r w:rsidR="009748F0" w:rsidRPr="0096779E">
        <w:rPr>
          <w:sz w:val="28"/>
          <w:szCs w:val="28"/>
          <w:lang w:val="de-DE"/>
        </w:rPr>
        <w:t>;</w:t>
      </w:r>
    </w:p>
    <w:p w14:paraId="57BA859E" w14:textId="77777777" w:rsidR="001B129A" w:rsidRPr="0096779E" w:rsidRDefault="008C06D4" w:rsidP="008352F7">
      <w:pPr>
        <w:widowControl w:val="0"/>
        <w:tabs>
          <w:tab w:val="left" w:pos="700"/>
        </w:tabs>
        <w:spacing w:before="120" w:after="120"/>
        <w:ind w:firstLine="720"/>
        <w:jc w:val="both"/>
        <w:rPr>
          <w:sz w:val="28"/>
          <w:szCs w:val="28"/>
          <w:lang w:val="de-DE"/>
        </w:rPr>
      </w:pPr>
      <w:r w:rsidRPr="0096779E">
        <w:rPr>
          <w:sz w:val="28"/>
          <w:szCs w:val="28"/>
          <w:lang w:val="de-DE"/>
        </w:rPr>
        <w:t xml:space="preserve">đ) Trong thời gian </w:t>
      </w:r>
      <w:r w:rsidR="00CC26C8" w:rsidRPr="0096779E">
        <w:rPr>
          <w:sz w:val="28"/>
          <w:szCs w:val="28"/>
          <w:lang w:val="de-DE"/>
        </w:rPr>
        <w:t>1</w:t>
      </w:r>
      <w:r w:rsidR="00A62F23" w:rsidRPr="0096779E">
        <w:rPr>
          <w:sz w:val="28"/>
          <w:szCs w:val="28"/>
          <w:lang w:val="de-DE"/>
        </w:rPr>
        <w:t>0 ngày</w:t>
      </w:r>
      <w:r w:rsidR="002B4278" w:rsidRPr="0096779E">
        <w:rPr>
          <w:sz w:val="28"/>
          <w:szCs w:val="28"/>
          <w:lang w:val="de-DE"/>
        </w:rPr>
        <w:t xml:space="preserve"> làm việc</w:t>
      </w:r>
      <w:r w:rsidR="00A62F23" w:rsidRPr="0096779E">
        <w:rPr>
          <w:sz w:val="28"/>
          <w:szCs w:val="28"/>
          <w:lang w:val="de-DE"/>
        </w:rPr>
        <w:t>, kể từ ngày nhận được hồ sơ sửa đổi, bổ</w:t>
      </w:r>
      <w:r w:rsidR="00A50F9E" w:rsidRPr="0096779E">
        <w:rPr>
          <w:sz w:val="28"/>
          <w:szCs w:val="28"/>
          <w:lang w:val="de-DE"/>
        </w:rPr>
        <w:t xml:space="preserve"> sung của cơ sở kinh doanh dược đá</w:t>
      </w:r>
      <w:r w:rsidR="00340450" w:rsidRPr="0096779E">
        <w:rPr>
          <w:sz w:val="28"/>
          <w:szCs w:val="28"/>
          <w:lang w:val="de-DE"/>
        </w:rPr>
        <w:t xml:space="preserve">p ứng yêu cầu, Vụ Bảo hiểm y tế, Bộ Y tế </w:t>
      </w:r>
      <w:r w:rsidR="00A50F9E" w:rsidRPr="0096779E">
        <w:rPr>
          <w:sz w:val="28"/>
          <w:szCs w:val="28"/>
          <w:lang w:val="de-DE"/>
        </w:rPr>
        <w:t>trình Lãnh đạo</w:t>
      </w:r>
      <w:r w:rsidR="00A62F23" w:rsidRPr="0096779E">
        <w:rPr>
          <w:sz w:val="28"/>
          <w:szCs w:val="28"/>
          <w:lang w:val="de-DE"/>
        </w:rPr>
        <w:t xml:space="preserve"> Bộ Y tế ban hành văn bản phê duyệt chương trình</w:t>
      </w:r>
      <w:r w:rsidR="003C131F" w:rsidRPr="0096779E">
        <w:rPr>
          <w:sz w:val="28"/>
          <w:szCs w:val="28"/>
          <w:lang w:val="de-DE"/>
        </w:rPr>
        <w:t xml:space="preserve"> hỗ trợ thuốc</w:t>
      </w:r>
      <w:r w:rsidR="00A62F23" w:rsidRPr="0096779E">
        <w:rPr>
          <w:sz w:val="28"/>
          <w:szCs w:val="28"/>
          <w:lang w:val="de-DE"/>
        </w:rPr>
        <w:t xml:space="preserve">. Trường hợp không phê duyệt </w:t>
      </w:r>
      <w:r w:rsidR="003C131F" w:rsidRPr="0096779E">
        <w:rPr>
          <w:sz w:val="28"/>
          <w:szCs w:val="28"/>
          <w:lang w:val="de-DE"/>
        </w:rPr>
        <w:t xml:space="preserve">chương trình hỗ trợ thuốc </w:t>
      </w:r>
      <w:r w:rsidR="00A62F23" w:rsidRPr="0096779E">
        <w:rPr>
          <w:sz w:val="28"/>
          <w:szCs w:val="28"/>
          <w:lang w:val="de-DE"/>
        </w:rPr>
        <w:t>phải có văn bản trả lời và nêu rõ lý do.</w:t>
      </w:r>
    </w:p>
    <w:p w14:paraId="29A4EB1F" w14:textId="77777777"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es-ES"/>
        </w:rPr>
        <w:t xml:space="preserve">4. </w:t>
      </w:r>
      <w:r w:rsidRPr="0096779E">
        <w:rPr>
          <w:sz w:val="28"/>
          <w:szCs w:val="28"/>
          <w:lang w:val="de-DE"/>
        </w:rPr>
        <w:t xml:space="preserve">Trường hợp hồ sơ không đáp ứng yêu cầu: </w:t>
      </w:r>
    </w:p>
    <w:p w14:paraId="36DCCD3E" w14:textId="05D83E41" w:rsidR="001B129A" w:rsidRPr="0096779E" w:rsidRDefault="009240CF" w:rsidP="008352F7">
      <w:pPr>
        <w:widowControl w:val="0"/>
        <w:tabs>
          <w:tab w:val="left" w:pos="700"/>
        </w:tabs>
        <w:spacing w:before="120" w:after="120"/>
        <w:ind w:firstLine="720"/>
        <w:jc w:val="both"/>
        <w:rPr>
          <w:sz w:val="28"/>
          <w:szCs w:val="28"/>
          <w:lang w:val="de-DE"/>
        </w:rPr>
      </w:pPr>
      <w:r w:rsidRPr="0096779E">
        <w:rPr>
          <w:sz w:val="28"/>
          <w:szCs w:val="28"/>
          <w:lang w:val="de-DE"/>
        </w:rPr>
        <w:t xml:space="preserve">a) </w:t>
      </w:r>
      <w:proofErr w:type="spellStart"/>
      <w:r w:rsidRPr="0096779E">
        <w:rPr>
          <w:sz w:val="28"/>
          <w:szCs w:val="28"/>
          <w:lang w:val="de-DE"/>
        </w:rPr>
        <w:t>Trong</w:t>
      </w:r>
      <w:proofErr w:type="spellEnd"/>
      <w:r w:rsidRPr="0096779E">
        <w:rPr>
          <w:sz w:val="28"/>
          <w:szCs w:val="28"/>
          <w:lang w:val="de-DE"/>
        </w:rPr>
        <w:t xml:space="preserve"> </w:t>
      </w:r>
      <w:proofErr w:type="spellStart"/>
      <w:r w:rsidRPr="0096779E">
        <w:rPr>
          <w:sz w:val="28"/>
          <w:szCs w:val="28"/>
          <w:lang w:val="de-DE"/>
        </w:rPr>
        <w:t>thời</w:t>
      </w:r>
      <w:proofErr w:type="spellEnd"/>
      <w:r w:rsidRPr="0096779E">
        <w:rPr>
          <w:sz w:val="28"/>
          <w:szCs w:val="28"/>
          <w:lang w:val="de-DE"/>
        </w:rPr>
        <w:t xml:space="preserve"> </w:t>
      </w:r>
      <w:proofErr w:type="spellStart"/>
      <w:r w:rsidRPr="0096779E">
        <w:rPr>
          <w:sz w:val="28"/>
          <w:szCs w:val="28"/>
          <w:lang w:val="de-DE"/>
        </w:rPr>
        <w:t>hạn</w:t>
      </w:r>
      <w:proofErr w:type="spellEnd"/>
      <w:r w:rsidR="00BB72B6" w:rsidRPr="0096779E">
        <w:rPr>
          <w:sz w:val="28"/>
          <w:szCs w:val="28"/>
          <w:lang w:val="vi-VN"/>
        </w:rPr>
        <w:t xml:space="preserve"> không quá</w:t>
      </w:r>
      <w:r w:rsidRPr="0096779E">
        <w:rPr>
          <w:sz w:val="28"/>
          <w:szCs w:val="28"/>
          <w:lang w:val="de-DE"/>
        </w:rPr>
        <w:t xml:space="preserve"> 3</w:t>
      </w:r>
      <w:r w:rsidR="00A62F23" w:rsidRPr="0096779E">
        <w:rPr>
          <w:sz w:val="28"/>
          <w:szCs w:val="28"/>
          <w:lang w:val="de-DE"/>
        </w:rPr>
        <w:t xml:space="preserve">0 </w:t>
      </w:r>
      <w:proofErr w:type="spellStart"/>
      <w:r w:rsidR="00A62F23" w:rsidRPr="0096779E">
        <w:rPr>
          <w:sz w:val="28"/>
          <w:szCs w:val="28"/>
          <w:lang w:val="de-DE"/>
        </w:rPr>
        <w:t>ngày</w:t>
      </w:r>
      <w:proofErr w:type="spellEnd"/>
      <w:r w:rsidR="00A62F23" w:rsidRPr="0096779E">
        <w:rPr>
          <w:sz w:val="28"/>
          <w:szCs w:val="28"/>
          <w:lang w:val="de-DE"/>
        </w:rPr>
        <w:t xml:space="preserve">, </w:t>
      </w:r>
      <w:proofErr w:type="spellStart"/>
      <w:r w:rsidR="00A62F23" w:rsidRPr="0096779E">
        <w:rPr>
          <w:sz w:val="28"/>
          <w:szCs w:val="28"/>
          <w:lang w:val="de-DE"/>
        </w:rPr>
        <w:t>kể</w:t>
      </w:r>
      <w:proofErr w:type="spellEnd"/>
      <w:r w:rsidR="00A62F23" w:rsidRPr="0096779E">
        <w:rPr>
          <w:sz w:val="28"/>
          <w:szCs w:val="28"/>
          <w:lang w:val="de-DE"/>
        </w:rPr>
        <w:t xml:space="preserve"> </w:t>
      </w:r>
      <w:proofErr w:type="spellStart"/>
      <w:r w:rsidR="00A62F23" w:rsidRPr="0096779E">
        <w:rPr>
          <w:sz w:val="28"/>
          <w:szCs w:val="28"/>
          <w:lang w:val="de-DE"/>
        </w:rPr>
        <w:t>từ</w:t>
      </w:r>
      <w:proofErr w:type="spellEnd"/>
      <w:r w:rsidR="00A62F23" w:rsidRPr="0096779E">
        <w:rPr>
          <w:sz w:val="28"/>
          <w:szCs w:val="28"/>
          <w:lang w:val="de-DE"/>
        </w:rPr>
        <w:t xml:space="preserve"> </w:t>
      </w:r>
      <w:proofErr w:type="spellStart"/>
      <w:r w:rsidR="00A62F23" w:rsidRPr="0096779E">
        <w:rPr>
          <w:sz w:val="28"/>
          <w:szCs w:val="28"/>
          <w:lang w:val="de-DE"/>
        </w:rPr>
        <w:t>ngày</w:t>
      </w:r>
      <w:proofErr w:type="spellEnd"/>
      <w:r w:rsidR="00A62F23" w:rsidRPr="0096779E">
        <w:rPr>
          <w:sz w:val="28"/>
          <w:szCs w:val="28"/>
          <w:lang w:val="de-DE"/>
        </w:rPr>
        <w:t xml:space="preserve"> </w:t>
      </w:r>
      <w:proofErr w:type="spellStart"/>
      <w:r w:rsidR="00A62F23" w:rsidRPr="0096779E">
        <w:rPr>
          <w:sz w:val="28"/>
          <w:szCs w:val="28"/>
          <w:lang w:val="de-DE"/>
        </w:rPr>
        <w:t>ghi</w:t>
      </w:r>
      <w:proofErr w:type="spellEnd"/>
      <w:r w:rsidR="00A62F23" w:rsidRPr="0096779E">
        <w:rPr>
          <w:sz w:val="28"/>
          <w:szCs w:val="28"/>
          <w:lang w:val="de-DE"/>
        </w:rPr>
        <w:t xml:space="preserve"> </w:t>
      </w:r>
      <w:proofErr w:type="spellStart"/>
      <w:r w:rsidR="00A62F23" w:rsidRPr="0096779E">
        <w:rPr>
          <w:sz w:val="28"/>
          <w:szCs w:val="28"/>
          <w:lang w:val="de-DE"/>
        </w:rPr>
        <w:t>trên</w:t>
      </w:r>
      <w:proofErr w:type="spellEnd"/>
      <w:r w:rsidR="00A62F23" w:rsidRPr="0096779E">
        <w:rPr>
          <w:sz w:val="28"/>
          <w:szCs w:val="28"/>
          <w:lang w:val="de-DE"/>
        </w:rPr>
        <w:t xml:space="preserve"> </w:t>
      </w:r>
      <w:proofErr w:type="spellStart"/>
      <w:r w:rsidR="00A62F23" w:rsidRPr="0096779E">
        <w:rPr>
          <w:sz w:val="28"/>
          <w:szCs w:val="28"/>
          <w:lang w:val="de-DE"/>
        </w:rPr>
        <w:t>Phiếu</w:t>
      </w:r>
      <w:proofErr w:type="spellEnd"/>
      <w:r w:rsidR="00A62F23" w:rsidRPr="0096779E">
        <w:rPr>
          <w:sz w:val="28"/>
          <w:szCs w:val="28"/>
          <w:lang w:val="de-DE"/>
        </w:rPr>
        <w:t xml:space="preserve"> </w:t>
      </w:r>
      <w:proofErr w:type="spellStart"/>
      <w:r w:rsidR="00A62F23" w:rsidRPr="0096779E">
        <w:rPr>
          <w:sz w:val="28"/>
          <w:szCs w:val="28"/>
          <w:lang w:val="de-DE"/>
        </w:rPr>
        <w:t>tiếp</w:t>
      </w:r>
      <w:proofErr w:type="spellEnd"/>
      <w:r w:rsidR="00A62F23" w:rsidRPr="0096779E">
        <w:rPr>
          <w:sz w:val="28"/>
          <w:szCs w:val="28"/>
          <w:lang w:val="de-DE"/>
        </w:rPr>
        <w:t xml:space="preserve"> </w:t>
      </w:r>
      <w:proofErr w:type="spellStart"/>
      <w:r w:rsidR="00A62F23" w:rsidRPr="0096779E">
        <w:rPr>
          <w:sz w:val="28"/>
          <w:szCs w:val="28"/>
          <w:lang w:val="de-DE"/>
        </w:rPr>
        <w:t>nhận</w:t>
      </w:r>
      <w:proofErr w:type="spellEnd"/>
      <w:r w:rsidR="00A62F23" w:rsidRPr="0096779E">
        <w:rPr>
          <w:sz w:val="28"/>
          <w:szCs w:val="28"/>
          <w:lang w:val="de-DE"/>
        </w:rPr>
        <w:t xml:space="preserve"> </w:t>
      </w:r>
      <w:proofErr w:type="spellStart"/>
      <w:r w:rsidR="00A62F23" w:rsidRPr="0096779E">
        <w:rPr>
          <w:sz w:val="28"/>
          <w:szCs w:val="28"/>
          <w:lang w:val="de-DE"/>
        </w:rPr>
        <w:t>hồ</w:t>
      </w:r>
      <w:proofErr w:type="spellEnd"/>
      <w:r w:rsidR="00A62F23" w:rsidRPr="0096779E">
        <w:rPr>
          <w:sz w:val="28"/>
          <w:szCs w:val="28"/>
          <w:lang w:val="de-DE"/>
        </w:rPr>
        <w:t xml:space="preserve"> </w:t>
      </w:r>
      <w:proofErr w:type="spellStart"/>
      <w:r w:rsidR="00A62F23" w:rsidRPr="0096779E">
        <w:rPr>
          <w:sz w:val="28"/>
          <w:szCs w:val="28"/>
          <w:lang w:val="de-DE"/>
        </w:rPr>
        <w:t>sơ</w:t>
      </w:r>
      <w:proofErr w:type="spellEnd"/>
      <w:r w:rsidR="00A62F23" w:rsidRPr="0096779E">
        <w:rPr>
          <w:sz w:val="28"/>
          <w:szCs w:val="28"/>
          <w:lang w:val="de-DE"/>
        </w:rPr>
        <w:t xml:space="preserve"> </w:t>
      </w:r>
      <w:proofErr w:type="spellStart"/>
      <w:r w:rsidR="00A62F23" w:rsidRPr="0096779E">
        <w:rPr>
          <w:sz w:val="28"/>
          <w:szCs w:val="28"/>
          <w:lang w:val="de-DE"/>
        </w:rPr>
        <w:t>đề</w:t>
      </w:r>
      <w:proofErr w:type="spellEnd"/>
      <w:r w:rsidR="00A62F23" w:rsidRPr="0096779E">
        <w:rPr>
          <w:sz w:val="28"/>
          <w:szCs w:val="28"/>
          <w:lang w:val="de-DE"/>
        </w:rPr>
        <w:t xml:space="preserve"> </w:t>
      </w:r>
      <w:proofErr w:type="spellStart"/>
      <w:r w:rsidR="00A62F23" w:rsidRPr="0096779E">
        <w:rPr>
          <w:sz w:val="28"/>
          <w:szCs w:val="28"/>
          <w:lang w:val="de-DE"/>
        </w:rPr>
        <w:t>nghị</w:t>
      </w:r>
      <w:proofErr w:type="spellEnd"/>
      <w:r w:rsidR="00A62F23" w:rsidRPr="0096779E">
        <w:rPr>
          <w:sz w:val="28"/>
          <w:szCs w:val="28"/>
          <w:lang w:val="de-DE"/>
        </w:rPr>
        <w:t xml:space="preserve"> </w:t>
      </w:r>
      <w:proofErr w:type="spellStart"/>
      <w:r w:rsidR="00A62F23" w:rsidRPr="0096779E">
        <w:rPr>
          <w:sz w:val="28"/>
          <w:szCs w:val="28"/>
          <w:lang w:val="de-DE"/>
        </w:rPr>
        <w:t>phê</w:t>
      </w:r>
      <w:proofErr w:type="spellEnd"/>
      <w:r w:rsidR="00A62F23" w:rsidRPr="0096779E">
        <w:rPr>
          <w:sz w:val="28"/>
          <w:szCs w:val="28"/>
          <w:lang w:val="de-DE"/>
        </w:rPr>
        <w:t xml:space="preserve"> </w:t>
      </w:r>
      <w:proofErr w:type="spellStart"/>
      <w:r w:rsidR="00A62F23" w:rsidRPr="0096779E">
        <w:rPr>
          <w:sz w:val="28"/>
          <w:szCs w:val="28"/>
          <w:lang w:val="de-DE"/>
        </w:rPr>
        <w:t>duyệt</w:t>
      </w:r>
      <w:proofErr w:type="spellEnd"/>
      <w:r w:rsidR="00A62F23" w:rsidRPr="0096779E">
        <w:rPr>
          <w:sz w:val="28"/>
          <w:szCs w:val="28"/>
          <w:lang w:val="de-DE"/>
        </w:rPr>
        <w:t xml:space="preserve"> </w:t>
      </w:r>
      <w:proofErr w:type="spellStart"/>
      <w:r w:rsidR="00A62F23" w:rsidRPr="0096779E">
        <w:rPr>
          <w:sz w:val="28"/>
          <w:szCs w:val="28"/>
          <w:lang w:val="de-DE"/>
        </w:rPr>
        <w:t>chương</w:t>
      </w:r>
      <w:proofErr w:type="spellEnd"/>
      <w:r w:rsidR="00A62F23" w:rsidRPr="0096779E">
        <w:rPr>
          <w:sz w:val="28"/>
          <w:szCs w:val="28"/>
          <w:lang w:val="de-DE"/>
        </w:rPr>
        <w:t xml:space="preserve"> </w:t>
      </w:r>
      <w:proofErr w:type="spellStart"/>
      <w:r w:rsidR="00A62F23" w:rsidRPr="0096779E">
        <w:rPr>
          <w:sz w:val="28"/>
          <w:szCs w:val="28"/>
          <w:lang w:val="de-DE"/>
        </w:rPr>
        <w:t>trình</w:t>
      </w:r>
      <w:proofErr w:type="spellEnd"/>
      <w:r w:rsidR="00A62F23" w:rsidRPr="0096779E">
        <w:rPr>
          <w:sz w:val="28"/>
          <w:szCs w:val="28"/>
          <w:lang w:val="de-DE"/>
        </w:rPr>
        <w:t xml:space="preserve"> </w:t>
      </w:r>
      <w:proofErr w:type="spellStart"/>
      <w:r w:rsidR="00A62F23" w:rsidRPr="0096779E">
        <w:rPr>
          <w:sz w:val="28"/>
          <w:szCs w:val="28"/>
          <w:lang w:val="de-DE"/>
        </w:rPr>
        <w:t>hỗ</w:t>
      </w:r>
      <w:proofErr w:type="spellEnd"/>
      <w:r w:rsidR="00A62F23" w:rsidRPr="0096779E">
        <w:rPr>
          <w:sz w:val="28"/>
          <w:szCs w:val="28"/>
          <w:lang w:val="de-DE"/>
        </w:rPr>
        <w:t xml:space="preserve"> </w:t>
      </w:r>
      <w:proofErr w:type="spellStart"/>
      <w:r w:rsidR="00A62F23" w:rsidRPr="0096779E">
        <w:rPr>
          <w:sz w:val="28"/>
          <w:szCs w:val="28"/>
          <w:lang w:val="de-DE"/>
        </w:rPr>
        <w:t>trợ</w:t>
      </w:r>
      <w:proofErr w:type="spellEnd"/>
      <w:r w:rsidR="00A62F23" w:rsidRPr="0096779E">
        <w:rPr>
          <w:sz w:val="28"/>
          <w:szCs w:val="28"/>
          <w:lang w:val="de-DE"/>
        </w:rPr>
        <w:t xml:space="preserve"> </w:t>
      </w:r>
      <w:proofErr w:type="spellStart"/>
      <w:r w:rsidR="00A62F23" w:rsidRPr="0096779E">
        <w:rPr>
          <w:sz w:val="28"/>
          <w:szCs w:val="28"/>
          <w:lang w:val="de-DE"/>
        </w:rPr>
        <w:t>thuốc</w:t>
      </w:r>
      <w:proofErr w:type="spellEnd"/>
      <w:r w:rsidR="00A62F23" w:rsidRPr="0096779E">
        <w:rPr>
          <w:sz w:val="28"/>
          <w:szCs w:val="28"/>
          <w:lang w:val="de-DE"/>
        </w:rPr>
        <w:t xml:space="preserve">, Bộ Y tế </w:t>
      </w:r>
      <w:proofErr w:type="spellStart"/>
      <w:r w:rsidR="00A62F23" w:rsidRPr="0096779E">
        <w:rPr>
          <w:sz w:val="28"/>
          <w:szCs w:val="28"/>
          <w:lang w:val="de-DE"/>
        </w:rPr>
        <w:t>phải</w:t>
      </w:r>
      <w:proofErr w:type="spellEnd"/>
      <w:r w:rsidR="00A62F23" w:rsidRPr="0096779E">
        <w:rPr>
          <w:sz w:val="28"/>
          <w:szCs w:val="28"/>
          <w:lang w:val="de-DE"/>
        </w:rPr>
        <w:t xml:space="preserve"> </w:t>
      </w:r>
      <w:proofErr w:type="spellStart"/>
      <w:r w:rsidR="00A62F23" w:rsidRPr="0096779E">
        <w:rPr>
          <w:sz w:val="28"/>
          <w:szCs w:val="28"/>
          <w:lang w:val="de-DE"/>
        </w:rPr>
        <w:t>ban</w:t>
      </w:r>
      <w:proofErr w:type="spellEnd"/>
      <w:r w:rsidR="00A62F23" w:rsidRPr="0096779E">
        <w:rPr>
          <w:sz w:val="28"/>
          <w:szCs w:val="28"/>
          <w:lang w:val="de-DE"/>
        </w:rPr>
        <w:t xml:space="preserve"> </w:t>
      </w:r>
      <w:proofErr w:type="spellStart"/>
      <w:r w:rsidR="00A62F23" w:rsidRPr="0096779E">
        <w:rPr>
          <w:sz w:val="28"/>
          <w:szCs w:val="28"/>
          <w:lang w:val="de-DE"/>
        </w:rPr>
        <w:t>hành</w:t>
      </w:r>
      <w:proofErr w:type="spellEnd"/>
      <w:r w:rsidR="00A62F23" w:rsidRPr="0096779E">
        <w:rPr>
          <w:sz w:val="28"/>
          <w:szCs w:val="28"/>
          <w:lang w:val="de-DE"/>
        </w:rPr>
        <w:t xml:space="preserve"> </w:t>
      </w:r>
      <w:proofErr w:type="spellStart"/>
      <w:r w:rsidR="00A62F23" w:rsidRPr="0096779E">
        <w:rPr>
          <w:sz w:val="28"/>
          <w:szCs w:val="28"/>
          <w:lang w:val="de-DE"/>
        </w:rPr>
        <w:t>văn</w:t>
      </w:r>
      <w:proofErr w:type="spellEnd"/>
      <w:r w:rsidR="00A62F23" w:rsidRPr="0096779E">
        <w:rPr>
          <w:sz w:val="28"/>
          <w:szCs w:val="28"/>
          <w:lang w:val="de-DE"/>
        </w:rPr>
        <w:t xml:space="preserve"> </w:t>
      </w:r>
      <w:proofErr w:type="spellStart"/>
      <w:r w:rsidR="00A62F23" w:rsidRPr="0096779E">
        <w:rPr>
          <w:sz w:val="28"/>
          <w:szCs w:val="28"/>
          <w:lang w:val="de-DE"/>
        </w:rPr>
        <w:t>bản</w:t>
      </w:r>
      <w:proofErr w:type="spellEnd"/>
      <w:r w:rsidR="00A62F23" w:rsidRPr="0096779E">
        <w:rPr>
          <w:sz w:val="28"/>
          <w:szCs w:val="28"/>
          <w:lang w:val="de-DE"/>
        </w:rPr>
        <w:t xml:space="preserve"> </w:t>
      </w:r>
      <w:proofErr w:type="spellStart"/>
      <w:r w:rsidR="00A62F23" w:rsidRPr="0096779E">
        <w:rPr>
          <w:sz w:val="28"/>
          <w:szCs w:val="28"/>
          <w:lang w:val="de-DE"/>
        </w:rPr>
        <w:t>đề</w:t>
      </w:r>
      <w:proofErr w:type="spellEnd"/>
      <w:r w:rsidR="00A62F23" w:rsidRPr="0096779E">
        <w:rPr>
          <w:sz w:val="28"/>
          <w:szCs w:val="28"/>
          <w:lang w:val="de-DE"/>
        </w:rPr>
        <w:t xml:space="preserve"> </w:t>
      </w:r>
      <w:proofErr w:type="spellStart"/>
      <w:r w:rsidR="00A62F23" w:rsidRPr="0096779E">
        <w:rPr>
          <w:sz w:val="28"/>
          <w:szCs w:val="28"/>
          <w:lang w:val="de-DE"/>
        </w:rPr>
        <w:t>nghị</w:t>
      </w:r>
      <w:proofErr w:type="spellEnd"/>
      <w:r w:rsidR="00A62F23" w:rsidRPr="0096779E">
        <w:rPr>
          <w:sz w:val="28"/>
          <w:szCs w:val="28"/>
          <w:lang w:val="de-DE"/>
        </w:rPr>
        <w:t xml:space="preserve"> </w:t>
      </w:r>
      <w:proofErr w:type="spellStart"/>
      <w:r w:rsidR="00A62F23" w:rsidRPr="0096779E">
        <w:rPr>
          <w:sz w:val="28"/>
          <w:szCs w:val="28"/>
          <w:lang w:val="de-DE"/>
        </w:rPr>
        <w:t>cơ</w:t>
      </w:r>
      <w:proofErr w:type="spellEnd"/>
      <w:r w:rsidR="00A62F23" w:rsidRPr="0096779E">
        <w:rPr>
          <w:sz w:val="28"/>
          <w:szCs w:val="28"/>
          <w:lang w:val="de-DE"/>
        </w:rPr>
        <w:t xml:space="preserve"> </w:t>
      </w:r>
      <w:proofErr w:type="spellStart"/>
      <w:r w:rsidR="00A62F23" w:rsidRPr="0096779E">
        <w:rPr>
          <w:sz w:val="28"/>
          <w:szCs w:val="28"/>
          <w:lang w:val="de-DE"/>
        </w:rPr>
        <w:t>sở</w:t>
      </w:r>
      <w:proofErr w:type="spellEnd"/>
      <w:r w:rsidR="00A62F23" w:rsidRPr="0096779E">
        <w:rPr>
          <w:sz w:val="28"/>
          <w:szCs w:val="28"/>
          <w:lang w:val="de-DE"/>
        </w:rPr>
        <w:t xml:space="preserve"> </w:t>
      </w:r>
      <w:proofErr w:type="spellStart"/>
      <w:r w:rsidR="00A62F23" w:rsidRPr="0096779E">
        <w:rPr>
          <w:sz w:val="28"/>
          <w:szCs w:val="28"/>
          <w:lang w:val="de-DE"/>
        </w:rPr>
        <w:t>kinh</w:t>
      </w:r>
      <w:proofErr w:type="spellEnd"/>
      <w:r w:rsidR="00A62F23" w:rsidRPr="0096779E">
        <w:rPr>
          <w:sz w:val="28"/>
          <w:szCs w:val="28"/>
          <w:lang w:val="de-DE"/>
        </w:rPr>
        <w:t xml:space="preserve"> </w:t>
      </w:r>
      <w:proofErr w:type="spellStart"/>
      <w:r w:rsidR="00A62F23" w:rsidRPr="0096779E">
        <w:rPr>
          <w:sz w:val="28"/>
          <w:szCs w:val="28"/>
          <w:lang w:val="de-DE"/>
        </w:rPr>
        <w:t>doanh</w:t>
      </w:r>
      <w:proofErr w:type="spellEnd"/>
      <w:r w:rsidR="00A62F23" w:rsidRPr="0096779E">
        <w:rPr>
          <w:sz w:val="28"/>
          <w:szCs w:val="28"/>
          <w:lang w:val="de-DE"/>
        </w:rPr>
        <w:t xml:space="preserve"> </w:t>
      </w:r>
      <w:proofErr w:type="spellStart"/>
      <w:r w:rsidR="00A62F23" w:rsidRPr="0096779E">
        <w:rPr>
          <w:sz w:val="28"/>
          <w:szCs w:val="28"/>
          <w:lang w:val="de-DE"/>
        </w:rPr>
        <w:t>dược</w:t>
      </w:r>
      <w:proofErr w:type="spellEnd"/>
      <w:r w:rsidR="00A62F23" w:rsidRPr="0096779E">
        <w:rPr>
          <w:sz w:val="28"/>
          <w:szCs w:val="28"/>
          <w:lang w:val="de-DE"/>
        </w:rPr>
        <w:t xml:space="preserve"> </w:t>
      </w:r>
      <w:proofErr w:type="spellStart"/>
      <w:r w:rsidR="00A62F23" w:rsidRPr="0096779E">
        <w:rPr>
          <w:sz w:val="28"/>
          <w:szCs w:val="28"/>
          <w:lang w:val="de-DE"/>
        </w:rPr>
        <w:t>sửa</w:t>
      </w:r>
      <w:proofErr w:type="spellEnd"/>
      <w:r w:rsidR="00A62F23" w:rsidRPr="0096779E">
        <w:rPr>
          <w:sz w:val="28"/>
          <w:szCs w:val="28"/>
          <w:lang w:val="de-DE"/>
        </w:rPr>
        <w:t xml:space="preserve"> </w:t>
      </w:r>
      <w:proofErr w:type="spellStart"/>
      <w:r w:rsidR="00A62F23" w:rsidRPr="0096779E">
        <w:rPr>
          <w:sz w:val="28"/>
          <w:szCs w:val="28"/>
          <w:lang w:val="de-DE"/>
        </w:rPr>
        <w:t>đổi</w:t>
      </w:r>
      <w:proofErr w:type="spellEnd"/>
      <w:r w:rsidR="00A62F23" w:rsidRPr="0096779E">
        <w:rPr>
          <w:sz w:val="28"/>
          <w:szCs w:val="28"/>
          <w:lang w:val="de-DE"/>
        </w:rPr>
        <w:t xml:space="preserve">, </w:t>
      </w:r>
      <w:proofErr w:type="spellStart"/>
      <w:r w:rsidR="00A62F23" w:rsidRPr="0096779E">
        <w:rPr>
          <w:sz w:val="28"/>
          <w:szCs w:val="28"/>
          <w:lang w:val="de-DE"/>
        </w:rPr>
        <w:t>bổ</w:t>
      </w:r>
      <w:proofErr w:type="spellEnd"/>
      <w:r w:rsidR="00A62F23" w:rsidRPr="0096779E">
        <w:rPr>
          <w:sz w:val="28"/>
          <w:szCs w:val="28"/>
          <w:lang w:val="de-DE"/>
        </w:rPr>
        <w:t xml:space="preserve"> </w:t>
      </w:r>
      <w:proofErr w:type="spellStart"/>
      <w:r w:rsidR="00A62F23" w:rsidRPr="0096779E">
        <w:rPr>
          <w:sz w:val="28"/>
          <w:szCs w:val="28"/>
          <w:lang w:val="de-DE"/>
        </w:rPr>
        <w:t>sung</w:t>
      </w:r>
      <w:proofErr w:type="spellEnd"/>
      <w:r w:rsidR="00A62F23" w:rsidRPr="0096779E">
        <w:rPr>
          <w:sz w:val="28"/>
          <w:szCs w:val="28"/>
          <w:lang w:val="de-DE"/>
        </w:rPr>
        <w:t xml:space="preserve"> </w:t>
      </w:r>
      <w:proofErr w:type="spellStart"/>
      <w:r w:rsidR="00A62F23" w:rsidRPr="0096779E">
        <w:rPr>
          <w:sz w:val="28"/>
          <w:szCs w:val="28"/>
          <w:lang w:val="de-DE"/>
        </w:rPr>
        <w:t>hồ</w:t>
      </w:r>
      <w:proofErr w:type="spellEnd"/>
      <w:r w:rsidR="00A62F23" w:rsidRPr="0096779E">
        <w:rPr>
          <w:sz w:val="28"/>
          <w:szCs w:val="28"/>
          <w:lang w:val="de-DE"/>
        </w:rPr>
        <w:t xml:space="preserve"> </w:t>
      </w:r>
      <w:proofErr w:type="spellStart"/>
      <w:r w:rsidR="00A62F23" w:rsidRPr="0096779E">
        <w:rPr>
          <w:sz w:val="28"/>
          <w:szCs w:val="28"/>
          <w:lang w:val="de-DE"/>
        </w:rPr>
        <w:t>sơ</w:t>
      </w:r>
      <w:proofErr w:type="spellEnd"/>
      <w:r w:rsidR="00A62F23" w:rsidRPr="0096779E">
        <w:rPr>
          <w:sz w:val="28"/>
          <w:szCs w:val="28"/>
          <w:lang w:val="de-DE"/>
        </w:rPr>
        <w:t>. Văn bản phải nêu rõ cá</w:t>
      </w:r>
      <w:r w:rsidR="00384852" w:rsidRPr="0096779E">
        <w:rPr>
          <w:sz w:val="28"/>
          <w:szCs w:val="28"/>
          <w:lang w:val="de-DE"/>
        </w:rPr>
        <w:t>c nội dung cần sửa đổi, bổ sung;</w:t>
      </w:r>
    </w:p>
    <w:p w14:paraId="4FBA9A37" w14:textId="77777777"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de-DE"/>
        </w:rPr>
        <w:t xml:space="preserve">Trường hợp Bộ Y tế đã có văn bản yêu cầu sửa đổi, bổ sung hồ sơ mà trong </w:t>
      </w:r>
      <w:r w:rsidR="00E42E81" w:rsidRPr="0096779E">
        <w:rPr>
          <w:sz w:val="28"/>
          <w:szCs w:val="28"/>
          <w:lang w:val="de-DE"/>
        </w:rPr>
        <w:t>thời hạn 60 ngày</w:t>
      </w:r>
      <w:r w:rsidR="006042B2" w:rsidRPr="0096779E">
        <w:rPr>
          <w:sz w:val="28"/>
          <w:szCs w:val="28"/>
          <w:lang w:val="de-DE"/>
        </w:rPr>
        <w:t>,</w:t>
      </w:r>
      <w:r w:rsidR="00E42E81" w:rsidRPr="0096779E">
        <w:rPr>
          <w:sz w:val="28"/>
          <w:szCs w:val="28"/>
          <w:lang w:val="de-DE"/>
        </w:rPr>
        <w:t xml:space="preserve"> </w:t>
      </w:r>
      <w:r w:rsidRPr="0096779E">
        <w:rPr>
          <w:sz w:val="28"/>
          <w:szCs w:val="28"/>
          <w:lang w:val="de-DE"/>
        </w:rPr>
        <w:t>kể từ ngày Bộ Y tế có văn bản yêu cầu nhưng cơ sở kinh doanh dược không bổ sung, sửa đổi hồ sơ thì phải thực hiện lại từ đầu thủ tục đề nghị phê duyệt Chương trình hỗ trợ thuốc</w:t>
      </w:r>
      <w:r w:rsidR="00384852" w:rsidRPr="0096779E">
        <w:rPr>
          <w:sz w:val="28"/>
          <w:szCs w:val="28"/>
          <w:lang w:val="de-DE"/>
        </w:rPr>
        <w:t>;</w:t>
      </w:r>
    </w:p>
    <w:p w14:paraId="44BB0FE4" w14:textId="77777777" w:rsidR="001B129A" w:rsidRPr="0096779E" w:rsidRDefault="009240CF" w:rsidP="008352F7">
      <w:pPr>
        <w:widowControl w:val="0"/>
        <w:tabs>
          <w:tab w:val="left" w:pos="700"/>
        </w:tabs>
        <w:spacing w:before="120" w:after="120"/>
        <w:ind w:firstLine="720"/>
        <w:jc w:val="both"/>
        <w:rPr>
          <w:sz w:val="28"/>
          <w:szCs w:val="28"/>
          <w:lang w:val="de-DE"/>
        </w:rPr>
      </w:pPr>
      <w:r w:rsidRPr="0096779E">
        <w:rPr>
          <w:sz w:val="28"/>
          <w:szCs w:val="28"/>
          <w:lang w:val="de-DE"/>
        </w:rPr>
        <w:t>b) Sau khi nhận đ</w:t>
      </w:r>
      <w:r w:rsidR="00A62F23" w:rsidRPr="0096779E">
        <w:rPr>
          <w:sz w:val="28"/>
          <w:szCs w:val="28"/>
          <w:lang w:val="de-DE"/>
        </w:rPr>
        <w:t xml:space="preserve">ược hồ sơ đã sửa đổi, bổ sung của </w:t>
      </w:r>
      <w:r w:rsidR="00097137" w:rsidRPr="0096779E">
        <w:rPr>
          <w:sz w:val="28"/>
          <w:szCs w:val="28"/>
          <w:lang w:val="de-DE"/>
        </w:rPr>
        <w:t xml:space="preserve">cơ sở kinh doanh dược, Vụ Bảo hiểm y tế, Bộ Y tế </w:t>
      </w:r>
      <w:r w:rsidR="00A62F23" w:rsidRPr="0096779E">
        <w:rPr>
          <w:sz w:val="28"/>
          <w:szCs w:val="28"/>
          <w:lang w:val="de-DE"/>
        </w:rPr>
        <w:t>có trách nhiệm xem xét, đối chiếu với quy định tại Thông tư này;</w:t>
      </w:r>
    </w:p>
    <w:p w14:paraId="575D647C" w14:textId="77777777"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de-DE"/>
        </w:rPr>
        <w:t xml:space="preserve">c) Trường hợp </w:t>
      </w:r>
      <w:r w:rsidR="00097137" w:rsidRPr="0096779E">
        <w:rPr>
          <w:sz w:val="28"/>
          <w:szCs w:val="28"/>
          <w:lang w:val="de-DE"/>
        </w:rPr>
        <w:t xml:space="preserve">hồ sơ đáp ứng yêu cầu, Vụ Bảo hiểm y tế, Bộ Y tế </w:t>
      </w:r>
      <w:r w:rsidRPr="0096779E">
        <w:rPr>
          <w:sz w:val="28"/>
          <w:szCs w:val="28"/>
          <w:lang w:val="de-DE"/>
        </w:rPr>
        <w:t>có trách nhiệm thực hiện the</w:t>
      </w:r>
      <w:r w:rsidR="00384852" w:rsidRPr="0096779E">
        <w:rPr>
          <w:sz w:val="28"/>
          <w:szCs w:val="28"/>
          <w:lang w:val="de-DE"/>
        </w:rPr>
        <w:t>o quy định tại khoản 3 Điều này;</w:t>
      </w:r>
    </w:p>
    <w:p w14:paraId="34E4CDE7" w14:textId="77777777" w:rsidR="001B129A" w:rsidRPr="0096779E" w:rsidRDefault="00A62F23" w:rsidP="008352F7">
      <w:pPr>
        <w:widowControl w:val="0"/>
        <w:tabs>
          <w:tab w:val="left" w:pos="700"/>
        </w:tabs>
        <w:spacing w:before="120" w:after="120"/>
        <w:ind w:firstLine="720"/>
        <w:jc w:val="both"/>
        <w:rPr>
          <w:sz w:val="28"/>
          <w:szCs w:val="28"/>
          <w:lang w:val="de-DE"/>
        </w:rPr>
      </w:pPr>
      <w:r w:rsidRPr="0096779E">
        <w:rPr>
          <w:sz w:val="28"/>
          <w:szCs w:val="28"/>
          <w:lang w:val="de-DE"/>
        </w:rPr>
        <w:t xml:space="preserve">d) Trường hợp hồ sơ vẫn không đáp ứng yêu cầu, </w:t>
      </w:r>
      <w:r w:rsidR="00097137" w:rsidRPr="0096779E">
        <w:rPr>
          <w:sz w:val="28"/>
          <w:szCs w:val="28"/>
          <w:lang w:val="de-DE"/>
        </w:rPr>
        <w:t xml:space="preserve">Vụ Bảo hiểm y tế, </w:t>
      </w:r>
      <w:r w:rsidRPr="0096779E">
        <w:rPr>
          <w:sz w:val="28"/>
          <w:szCs w:val="28"/>
          <w:lang w:val="de-DE"/>
        </w:rPr>
        <w:t>B</w:t>
      </w:r>
      <w:r w:rsidR="00097137" w:rsidRPr="0096779E">
        <w:rPr>
          <w:sz w:val="28"/>
          <w:szCs w:val="28"/>
          <w:lang w:val="de-DE"/>
        </w:rPr>
        <w:t xml:space="preserve">ộ Y tế </w:t>
      </w:r>
      <w:r w:rsidRPr="0096779E">
        <w:rPr>
          <w:sz w:val="28"/>
          <w:szCs w:val="28"/>
          <w:lang w:val="de-DE"/>
        </w:rPr>
        <w:t>có trách nhiệm ban hành văn bản đề nghị cơ sở kinh doanh dược tiếp tục sửa đổi, bổ sung hồ sơ.</w:t>
      </w:r>
    </w:p>
    <w:p w14:paraId="48BBDD20" w14:textId="77777777" w:rsidR="00847824" w:rsidRPr="0096779E" w:rsidRDefault="001B129A" w:rsidP="008352F7">
      <w:pPr>
        <w:pStyle w:val="Heading1"/>
        <w:keepNext w:val="0"/>
        <w:widowControl w:val="0"/>
        <w:spacing w:after="120"/>
        <w:ind w:firstLine="720"/>
        <w:jc w:val="both"/>
        <w:rPr>
          <w:rFonts w:ascii="Times New Roman" w:hAnsi="Times New Roman"/>
          <w:b w:val="0"/>
          <w:szCs w:val="28"/>
          <w:lang w:val="es-ES"/>
        </w:rPr>
      </w:pPr>
      <w:proofErr w:type="spellStart"/>
      <w:r w:rsidRPr="0096779E">
        <w:rPr>
          <w:rFonts w:ascii="Times New Roman" w:hAnsi="Times New Roman"/>
          <w:szCs w:val="28"/>
          <w:lang w:val="es-ES"/>
        </w:rPr>
        <w:t>Điều</w:t>
      </w:r>
      <w:proofErr w:type="spellEnd"/>
      <w:r w:rsidRPr="0096779E">
        <w:rPr>
          <w:rFonts w:ascii="Times New Roman" w:hAnsi="Times New Roman"/>
          <w:szCs w:val="28"/>
          <w:lang w:val="es-ES"/>
        </w:rPr>
        <w:t xml:space="preserve"> </w:t>
      </w:r>
      <w:r w:rsidR="00565E38" w:rsidRPr="0096779E">
        <w:rPr>
          <w:rFonts w:ascii="Times New Roman" w:hAnsi="Times New Roman"/>
          <w:szCs w:val="28"/>
          <w:lang w:val="es-ES"/>
        </w:rPr>
        <w:t>8</w:t>
      </w:r>
      <w:r w:rsidRPr="0096779E">
        <w:rPr>
          <w:rFonts w:ascii="Times New Roman" w:hAnsi="Times New Roman"/>
          <w:szCs w:val="28"/>
          <w:lang w:val="es-ES"/>
        </w:rPr>
        <w:t xml:space="preserve">. </w:t>
      </w:r>
      <w:proofErr w:type="spellStart"/>
      <w:r w:rsidRPr="0096779E">
        <w:rPr>
          <w:rFonts w:ascii="Times New Roman" w:hAnsi="Times New Roman"/>
          <w:szCs w:val="28"/>
          <w:lang w:val="es-ES"/>
        </w:rPr>
        <w:t>Hồ</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sơ</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thủ</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tục</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phê</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duyệt</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chương</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trình</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hỗ</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trợ</w:t>
      </w:r>
      <w:proofErr w:type="spellEnd"/>
      <w:r w:rsidR="00FA52FF" w:rsidRPr="0096779E">
        <w:rPr>
          <w:rFonts w:ascii="Times New Roman" w:hAnsi="Times New Roman"/>
          <w:szCs w:val="28"/>
          <w:lang w:val="es-ES"/>
        </w:rPr>
        <w:t xml:space="preserve"> </w:t>
      </w:r>
      <w:proofErr w:type="spellStart"/>
      <w:r w:rsidR="00FA52FF" w:rsidRPr="0096779E">
        <w:rPr>
          <w:rFonts w:ascii="Times New Roman" w:hAnsi="Times New Roman"/>
          <w:szCs w:val="28"/>
          <w:lang w:val="es-ES"/>
        </w:rPr>
        <w:t>thuốc</w:t>
      </w:r>
      <w:proofErr w:type="spellEnd"/>
      <w:r w:rsidR="00FA52FF" w:rsidRPr="0096779E">
        <w:rPr>
          <w:rFonts w:ascii="Times New Roman" w:hAnsi="Times New Roman"/>
          <w:szCs w:val="28"/>
          <w:lang w:val="es-ES"/>
        </w:rPr>
        <w:t xml:space="preserve"> </w:t>
      </w:r>
      <w:proofErr w:type="spellStart"/>
      <w:r w:rsidR="00FA52FF" w:rsidRPr="0096779E">
        <w:rPr>
          <w:rFonts w:ascii="Times New Roman" w:hAnsi="Times New Roman"/>
          <w:szCs w:val="28"/>
          <w:lang w:val="es-ES"/>
        </w:rPr>
        <w:t>miễn</w:t>
      </w:r>
      <w:proofErr w:type="spellEnd"/>
      <w:r w:rsidR="00FA52FF" w:rsidRPr="0096779E">
        <w:rPr>
          <w:rFonts w:ascii="Times New Roman" w:hAnsi="Times New Roman"/>
          <w:szCs w:val="28"/>
          <w:lang w:val="es-ES"/>
        </w:rPr>
        <w:t xml:space="preserve"> </w:t>
      </w:r>
      <w:proofErr w:type="spellStart"/>
      <w:r w:rsidR="00FA52FF" w:rsidRPr="0096779E">
        <w:rPr>
          <w:rFonts w:ascii="Times New Roman" w:hAnsi="Times New Roman"/>
          <w:szCs w:val="28"/>
          <w:lang w:val="es-ES"/>
        </w:rPr>
        <w:t>phí</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một</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phần</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thuộc</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khoản</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viện</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trợ</w:t>
      </w:r>
      <w:proofErr w:type="spellEnd"/>
      <w:r w:rsidRPr="0096779E">
        <w:rPr>
          <w:rFonts w:ascii="Times New Roman" w:hAnsi="Times New Roman"/>
          <w:szCs w:val="28"/>
          <w:lang w:val="es-ES"/>
        </w:rPr>
        <w:t xml:space="preserve"> phi </w:t>
      </w:r>
      <w:proofErr w:type="spellStart"/>
      <w:r w:rsidRPr="0096779E">
        <w:rPr>
          <w:rFonts w:ascii="Times New Roman" w:hAnsi="Times New Roman"/>
          <w:szCs w:val="28"/>
          <w:lang w:val="es-ES"/>
        </w:rPr>
        <w:t>Chính</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phủ</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nước</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ngoài</w:t>
      </w:r>
      <w:proofErr w:type="spellEnd"/>
    </w:p>
    <w:p w14:paraId="6A1EF608" w14:textId="77777777" w:rsidR="00847824" w:rsidRPr="0096779E" w:rsidRDefault="00847824" w:rsidP="008352F7">
      <w:pPr>
        <w:widowControl w:val="0"/>
        <w:tabs>
          <w:tab w:val="left" w:pos="700"/>
        </w:tabs>
        <w:spacing w:before="120" w:after="120"/>
        <w:ind w:firstLine="720"/>
        <w:jc w:val="both"/>
        <w:rPr>
          <w:sz w:val="28"/>
          <w:szCs w:val="28"/>
          <w:lang w:val="es-ES"/>
        </w:rPr>
      </w:pPr>
      <w:r w:rsidRPr="0096779E">
        <w:rPr>
          <w:sz w:val="28"/>
          <w:szCs w:val="28"/>
          <w:lang w:val="es-ES"/>
        </w:rPr>
        <w:t xml:space="preserve">1. </w:t>
      </w:r>
      <w:proofErr w:type="spellStart"/>
      <w:r w:rsidRPr="0096779E">
        <w:rPr>
          <w:sz w:val="28"/>
          <w:szCs w:val="28"/>
          <w:lang w:val="es-ES"/>
        </w:rPr>
        <w:t>Ngoài</w:t>
      </w:r>
      <w:proofErr w:type="spellEnd"/>
      <w:r w:rsidRPr="0096779E">
        <w:rPr>
          <w:sz w:val="28"/>
          <w:szCs w:val="28"/>
          <w:lang w:val="es-ES"/>
        </w:rPr>
        <w:t xml:space="preserve"> </w:t>
      </w:r>
      <w:proofErr w:type="spellStart"/>
      <w:r w:rsidRPr="0096779E">
        <w:rPr>
          <w:sz w:val="28"/>
          <w:szCs w:val="28"/>
          <w:lang w:val="es-ES"/>
        </w:rPr>
        <w:t>các</w:t>
      </w:r>
      <w:proofErr w:type="spellEnd"/>
      <w:r w:rsidRPr="0096779E">
        <w:rPr>
          <w:sz w:val="28"/>
          <w:szCs w:val="28"/>
          <w:lang w:val="es-ES"/>
        </w:rPr>
        <w:t xml:space="preserve"> </w:t>
      </w:r>
      <w:proofErr w:type="spellStart"/>
      <w:r w:rsidRPr="0096779E">
        <w:rPr>
          <w:sz w:val="28"/>
          <w:szCs w:val="28"/>
          <w:lang w:val="es-ES"/>
        </w:rPr>
        <w:t>giấy</w:t>
      </w:r>
      <w:proofErr w:type="spellEnd"/>
      <w:r w:rsidRPr="0096779E">
        <w:rPr>
          <w:sz w:val="28"/>
          <w:szCs w:val="28"/>
          <w:lang w:val="es-ES"/>
        </w:rPr>
        <w:t xml:space="preserve"> </w:t>
      </w:r>
      <w:proofErr w:type="spellStart"/>
      <w:r w:rsidRPr="0096779E">
        <w:rPr>
          <w:sz w:val="28"/>
          <w:szCs w:val="28"/>
          <w:lang w:val="es-ES"/>
        </w:rPr>
        <w:t>tờ</w:t>
      </w:r>
      <w:proofErr w:type="spellEnd"/>
      <w:r w:rsidRPr="0096779E">
        <w:rPr>
          <w:sz w:val="28"/>
          <w:szCs w:val="28"/>
          <w:lang w:val="es-ES"/>
        </w:rPr>
        <w:t xml:space="preserve"> </w:t>
      </w:r>
      <w:proofErr w:type="spellStart"/>
      <w:r w:rsidRPr="0096779E">
        <w:rPr>
          <w:sz w:val="28"/>
          <w:szCs w:val="28"/>
          <w:lang w:val="es-ES"/>
        </w:rPr>
        <w:t>để</w:t>
      </w:r>
      <w:proofErr w:type="spellEnd"/>
      <w:r w:rsidRPr="0096779E">
        <w:rPr>
          <w:sz w:val="28"/>
          <w:szCs w:val="28"/>
          <w:lang w:val="es-ES"/>
        </w:rPr>
        <w:t xml:space="preserve"> </w:t>
      </w:r>
      <w:proofErr w:type="spellStart"/>
      <w:r w:rsidRPr="0096779E">
        <w:rPr>
          <w:sz w:val="28"/>
          <w:szCs w:val="28"/>
          <w:lang w:val="es-ES"/>
        </w:rPr>
        <w:t>phê</w:t>
      </w:r>
      <w:proofErr w:type="spellEnd"/>
      <w:r w:rsidRPr="0096779E">
        <w:rPr>
          <w:sz w:val="28"/>
          <w:szCs w:val="28"/>
          <w:lang w:val="es-ES"/>
        </w:rPr>
        <w:t xml:space="preserve"> </w:t>
      </w:r>
      <w:proofErr w:type="spellStart"/>
      <w:r w:rsidRPr="0096779E">
        <w:rPr>
          <w:sz w:val="28"/>
          <w:szCs w:val="28"/>
          <w:lang w:val="es-ES"/>
        </w:rPr>
        <w:t>duyệt</w:t>
      </w:r>
      <w:proofErr w:type="spellEnd"/>
      <w:r w:rsidRPr="0096779E">
        <w:rPr>
          <w:sz w:val="28"/>
          <w:szCs w:val="28"/>
          <w:lang w:val="es-ES"/>
        </w:rPr>
        <w:t xml:space="preserve"> </w:t>
      </w:r>
      <w:proofErr w:type="spellStart"/>
      <w:r w:rsidRPr="0096779E">
        <w:rPr>
          <w:sz w:val="28"/>
          <w:szCs w:val="28"/>
          <w:lang w:val="es-ES"/>
        </w:rPr>
        <w:t>viện</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của</w:t>
      </w:r>
      <w:proofErr w:type="spellEnd"/>
      <w:r w:rsidRPr="0096779E">
        <w:rPr>
          <w:sz w:val="28"/>
          <w:szCs w:val="28"/>
          <w:lang w:val="es-ES"/>
        </w:rPr>
        <w:t xml:space="preserve"> </w:t>
      </w:r>
      <w:proofErr w:type="spellStart"/>
      <w:r w:rsidRPr="0096779E">
        <w:rPr>
          <w:sz w:val="28"/>
          <w:szCs w:val="28"/>
          <w:lang w:val="es-ES"/>
        </w:rPr>
        <w:t>pháp</w:t>
      </w:r>
      <w:proofErr w:type="spellEnd"/>
      <w:r w:rsidRPr="0096779E">
        <w:rPr>
          <w:sz w:val="28"/>
          <w:szCs w:val="28"/>
          <w:lang w:val="es-ES"/>
        </w:rPr>
        <w:t xml:space="preserve"> </w:t>
      </w:r>
      <w:proofErr w:type="spellStart"/>
      <w:r w:rsidRPr="0096779E">
        <w:rPr>
          <w:sz w:val="28"/>
          <w:szCs w:val="28"/>
          <w:lang w:val="es-ES"/>
        </w:rPr>
        <w:t>luật</w:t>
      </w:r>
      <w:proofErr w:type="spellEnd"/>
      <w:r w:rsidRPr="0096779E">
        <w:rPr>
          <w:sz w:val="28"/>
          <w:szCs w:val="28"/>
          <w:lang w:val="es-ES"/>
        </w:rPr>
        <w:t xml:space="preserve"> </w:t>
      </w:r>
      <w:proofErr w:type="spellStart"/>
      <w:r w:rsidRPr="0096779E">
        <w:rPr>
          <w:sz w:val="28"/>
          <w:szCs w:val="28"/>
          <w:lang w:val="es-ES"/>
        </w:rPr>
        <w:t>về</w:t>
      </w:r>
      <w:proofErr w:type="spellEnd"/>
      <w:r w:rsidRPr="0096779E">
        <w:rPr>
          <w:sz w:val="28"/>
          <w:szCs w:val="28"/>
          <w:lang w:val="es-ES"/>
        </w:rPr>
        <w:t xml:space="preserve"> </w:t>
      </w:r>
      <w:proofErr w:type="spellStart"/>
      <w:r w:rsidRPr="0096779E">
        <w:rPr>
          <w:sz w:val="28"/>
          <w:szCs w:val="28"/>
          <w:lang w:val="es-ES"/>
        </w:rPr>
        <w:t>quản</w:t>
      </w:r>
      <w:proofErr w:type="spellEnd"/>
      <w:r w:rsidRPr="0096779E">
        <w:rPr>
          <w:sz w:val="28"/>
          <w:szCs w:val="28"/>
          <w:lang w:val="es-ES"/>
        </w:rPr>
        <w:t xml:space="preserve"> </w:t>
      </w:r>
      <w:proofErr w:type="spellStart"/>
      <w:r w:rsidRPr="0096779E">
        <w:rPr>
          <w:sz w:val="28"/>
          <w:szCs w:val="28"/>
          <w:lang w:val="es-ES"/>
        </w:rPr>
        <w:t>lý</w:t>
      </w:r>
      <w:proofErr w:type="spellEnd"/>
      <w:r w:rsidRPr="0096779E">
        <w:rPr>
          <w:sz w:val="28"/>
          <w:szCs w:val="28"/>
          <w:lang w:val="es-ES"/>
        </w:rPr>
        <w:t xml:space="preserve"> </w:t>
      </w:r>
      <w:proofErr w:type="spellStart"/>
      <w:r w:rsidRPr="0096779E">
        <w:rPr>
          <w:sz w:val="28"/>
          <w:szCs w:val="28"/>
          <w:lang w:val="es-ES"/>
        </w:rPr>
        <w:t>viện</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phi </w:t>
      </w:r>
      <w:proofErr w:type="spellStart"/>
      <w:r w:rsidRPr="0096779E">
        <w:rPr>
          <w:sz w:val="28"/>
          <w:szCs w:val="28"/>
          <w:lang w:val="es-ES"/>
        </w:rPr>
        <w:t>Chính</w:t>
      </w:r>
      <w:proofErr w:type="spellEnd"/>
      <w:r w:rsidRPr="0096779E">
        <w:rPr>
          <w:sz w:val="28"/>
          <w:szCs w:val="28"/>
          <w:lang w:val="es-ES"/>
        </w:rPr>
        <w:t xml:space="preserve"> </w:t>
      </w:r>
      <w:proofErr w:type="spellStart"/>
      <w:r w:rsidRPr="0096779E">
        <w:rPr>
          <w:sz w:val="28"/>
          <w:szCs w:val="28"/>
          <w:lang w:val="es-ES"/>
        </w:rPr>
        <w:t>phủ</w:t>
      </w:r>
      <w:proofErr w:type="spellEnd"/>
      <w:r w:rsidRPr="0096779E">
        <w:rPr>
          <w:sz w:val="28"/>
          <w:szCs w:val="28"/>
          <w:lang w:val="es-ES"/>
        </w:rPr>
        <w:t xml:space="preserve"> </w:t>
      </w:r>
      <w:proofErr w:type="spellStart"/>
      <w:r w:rsidRPr="0096779E">
        <w:rPr>
          <w:sz w:val="28"/>
          <w:szCs w:val="28"/>
          <w:lang w:val="es-ES"/>
        </w:rPr>
        <w:t>nước</w:t>
      </w:r>
      <w:proofErr w:type="spellEnd"/>
      <w:r w:rsidRPr="0096779E">
        <w:rPr>
          <w:sz w:val="28"/>
          <w:szCs w:val="28"/>
          <w:lang w:val="es-ES"/>
        </w:rPr>
        <w:t xml:space="preserve"> </w:t>
      </w:r>
      <w:proofErr w:type="spellStart"/>
      <w:r w:rsidRPr="0096779E">
        <w:rPr>
          <w:sz w:val="28"/>
          <w:szCs w:val="28"/>
          <w:lang w:val="es-ES"/>
        </w:rPr>
        <w:t>ngoài</w:t>
      </w:r>
      <w:proofErr w:type="spellEnd"/>
      <w:r w:rsidRPr="0096779E">
        <w:rPr>
          <w:sz w:val="28"/>
          <w:szCs w:val="28"/>
          <w:lang w:val="es-ES"/>
        </w:rPr>
        <w:t xml:space="preserve">, </w:t>
      </w:r>
      <w:proofErr w:type="spellStart"/>
      <w:r w:rsidRPr="0096779E">
        <w:rPr>
          <w:sz w:val="28"/>
          <w:szCs w:val="28"/>
          <w:lang w:val="es-ES"/>
        </w:rPr>
        <w:t>hồ</w:t>
      </w:r>
      <w:proofErr w:type="spellEnd"/>
      <w:r w:rsidRPr="0096779E">
        <w:rPr>
          <w:sz w:val="28"/>
          <w:szCs w:val="28"/>
          <w:lang w:val="es-ES"/>
        </w:rPr>
        <w:t xml:space="preserve"> </w:t>
      </w:r>
      <w:proofErr w:type="spellStart"/>
      <w:r w:rsidRPr="0096779E">
        <w:rPr>
          <w:sz w:val="28"/>
          <w:szCs w:val="28"/>
          <w:lang w:val="es-ES"/>
        </w:rPr>
        <w:t>sơ</w:t>
      </w:r>
      <w:proofErr w:type="spellEnd"/>
      <w:r w:rsidRPr="0096779E">
        <w:rPr>
          <w:sz w:val="28"/>
          <w:szCs w:val="28"/>
          <w:lang w:val="es-ES"/>
        </w:rPr>
        <w:t xml:space="preserve"> </w:t>
      </w:r>
      <w:proofErr w:type="spellStart"/>
      <w:r w:rsidRPr="0096779E">
        <w:rPr>
          <w:sz w:val="28"/>
          <w:szCs w:val="28"/>
          <w:lang w:val="es-ES"/>
        </w:rPr>
        <w:t>đề</w:t>
      </w:r>
      <w:proofErr w:type="spellEnd"/>
      <w:r w:rsidRPr="0096779E">
        <w:rPr>
          <w:sz w:val="28"/>
          <w:szCs w:val="28"/>
          <w:lang w:val="es-ES"/>
        </w:rPr>
        <w:t xml:space="preserve"> </w:t>
      </w:r>
      <w:proofErr w:type="spellStart"/>
      <w:r w:rsidRPr="0096779E">
        <w:rPr>
          <w:sz w:val="28"/>
          <w:szCs w:val="28"/>
          <w:lang w:val="es-ES"/>
        </w:rPr>
        <w:t>nghị</w:t>
      </w:r>
      <w:proofErr w:type="spellEnd"/>
      <w:r w:rsidRPr="0096779E">
        <w:rPr>
          <w:sz w:val="28"/>
          <w:szCs w:val="28"/>
          <w:lang w:val="es-ES"/>
        </w:rPr>
        <w:t xml:space="preserve"> </w:t>
      </w:r>
      <w:proofErr w:type="spellStart"/>
      <w:r w:rsidRPr="0096779E">
        <w:rPr>
          <w:sz w:val="28"/>
          <w:szCs w:val="28"/>
          <w:lang w:val="es-ES"/>
        </w:rPr>
        <w:t>phê</w:t>
      </w:r>
      <w:proofErr w:type="spellEnd"/>
      <w:r w:rsidRPr="0096779E">
        <w:rPr>
          <w:sz w:val="28"/>
          <w:szCs w:val="28"/>
          <w:lang w:val="es-ES"/>
        </w:rPr>
        <w:t xml:space="preserve"> </w:t>
      </w:r>
      <w:proofErr w:type="spellStart"/>
      <w:r w:rsidRPr="0096779E">
        <w:rPr>
          <w:sz w:val="28"/>
          <w:szCs w:val="28"/>
          <w:lang w:val="es-ES"/>
        </w:rPr>
        <w:t>duyệt</w:t>
      </w:r>
      <w:proofErr w:type="spellEnd"/>
      <w:r w:rsidRPr="0096779E">
        <w:rPr>
          <w:sz w:val="28"/>
          <w:szCs w:val="28"/>
          <w:lang w:val="es-ES"/>
        </w:rPr>
        <w:t xml:space="preserve"> </w:t>
      </w:r>
      <w:proofErr w:type="spellStart"/>
      <w:r w:rsidR="00FA52FF" w:rsidRPr="0096779E">
        <w:rPr>
          <w:sz w:val="28"/>
          <w:szCs w:val="28"/>
          <w:lang w:val="es-ES"/>
        </w:rPr>
        <w:t>chương</w:t>
      </w:r>
      <w:proofErr w:type="spellEnd"/>
      <w:r w:rsidR="00FA52FF" w:rsidRPr="0096779E">
        <w:rPr>
          <w:sz w:val="28"/>
          <w:szCs w:val="28"/>
          <w:lang w:val="es-ES"/>
        </w:rPr>
        <w:t xml:space="preserve"> </w:t>
      </w:r>
      <w:proofErr w:type="spellStart"/>
      <w:r w:rsidR="00FA52FF" w:rsidRPr="0096779E">
        <w:rPr>
          <w:sz w:val="28"/>
          <w:szCs w:val="28"/>
          <w:lang w:val="es-ES"/>
        </w:rPr>
        <w:t>trình</w:t>
      </w:r>
      <w:proofErr w:type="spellEnd"/>
      <w:r w:rsidR="00FA52FF" w:rsidRPr="0096779E">
        <w:rPr>
          <w:sz w:val="28"/>
          <w:szCs w:val="28"/>
          <w:lang w:val="es-ES"/>
        </w:rPr>
        <w:t xml:space="preserve"> </w:t>
      </w:r>
      <w:proofErr w:type="spellStart"/>
      <w:r w:rsidR="00FA52FF" w:rsidRPr="0096779E">
        <w:rPr>
          <w:sz w:val="28"/>
          <w:szCs w:val="28"/>
          <w:lang w:val="es-ES"/>
        </w:rPr>
        <w:t>hỗ</w:t>
      </w:r>
      <w:proofErr w:type="spellEnd"/>
      <w:r w:rsidR="00FA52FF" w:rsidRPr="0096779E">
        <w:rPr>
          <w:sz w:val="28"/>
          <w:szCs w:val="28"/>
          <w:lang w:val="es-ES"/>
        </w:rPr>
        <w:t xml:space="preserve"> </w:t>
      </w:r>
      <w:proofErr w:type="spellStart"/>
      <w:r w:rsidR="00FA52FF" w:rsidRPr="0096779E">
        <w:rPr>
          <w:sz w:val="28"/>
          <w:szCs w:val="28"/>
          <w:lang w:val="es-ES"/>
        </w:rPr>
        <w:t>trợ</w:t>
      </w:r>
      <w:proofErr w:type="spellEnd"/>
      <w:r w:rsidR="00FA52FF" w:rsidRPr="0096779E">
        <w:rPr>
          <w:sz w:val="28"/>
          <w:szCs w:val="28"/>
          <w:lang w:val="es-ES"/>
        </w:rPr>
        <w:t xml:space="preserve"> </w:t>
      </w:r>
      <w:proofErr w:type="spellStart"/>
      <w:r w:rsidR="00FA52FF" w:rsidRPr="0096779E">
        <w:rPr>
          <w:sz w:val="28"/>
          <w:szCs w:val="28"/>
          <w:lang w:val="es-ES"/>
        </w:rPr>
        <w:t>thuốc</w:t>
      </w:r>
      <w:proofErr w:type="spellEnd"/>
      <w:r w:rsidR="00E71C83" w:rsidRPr="0096779E">
        <w:rPr>
          <w:sz w:val="28"/>
          <w:szCs w:val="28"/>
          <w:lang w:val="es-ES"/>
        </w:rPr>
        <w:t xml:space="preserve"> </w:t>
      </w:r>
      <w:proofErr w:type="spellStart"/>
      <w:r w:rsidR="00E71C83" w:rsidRPr="0096779E">
        <w:rPr>
          <w:sz w:val="28"/>
          <w:szCs w:val="28"/>
          <w:lang w:val="es-ES"/>
        </w:rPr>
        <w:t>phải</w:t>
      </w:r>
      <w:proofErr w:type="spellEnd"/>
      <w:r w:rsidR="00E71C83" w:rsidRPr="0096779E">
        <w:rPr>
          <w:sz w:val="28"/>
          <w:szCs w:val="28"/>
          <w:lang w:val="es-ES"/>
        </w:rPr>
        <w:t xml:space="preserve"> </w:t>
      </w:r>
      <w:proofErr w:type="spellStart"/>
      <w:r w:rsidR="00E71C83" w:rsidRPr="0096779E">
        <w:rPr>
          <w:sz w:val="28"/>
          <w:szCs w:val="28"/>
          <w:lang w:val="es-ES"/>
        </w:rPr>
        <w:t>có</w:t>
      </w:r>
      <w:proofErr w:type="spellEnd"/>
      <w:r w:rsidR="00E71C83" w:rsidRPr="0096779E">
        <w:rPr>
          <w:sz w:val="28"/>
          <w:szCs w:val="28"/>
          <w:lang w:val="es-ES"/>
        </w:rPr>
        <w:t xml:space="preserve"> </w:t>
      </w:r>
      <w:proofErr w:type="spellStart"/>
      <w:r w:rsidR="00E71C83" w:rsidRPr="0096779E">
        <w:rPr>
          <w:sz w:val="28"/>
          <w:szCs w:val="28"/>
          <w:lang w:val="es-ES"/>
        </w:rPr>
        <w:t>thêm</w:t>
      </w:r>
      <w:proofErr w:type="spellEnd"/>
      <w:r w:rsidR="00E71C83" w:rsidRPr="0096779E">
        <w:rPr>
          <w:sz w:val="28"/>
          <w:szCs w:val="28"/>
          <w:lang w:val="es-ES"/>
        </w:rPr>
        <w:t xml:space="preserve"> </w:t>
      </w:r>
      <w:proofErr w:type="spellStart"/>
      <w:r w:rsidR="00E71C83" w:rsidRPr="0096779E">
        <w:rPr>
          <w:sz w:val="28"/>
          <w:szCs w:val="28"/>
          <w:lang w:val="es-ES"/>
        </w:rPr>
        <w:t>các</w:t>
      </w:r>
      <w:proofErr w:type="spellEnd"/>
      <w:r w:rsidR="00E71C83" w:rsidRPr="0096779E">
        <w:rPr>
          <w:sz w:val="28"/>
          <w:szCs w:val="28"/>
          <w:lang w:val="es-ES"/>
        </w:rPr>
        <w:t xml:space="preserve"> </w:t>
      </w:r>
      <w:proofErr w:type="spellStart"/>
      <w:r w:rsidR="00E71C83" w:rsidRPr="0096779E">
        <w:rPr>
          <w:sz w:val="28"/>
          <w:szCs w:val="28"/>
          <w:lang w:val="es-ES"/>
        </w:rPr>
        <w:t>giấy</w:t>
      </w:r>
      <w:proofErr w:type="spellEnd"/>
      <w:r w:rsidR="00E71C83" w:rsidRPr="0096779E">
        <w:rPr>
          <w:sz w:val="28"/>
          <w:szCs w:val="28"/>
          <w:lang w:val="es-ES"/>
        </w:rPr>
        <w:t xml:space="preserve"> </w:t>
      </w:r>
      <w:proofErr w:type="spellStart"/>
      <w:r w:rsidR="00E71C83" w:rsidRPr="0096779E">
        <w:rPr>
          <w:sz w:val="28"/>
          <w:szCs w:val="28"/>
          <w:lang w:val="es-ES"/>
        </w:rPr>
        <w:t>tờ</w:t>
      </w:r>
      <w:proofErr w:type="spellEnd"/>
      <w:r w:rsidR="00E71C83" w:rsidRPr="0096779E">
        <w:rPr>
          <w:sz w:val="28"/>
          <w:szCs w:val="28"/>
          <w:lang w:val="es-ES"/>
        </w:rPr>
        <w:t xml:space="preserve"> </w:t>
      </w:r>
      <w:proofErr w:type="spellStart"/>
      <w:r w:rsidR="00E71C83" w:rsidRPr="0096779E">
        <w:rPr>
          <w:sz w:val="28"/>
          <w:szCs w:val="28"/>
          <w:lang w:val="es-ES"/>
        </w:rPr>
        <w:t>sau</w:t>
      </w:r>
      <w:proofErr w:type="spellEnd"/>
      <w:r w:rsidR="00E71C83" w:rsidRPr="0096779E">
        <w:rPr>
          <w:sz w:val="28"/>
          <w:szCs w:val="28"/>
          <w:lang w:val="es-ES"/>
        </w:rPr>
        <w:t xml:space="preserve"> </w:t>
      </w:r>
      <w:proofErr w:type="spellStart"/>
      <w:r w:rsidR="00E71C83" w:rsidRPr="0096779E">
        <w:rPr>
          <w:sz w:val="28"/>
          <w:szCs w:val="28"/>
          <w:lang w:val="es-ES"/>
        </w:rPr>
        <w:t>đây</w:t>
      </w:r>
      <w:proofErr w:type="spellEnd"/>
      <w:r w:rsidR="00E71C83" w:rsidRPr="0096779E">
        <w:rPr>
          <w:sz w:val="28"/>
          <w:szCs w:val="28"/>
          <w:lang w:val="es-ES"/>
        </w:rPr>
        <w:t>:</w:t>
      </w:r>
    </w:p>
    <w:p w14:paraId="40D16FD7" w14:textId="77777777" w:rsidR="00685B2B" w:rsidRPr="0096779E" w:rsidRDefault="00847824" w:rsidP="008352F7">
      <w:pPr>
        <w:widowControl w:val="0"/>
        <w:tabs>
          <w:tab w:val="left" w:pos="700"/>
        </w:tabs>
        <w:spacing w:before="120" w:after="120"/>
        <w:ind w:firstLine="720"/>
        <w:jc w:val="both"/>
        <w:rPr>
          <w:sz w:val="28"/>
          <w:szCs w:val="28"/>
          <w:lang w:val="es-ES"/>
        </w:rPr>
      </w:pPr>
      <w:r w:rsidRPr="0096779E">
        <w:rPr>
          <w:sz w:val="28"/>
          <w:szCs w:val="28"/>
          <w:lang w:val="es-ES"/>
        </w:rPr>
        <w:t xml:space="preserve">a) </w:t>
      </w:r>
      <w:r w:rsidR="00E10A26" w:rsidRPr="0096779E">
        <w:rPr>
          <w:spacing w:val="-2"/>
          <w:sz w:val="28"/>
          <w:szCs w:val="28"/>
          <w:lang w:val="es-ES"/>
        </w:rPr>
        <w:t xml:space="preserve">Nội </w:t>
      </w:r>
      <w:proofErr w:type="spellStart"/>
      <w:r w:rsidR="00E10A26" w:rsidRPr="0096779E">
        <w:rPr>
          <w:spacing w:val="-2"/>
          <w:sz w:val="28"/>
          <w:szCs w:val="28"/>
          <w:lang w:val="es-ES"/>
        </w:rPr>
        <w:t>dung</w:t>
      </w:r>
      <w:proofErr w:type="spellEnd"/>
      <w:r w:rsidR="00E10A26" w:rsidRPr="0096779E">
        <w:rPr>
          <w:spacing w:val="-2"/>
          <w:sz w:val="28"/>
          <w:szCs w:val="28"/>
          <w:lang w:val="es-ES"/>
        </w:rPr>
        <w:t xml:space="preserve"> </w:t>
      </w:r>
      <w:proofErr w:type="spellStart"/>
      <w:r w:rsidR="00E10A26" w:rsidRPr="0096779E">
        <w:rPr>
          <w:spacing w:val="-2"/>
          <w:sz w:val="28"/>
          <w:szCs w:val="28"/>
          <w:lang w:val="es-ES"/>
        </w:rPr>
        <w:t>chương</w:t>
      </w:r>
      <w:proofErr w:type="spellEnd"/>
      <w:r w:rsidR="00E10A26" w:rsidRPr="0096779E">
        <w:rPr>
          <w:spacing w:val="-2"/>
          <w:sz w:val="28"/>
          <w:szCs w:val="28"/>
          <w:lang w:val="es-ES"/>
        </w:rPr>
        <w:t xml:space="preserve"> </w:t>
      </w:r>
      <w:proofErr w:type="spellStart"/>
      <w:r w:rsidR="00E10A26" w:rsidRPr="0096779E">
        <w:rPr>
          <w:spacing w:val="-2"/>
          <w:sz w:val="28"/>
          <w:szCs w:val="28"/>
          <w:lang w:val="es-ES"/>
        </w:rPr>
        <w:t>trình</w:t>
      </w:r>
      <w:proofErr w:type="spellEnd"/>
      <w:r w:rsidR="00E10A26" w:rsidRPr="0096779E">
        <w:rPr>
          <w:spacing w:val="-2"/>
          <w:sz w:val="28"/>
          <w:szCs w:val="28"/>
          <w:lang w:val="es-ES"/>
        </w:rPr>
        <w:t xml:space="preserve"> </w:t>
      </w:r>
      <w:proofErr w:type="spellStart"/>
      <w:r w:rsidR="00E10A26" w:rsidRPr="0096779E">
        <w:rPr>
          <w:spacing w:val="-2"/>
          <w:sz w:val="28"/>
          <w:szCs w:val="28"/>
          <w:lang w:val="es-ES"/>
        </w:rPr>
        <w:t>hỗ</w:t>
      </w:r>
      <w:proofErr w:type="spellEnd"/>
      <w:r w:rsidR="00E10A26" w:rsidRPr="0096779E">
        <w:rPr>
          <w:spacing w:val="-2"/>
          <w:sz w:val="28"/>
          <w:szCs w:val="28"/>
          <w:lang w:val="es-ES"/>
        </w:rPr>
        <w:t xml:space="preserve"> </w:t>
      </w:r>
      <w:proofErr w:type="spellStart"/>
      <w:r w:rsidR="00E10A26" w:rsidRPr="0096779E">
        <w:rPr>
          <w:spacing w:val="-2"/>
          <w:sz w:val="28"/>
          <w:szCs w:val="28"/>
          <w:lang w:val="es-ES"/>
        </w:rPr>
        <w:t>trợ</w:t>
      </w:r>
      <w:proofErr w:type="spellEnd"/>
      <w:r w:rsidR="00E10A26" w:rsidRPr="0096779E">
        <w:rPr>
          <w:spacing w:val="-2"/>
          <w:sz w:val="28"/>
          <w:szCs w:val="28"/>
          <w:lang w:val="es-ES"/>
        </w:rPr>
        <w:t xml:space="preserve"> </w:t>
      </w:r>
      <w:proofErr w:type="spellStart"/>
      <w:r w:rsidR="00E10A26" w:rsidRPr="0096779E">
        <w:rPr>
          <w:spacing w:val="-2"/>
          <w:sz w:val="28"/>
          <w:szCs w:val="28"/>
          <w:lang w:val="es-ES"/>
        </w:rPr>
        <w:t>thuốc</w:t>
      </w:r>
      <w:proofErr w:type="spellEnd"/>
      <w:r w:rsidR="00E10A26" w:rsidRPr="0096779E">
        <w:rPr>
          <w:spacing w:val="-2"/>
          <w:sz w:val="28"/>
          <w:szCs w:val="28"/>
          <w:lang w:val="es-ES"/>
        </w:rPr>
        <w:t xml:space="preserve"> </w:t>
      </w:r>
      <w:proofErr w:type="spellStart"/>
      <w:r w:rsidR="00E10A26" w:rsidRPr="0096779E">
        <w:rPr>
          <w:spacing w:val="-2"/>
          <w:sz w:val="28"/>
          <w:szCs w:val="28"/>
          <w:lang w:val="es-ES"/>
        </w:rPr>
        <w:t>miễn</w:t>
      </w:r>
      <w:proofErr w:type="spellEnd"/>
      <w:r w:rsidR="00E10A26" w:rsidRPr="0096779E">
        <w:rPr>
          <w:spacing w:val="-2"/>
          <w:sz w:val="28"/>
          <w:szCs w:val="28"/>
          <w:lang w:val="es-ES"/>
        </w:rPr>
        <w:t xml:space="preserve"> </w:t>
      </w:r>
      <w:proofErr w:type="spellStart"/>
      <w:r w:rsidR="002B4278" w:rsidRPr="0096779E">
        <w:rPr>
          <w:spacing w:val="-2"/>
          <w:sz w:val="28"/>
          <w:szCs w:val="28"/>
          <w:lang w:val="es-ES"/>
        </w:rPr>
        <w:t>phí</w:t>
      </w:r>
      <w:proofErr w:type="spellEnd"/>
      <w:r w:rsidR="002B4278" w:rsidRPr="0096779E">
        <w:rPr>
          <w:spacing w:val="-2"/>
          <w:sz w:val="28"/>
          <w:szCs w:val="28"/>
          <w:lang w:val="es-ES"/>
        </w:rPr>
        <w:t xml:space="preserve"> </w:t>
      </w:r>
      <w:proofErr w:type="spellStart"/>
      <w:r w:rsidR="002B4278" w:rsidRPr="0096779E">
        <w:rPr>
          <w:spacing w:val="-2"/>
          <w:sz w:val="28"/>
          <w:szCs w:val="28"/>
          <w:lang w:val="es-ES"/>
        </w:rPr>
        <w:t>một</w:t>
      </w:r>
      <w:proofErr w:type="spellEnd"/>
      <w:r w:rsidR="002B4278" w:rsidRPr="0096779E">
        <w:rPr>
          <w:spacing w:val="-2"/>
          <w:sz w:val="28"/>
          <w:szCs w:val="28"/>
          <w:lang w:val="es-ES"/>
        </w:rPr>
        <w:t xml:space="preserve"> </w:t>
      </w:r>
      <w:proofErr w:type="spellStart"/>
      <w:r w:rsidR="002B4278" w:rsidRPr="0096779E">
        <w:rPr>
          <w:spacing w:val="-2"/>
          <w:sz w:val="28"/>
          <w:szCs w:val="28"/>
          <w:lang w:val="es-ES"/>
        </w:rPr>
        <w:t>phần</w:t>
      </w:r>
      <w:proofErr w:type="spellEnd"/>
      <w:r w:rsidR="002B4278" w:rsidRPr="0096779E">
        <w:rPr>
          <w:spacing w:val="-2"/>
          <w:sz w:val="28"/>
          <w:szCs w:val="28"/>
          <w:lang w:val="es-ES"/>
        </w:rPr>
        <w:t xml:space="preserve"> </w:t>
      </w:r>
      <w:proofErr w:type="spellStart"/>
      <w:r w:rsidR="002B4278" w:rsidRPr="0096779E">
        <w:rPr>
          <w:spacing w:val="-2"/>
          <w:sz w:val="28"/>
          <w:szCs w:val="28"/>
          <w:lang w:val="es-ES"/>
        </w:rPr>
        <w:t>đề</w:t>
      </w:r>
      <w:proofErr w:type="spellEnd"/>
      <w:r w:rsidR="002B4278" w:rsidRPr="0096779E">
        <w:rPr>
          <w:spacing w:val="-2"/>
          <w:sz w:val="28"/>
          <w:szCs w:val="28"/>
          <w:lang w:val="es-ES"/>
        </w:rPr>
        <w:t xml:space="preserve"> </w:t>
      </w:r>
      <w:proofErr w:type="spellStart"/>
      <w:r w:rsidR="000D79E1" w:rsidRPr="0096779E">
        <w:rPr>
          <w:spacing w:val="-2"/>
          <w:sz w:val="28"/>
          <w:szCs w:val="28"/>
          <w:lang w:val="es-ES"/>
        </w:rPr>
        <w:t>xuất</w:t>
      </w:r>
      <w:proofErr w:type="spellEnd"/>
      <w:r w:rsidR="002B4278" w:rsidRPr="0096779E">
        <w:rPr>
          <w:spacing w:val="-2"/>
          <w:sz w:val="28"/>
          <w:szCs w:val="28"/>
          <w:lang w:val="es-ES"/>
        </w:rPr>
        <w:t xml:space="preserve"> </w:t>
      </w:r>
      <w:proofErr w:type="spellStart"/>
      <w:r w:rsidR="002B4278" w:rsidRPr="0096779E">
        <w:rPr>
          <w:spacing w:val="-2"/>
          <w:sz w:val="28"/>
          <w:szCs w:val="28"/>
          <w:lang w:val="es-ES"/>
        </w:rPr>
        <w:t>phê</w:t>
      </w:r>
      <w:proofErr w:type="spellEnd"/>
      <w:r w:rsidR="002B4278" w:rsidRPr="0096779E">
        <w:rPr>
          <w:spacing w:val="-2"/>
          <w:sz w:val="28"/>
          <w:szCs w:val="28"/>
          <w:lang w:val="es-ES"/>
        </w:rPr>
        <w:t xml:space="preserve"> </w:t>
      </w:r>
      <w:proofErr w:type="spellStart"/>
      <w:r w:rsidR="002B4278" w:rsidRPr="0096779E">
        <w:rPr>
          <w:spacing w:val="-2"/>
          <w:sz w:val="28"/>
          <w:szCs w:val="28"/>
          <w:lang w:val="es-ES"/>
        </w:rPr>
        <w:t>duyệt</w:t>
      </w:r>
      <w:proofErr w:type="spellEnd"/>
      <w:r w:rsidR="00AA3E6D" w:rsidRPr="0096779E">
        <w:rPr>
          <w:spacing w:val="-2"/>
          <w:sz w:val="28"/>
          <w:szCs w:val="28"/>
          <w:lang w:val="es-ES"/>
        </w:rPr>
        <w:t>.</w:t>
      </w:r>
      <w:r w:rsidR="002B4278" w:rsidRPr="0096779E">
        <w:rPr>
          <w:spacing w:val="-2"/>
          <w:sz w:val="28"/>
          <w:szCs w:val="28"/>
          <w:lang w:val="es-ES"/>
        </w:rPr>
        <w:t xml:space="preserve"> </w:t>
      </w:r>
      <w:r w:rsidR="000D79E1" w:rsidRPr="0096779E">
        <w:rPr>
          <w:sz w:val="28"/>
          <w:szCs w:val="28"/>
          <w:lang w:val="es-ES"/>
        </w:rPr>
        <w:t xml:space="preserve">Nội </w:t>
      </w:r>
      <w:proofErr w:type="spellStart"/>
      <w:r w:rsidR="000D79E1" w:rsidRPr="0096779E">
        <w:rPr>
          <w:sz w:val="28"/>
          <w:szCs w:val="28"/>
          <w:lang w:val="es-ES"/>
        </w:rPr>
        <w:t>dung</w:t>
      </w:r>
      <w:proofErr w:type="spellEnd"/>
      <w:r w:rsidR="000D79E1" w:rsidRPr="0096779E">
        <w:rPr>
          <w:sz w:val="28"/>
          <w:szCs w:val="28"/>
          <w:lang w:val="es-ES"/>
        </w:rPr>
        <w:t xml:space="preserve"> </w:t>
      </w:r>
      <w:proofErr w:type="spellStart"/>
      <w:r w:rsidR="000D79E1" w:rsidRPr="0096779E">
        <w:rPr>
          <w:sz w:val="28"/>
          <w:szCs w:val="28"/>
          <w:lang w:val="es-ES"/>
        </w:rPr>
        <w:t>đề</w:t>
      </w:r>
      <w:proofErr w:type="spellEnd"/>
      <w:r w:rsidR="000D79E1" w:rsidRPr="0096779E">
        <w:rPr>
          <w:sz w:val="28"/>
          <w:szCs w:val="28"/>
          <w:lang w:val="es-ES"/>
        </w:rPr>
        <w:t xml:space="preserve"> </w:t>
      </w:r>
      <w:proofErr w:type="spellStart"/>
      <w:r w:rsidR="000D79E1" w:rsidRPr="0096779E">
        <w:rPr>
          <w:sz w:val="28"/>
          <w:szCs w:val="28"/>
          <w:lang w:val="es-ES"/>
        </w:rPr>
        <w:t>xuất</w:t>
      </w:r>
      <w:proofErr w:type="spellEnd"/>
      <w:r w:rsidR="000D79E1" w:rsidRPr="0096779E">
        <w:rPr>
          <w:sz w:val="28"/>
          <w:szCs w:val="28"/>
          <w:lang w:val="es-ES"/>
        </w:rPr>
        <w:t xml:space="preserve"> </w:t>
      </w:r>
      <w:proofErr w:type="spellStart"/>
      <w:r w:rsidR="000D79E1" w:rsidRPr="0096779E">
        <w:rPr>
          <w:sz w:val="28"/>
          <w:szCs w:val="28"/>
          <w:lang w:val="es-ES"/>
        </w:rPr>
        <w:t>chương</w:t>
      </w:r>
      <w:proofErr w:type="spellEnd"/>
      <w:r w:rsidR="000D79E1" w:rsidRPr="0096779E">
        <w:rPr>
          <w:sz w:val="28"/>
          <w:szCs w:val="28"/>
          <w:lang w:val="es-ES"/>
        </w:rPr>
        <w:t xml:space="preserve"> </w:t>
      </w:r>
      <w:proofErr w:type="spellStart"/>
      <w:r w:rsidR="000D79E1" w:rsidRPr="0096779E">
        <w:rPr>
          <w:sz w:val="28"/>
          <w:szCs w:val="28"/>
          <w:lang w:val="es-ES"/>
        </w:rPr>
        <w:t>trình</w:t>
      </w:r>
      <w:proofErr w:type="spellEnd"/>
      <w:r w:rsidR="000D79E1" w:rsidRPr="0096779E">
        <w:rPr>
          <w:sz w:val="28"/>
          <w:szCs w:val="28"/>
          <w:lang w:val="es-ES"/>
        </w:rPr>
        <w:t xml:space="preserve"> </w:t>
      </w:r>
      <w:proofErr w:type="spellStart"/>
      <w:r w:rsidR="000D79E1" w:rsidRPr="0096779E">
        <w:rPr>
          <w:sz w:val="28"/>
          <w:szCs w:val="28"/>
          <w:lang w:val="es-ES"/>
        </w:rPr>
        <w:t>hỗ</w:t>
      </w:r>
      <w:proofErr w:type="spellEnd"/>
      <w:r w:rsidR="000D79E1" w:rsidRPr="0096779E">
        <w:rPr>
          <w:sz w:val="28"/>
          <w:szCs w:val="28"/>
          <w:lang w:val="es-ES"/>
        </w:rPr>
        <w:t xml:space="preserve"> </w:t>
      </w:r>
      <w:proofErr w:type="spellStart"/>
      <w:r w:rsidR="000D79E1" w:rsidRPr="0096779E">
        <w:rPr>
          <w:sz w:val="28"/>
          <w:szCs w:val="28"/>
          <w:lang w:val="es-ES"/>
        </w:rPr>
        <w:t>trợ</w:t>
      </w:r>
      <w:proofErr w:type="spellEnd"/>
      <w:r w:rsidR="000D79E1" w:rsidRPr="0096779E">
        <w:rPr>
          <w:sz w:val="28"/>
          <w:szCs w:val="28"/>
          <w:lang w:val="es-ES"/>
        </w:rPr>
        <w:t xml:space="preserve"> </w:t>
      </w:r>
      <w:proofErr w:type="spellStart"/>
      <w:r w:rsidR="000D79E1" w:rsidRPr="0096779E">
        <w:rPr>
          <w:sz w:val="28"/>
          <w:szCs w:val="28"/>
          <w:lang w:val="es-ES"/>
        </w:rPr>
        <w:t>thuốc</w:t>
      </w:r>
      <w:proofErr w:type="spellEnd"/>
      <w:r w:rsidR="000D79E1" w:rsidRPr="0096779E">
        <w:rPr>
          <w:sz w:val="28"/>
          <w:szCs w:val="28"/>
          <w:lang w:val="es-ES"/>
        </w:rPr>
        <w:t xml:space="preserve"> </w:t>
      </w:r>
      <w:proofErr w:type="spellStart"/>
      <w:r w:rsidR="000D79E1" w:rsidRPr="0096779E">
        <w:rPr>
          <w:sz w:val="28"/>
          <w:szCs w:val="28"/>
          <w:lang w:val="es-ES"/>
        </w:rPr>
        <w:t>miễn</w:t>
      </w:r>
      <w:proofErr w:type="spellEnd"/>
      <w:r w:rsidR="000D79E1" w:rsidRPr="0096779E">
        <w:rPr>
          <w:sz w:val="28"/>
          <w:szCs w:val="28"/>
          <w:lang w:val="es-ES"/>
        </w:rPr>
        <w:t xml:space="preserve"> </w:t>
      </w:r>
      <w:proofErr w:type="spellStart"/>
      <w:r w:rsidR="000D79E1" w:rsidRPr="0096779E">
        <w:rPr>
          <w:sz w:val="28"/>
          <w:szCs w:val="28"/>
          <w:lang w:val="es-ES"/>
        </w:rPr>
        <w:t>phí</w:t>
      </w:r>
      <w:proofErr w:type="spellEnd"/>
      <w:r w:rsidR="000D79E1" w:rsidRPr="0096779E">
        <w:rPr>
          <w:sz w:val="28"/>
          <w:szCs w:val="28"/>
          <w:lang w:val="es-ES"/>
        </w:rPr>
        <w:t xml:space="preserve"> </w:t>
      </w:r>
      <w:proofErr w:type="spellStart"/>
      <w:r w:rsidR="000D79E1" w:rsidRPr="0096779E">
        <w:rPr>
          <w:sz w:val="28"/>
          <w:szCs w:val="28"/>
          <w:lang w:val="es-ES"/>
        </w:rPr>
        <w:t>một</w:t>
      </w:r>
      <w:proofErr w:type="spellEnd"/>
      <w:r w:rsidR="000D79E1" w:rsidRPr="0096779E">
        <w:rPr>
          <w:sz w:val="28"/>
          <w:szCs w:val="28"/>
          <w:lang w:val="es-ES"/>
        </w:rPr>
        <w:t xml:space="preserve"> </w:t>
      </w:r>
      <w:proofErr w:type="spellStart"/>
      <w:r w:rsidR="000D79E1" w:rsidRPr="0096779E">
        <w:rPr>
          <w:sz w:val="28"/>
          <w:szCs w:val="28"/>
          <w:lang w:val="es-ES"/>
        </w:rPr>
        <w:t>phần</w:t>
      </w:r>
      <w:proofErr w:type="spellEnd"/>
      <w:r w:rsidR="000D79E1" w:rsidRPr="0096779E">
        <w:rPr>
          <w:sz w:val="28"/>
          <w:szCs w:val="28"/>
          <w:lang w:val="es-ES"/>
        </w:rPr>
        <w:t xml:space="preserve"> </w:t>
      </w:r>
      <w:proofErr w:type="spellStart"/>
      <w:r w:rsidR="000D79E1" w:rsidRPr="0096779E">
        <w:rPr>
          <w:sz w:val="28"/>
          <w:szCs w:val="28"/>
          <w:lang w:val="es-ES"/>
        </w:rPr>
        <w:t>phải</w:t>
      </w:r>
      <w:proofErr w:type="spellEnd"/>
      <w:r w:rsidR="000D79E1" w:rsidRPr="0096779E">
        <w:rPr>
          <w:sz w:val="28"/>
          <w:szCs w:val="28"/>
          <w:lang w:val="es-ES"/>
        </w:rPr>
        <w:t xml:space="preserve"> </w:t>
      </w:r>
      <w:proofErr w:type="spellStart"/>
      <w:r w:rsidR="000D79E1" w:rsidRPr="0096779E">
        <w:rPr>
          <w:sz w:val="28"/>
          <w:szCs w:val="28"/>
          <w:lang w:val="es-ES"/>
        </w:rPr>
        <w:t>bao</w:t>
      </w:r>
      <w:proofErr w:type="spellEnd"/>
      <w:r w:rsidR="000D79E1" w:rsidRPr="0096779E">
        <w:rPr>
          <w:sz w:val="28"/>
          <w:szCs w:val="28"/>
          <w:lang w:val="es-ES"/>
        </w:rPr>
        <w:t xml:space="preserve"> </w:t>
      </w:r>
      <w:proofErr w:type="spellStart"/>
      <w:r w:rsidR="000D79E1" w:rsidRPr="0096779E">
        <w:rPr>
          <w:sz w:val="28"/>
          <w:szCs w:val="28"/>
          <w:lang w:val="es-ES"/>
        </w:rPr>
        <w:t>gồm</w:t>
      </w:r>
      <w:proofErr w:type="spellEnd"/>
      <w:r w:rsidR="000D79E1" w:rsidRPr="0096779E">
        <w:rPr>
          <w:sz w:val="28"/>
          <w:szCs w:val="28"/>
          <w:lang w:val="es-ES"/>
        </w:rPr>
        <w:t xml:space="preserve"> </w:t>
      </w:r>
      <w:proofErr w:type="spellStart"/>
      <w:r w:rsidR="000D79E1" w:rsidRPr="0096779E">
        <w:rPr>
          <w:sz w:val="28"/>
          <w:szCs w:val="28"/>
          <w:lang w:val="es-ES"/>
        </w:rPr>
        <w:t>các</w:t>
      </w:r>
      <w:proofErr w:type="spellEnd"/>
      <w:r w:rsidR="000D79E1" w:rsidRPr="0096779E">
        <w:rPr>
          <w:sz w:val="28"/>
          <w:szCs w:val="28"/>
          <w:lang w:val="es-ES"/>
        </w:rPr>
        <w:t xml:space="preserve"> </w:t>
      </w:r>
      <w:proofErr w:type="spellStart"/>
      <w:r w:rsidR="000D79E1" w:rsidRPr="0096779E">
        <w:rPr>
          <w:sz w:val="28"/>
          <w:szCs w:val="28"/>
          <w:lang w:val="es-ES"/>
        </w:rPr>
        <w:t>thông</w:t>
      </w:r>
      <w:proofErr w:type="spellEnd"/>
      <w:r w:rsidR="000D79E1" w:rsidRPr="0096779E">
        <w:rPr>
          <w:sz w:val="28"/>
          <w:szCs w:val="28"/>
          <w:lang w:val="es-ES"/>
        </w:rPr>
        <w:t xml:space="preserve"> </w:t>
      </w:r>
      <w:proofErr w:type="spellStart"/>
      <w:r w:rsidR="000D79E1" w:rsidRPr="0096779E">
        <w:rPr>
          <w:sz w:val="28"/>
          <w:szCs w:val="28"/>
          <w:lang w:val="es-ES"/>
        </w:rPr>
        <w:t>tin</w:t>
      </w:r>
      <w:proofErr w:type="spellEnd"/>
      <w:r w:rsidR="000D79E1" w:rsidRPr="0096779E">
        <w:rPr>
          <w:sz w:val="28"/>
          <w:szCs w:val="28"/>
          <w:lang w:val="es-ES"/>
        </w:rPr>
        <w:t xml:space="preserve"> </w:t>
      </w:r>
      <w:proofErr w:type="spellStart"/>
      <w:r w:rsidR="000D79E1" w:rsidRPr="0096779E">
        <w:rPr>
          <w:sz w:val="28"/>
          <w:szCs w:val="28"/>
          <w:lang w:val="es-ES"/>
        </w:rPr>
        <w:t>tối</w:t>
      </w:r>
      <w:proofErr w:type="spellEnd"/>
      <w:r w:rsidR="000D79E1" w:rsidRPr="0096779E">
        <w:rPr>
          <w:sz w:val="28"/>
          <w:szCs w:val="28"/>
          <w:lang w:val="es-ES"/>
        </w:rPr>
        <w:t xml:space="preserve"> </w:t>
      </w:r>
      <w:proofErr w:type="spellStart"/>
      <w:r w:rsidR="000D79E1" w:rsidRPr="0096779E">
        <w:rPr>
          <w:sz w:val="28"/>
          <w:szCs w:val="28"/>
          <w:lang w:val="es-ES"/>
        </w:rPr>
        <w:t>thiểu</w:t>
      </w:r>
      <w:proofErr w:type="spellEnd"/>
      <w:r w:rsidR="000D79E1" w:rsidRPr="0096779E">
        <w:rPr>
          <w:sz w:val="28"/>
          <w:szCs w:val="28"/>
          <w:lang w:val="es-ES"/>
        </w:rPr>
        <w:t xml:space="preserve"> </w:t>
      </w:r>
      <w:proofErr w:type="spellStart"/>
      <w:r w:rsidR="000D79E1" w:rsidRPr="0096779E">
        <w:rPr>
          <w:sz w:val="28"/>
          <w:szCs w:val="28"/>
          <w:lang w:val="es-ES"/>
        </w:rPr>
        <w:t>theo</w:t>
      </w:r>
      <w:proofErr w:type="spellEnd"/>
      <w:r w:rsidR="000D79E1" w:rsidRPr="0096779E">
        <w:rPr>
          <w:sz w:val="28"/>
          <w:szCs w:val="28"/>
          <w:lang w:val="es-ES"/>
        </w:rPr>
        <w:t xml:space="preserve"> </w:t>
      </w:r>
      <w:proofErr w:type="spellStart"/>
      <w:r w:rsidR="000D79E1" w:rsidRPr="0096779E">
        <w:rPr>
          <w:sz w:val="28"/>
          <w:szCs w:val="28"/>
          <w:lang w:val="es-ES"/>
        </w:rPr>
        <w:t>Phụ</w:t>
      </w:r>
      <w:proofErr w:type="spellEnd"/>
      <w:r w:rsidR="000D79E1" w:rsidRPr="0096779E">
        <w:rPr>
          <w:sz w:val="28"/>
          <w:szCs w:val="28"/>
          <w:lang w:val="es-ES"/>
        </w:rPr>
        <w:t xml:space="preserve"> </w:t>
      </w:r>
      <w:proofErr w:type="spellStart"/>
      <w:r w:rsidR="000D79E1" w:rsidRPr="0096779E">
        <w:rPr>
          <w:sz w:val="28"/>
          <w:szCs w:val="28"/>
          <w:lang w:val="es-ES"/>
        </w:rPr>
        <w:t>lục</w:t>
      </w:r>
      <w:proofErr w:type="spellEnd"/>
      <w:r w:rsidR="000D79E1" w:rsidRPr="0096779E">
        <w:rPr>
          <w:sz w:val="28"/>
          <w:szCs w:val="28"/>
          <w:lang w:val="es-ES"/>
        </w:rPr>
        <w:t xml:space="preserve"> 02 ban </w:t>
      </w:r>
      <w:proofErr w:type="spellStart"/>
      <w:r w:rsidR="000D79E1" w:rsidRPr="0096779E">
        <w:rPr>
          <w:sz w:val="28"/>
          <w:szCs w:val="28"/>
          <w:lang w:val="es-ES"/>
        </w:rPr>
        <w:t>hành</w:t>
      </w:r>
      <w:proofErr w:type="spellEnd"/>
      <w:r w:rsidR="000D79E1" w:rsidRPr="0096779E">
        <w:rPr>
          <w:sz w:val="28"/>
          <w:szCs w:val="28"/>
          <w:lang w:val="es-ES"/>
        </w:rPr>
        <w:t xml:space="preserve"> </w:t>
      </w:r>
      <w:proofErr w:type="spellStart"/>
      <w:r w:rsidR="000D79E1" w:rsidRPr="0096779E">
        <w:rPr>
          <w:sz w:val="28"/>
          <w:szCs w:val="28"/>
          <w:lang w:val="es-ES"/>
        </w:rPr>
        <w:t>kèm</w:t>
      </w:r>
      <w:proofErr w:type="spellEnd"/>
      <w:r w:rsidR="000D79E1" w:rsidRPr="0096779E">
        <w:rPr>
          <w:sz w:val="28"/>
          <w:szCs w:val="28"/>
          <w:lang w:val="es-ES"/>
        </w:rPr>
        <w:t xml:space="preserve"> </w:t>
      </w:r>
      <w:proofErr w:type="spellStart"/>
      <w:r w:rsidR="000D79E1" w:rsidRPr="0096779E">
        <w:rPr>
          <w:sz w:val="28"/>
          <w:szCs w:val="28"/>
          <w:lang w:val="es-ES"/>
        </w:rPr>
        <w:t>theo</w:t>
      </w:r>
      <w:proofErr w:type="spellEnd"/>
      <w:r w:rsidR="000D79E1" w:rsidRPr="0096779E">
        <w:rPr>
          <w:sz w:val="28"/>
          <w:szCs w:val="28"/>
          <w:lang w:val="es-ES"/>
        </w:rPr>
        <w:t xml:space="preserve"> </w:t>
      </w:r>
      <w:proofErr w:type="spellStart"/>
      <w:r w:rsidR="000D79E1" w:rsidRPr="0096779E">
        <w:rPr>
          <w:sz w:val="28"/>
          <w:szCs w:val="28"/>
          <w:lang w:val="es-ES"/>
        </w:rPr>
        <w:t>Thông</w:t>
      </w:r>
      <w:proofErr w:type="spellEnd"/>
      <w:r w:rsidR="000D79E1" w:rsidRPr="0096779E">
        <w:rPr>
          <w:sz w:val="28"/>
          <w:szCs w:val="28"/>
          <w:lang w:val="es-ES"/>
        </w:rPr>
        <w:t xml:space="preserve"> </w:t>
      </w:r>
      <w:proofErr w:type="spellStart"/>
      <w:r w:rsidR="000D79E1" w:rsidRPr="0096779E">
        <w:rPr>
          <w:sz w:val="28"/>
          <w:szCs w:val="28"/>
          <w:lang w:val="es-ES"/>
        </w:rPr>
        <w:t>tư</w:t>
      </w:r>
      <w:proofErr w:type="spellEnd"/>
      <w:r w:rsidR="000D79E1" w:rsidRPr="0096779E">
        <w:rPr>
          <w:sz w:val="28"/>
          <w:szCs w:val="28"/>
          <w:lang w:val="es-ES"/>
        </w:rPr>
        <w:t xml:space="preserve"> </w:t>
      </w:r>
      <w:proofErr w:type="spellStart"/>
      <w:r w:rsidR="000D79E1" w:rsidRPr="0096779E">
        <w:rPr>
          <w:sz w:val="28"/>
          <w:szCs w:val="28"/>
          <w:lang w:val="es-ES"/>
        </w:rPr>
        <w:t>này</w:t>
      </w:r>
      <w:proofErr w:type="spellEnd"/>
      <w:r w:rsidR="000D79E1" w:rsidRPr="0096779E">
        <w:rPr>
          <w:sz w:val="28"/>
          <w:szCs w:val="28"/>
          <w:lang w:val="es-ES"/>
        </w:rPr>
        <w:t>.</w:t>
      </w:r>
    </w:p>
    <w:p w14:paraId="3DBC6A44" w14:textId="77777777" w:rsidR="00685B2B" w:rsidRPr="0096779E" w:rsidRDefault="00685B2B" w:rsidP="008352F7">
      <w:pPr>
        <w:widowControl w:val="0"/>
        <w:tabs>
          <w:tab w:val="left" w:pos="700"/>
        </w:tabs>
        <w:spacing w:before="120" w:after="120"/>
        <w:ind w:firstLine="720"/>
        <w:jc w:val="both"/>
        <w:rPr>
          <w:sz w:val="28"/>
          <w:szCs w:val="28"/>
          <w:lang w:val="es-ES"/>
        </w:rPr>
      </w:pPr>
      <w:r w:rsidRPr="0096779E">
        <w:rPr>
          <w:sz w:val="28"/>
          <w:szCs w:val="28"/>
          <w:lang w:val="es-ES"/>
        </w:rPr>
        <w:t xml:space="preserve">b) </w:t>
      </w:r>
      <w:proofErr w:type="spellStart"/>
      <w:r w:rsidR="00E10A26" w:rsidRPr="0096779E">
        <w:rPr>
          <w:sz w:val="28"/>
          <w:szCs w:val="28"/>
          <w:lang w:val="es-ES"/>
        </w:rPr>
        <w:t>Bản</w:t>
      </w:r>
      <w:proofErr w:type="spellEnd"/>
      <w:r w:rsidR="00E10A26" w:rsidRPr="0096779E">
        <w:rPr>
          <w:sz w:val="28"/>
          <w:szCs w:val="28"/>
          <w:lang w:val="es-ES"/>
        </w:rPr>
        <w:t xml:space="preserve"> sao </w:t>
      </w:r>
      <w:proofErr w:type="spellStart"/>
      <w:r w:rsidR="00E10A26" w:rsidRPr="0096779E">
        <w:rPr>
          <w:sz w:val="28"/>
          <w:szCs w:val="28"/>
          <w:lang w:val="es-ES"/>
        </w:rPr>
        <w:t>có</w:t>
      </w:r>
      <w:proofErr w:type="spellEnd"/>
      <w:r w:rsidR="00E10A26" w:rsidRPr="0096779E">
        <w:rPr>
          <w:sz w:val="28"/>
          <w:szCs w:val="28"/>
          <w:lang w:val="es-ES"/>
        </w:rPr>
        <w:t xml:space="preserve"> </w:t>
      </w:r>
      <w:proofErr w:type="spellStart"/>
      <w:r w:rsidR="00E10A26" w:rsidRPr="0096779E">
        <w:rPr>
          <w:sz w:val="28"/>
          <w:szCs w:val="28"/>
          <w:lang w:val="es-ES"/>
        </w:rPr>
        <w:t>chứng</w:t>
      </w:r>
      <w:proofErr w:type="spellEnd"/>
      <w:r w:rsidR="00E10A26" w:rsidRPr="0096779E">
        <w:rPr>
          <w:sz w:val="28"/>
          <w:szCs w:val="28"/>
          <w:lang w:val="es-ES"/>
        </w:rPr>
        <w:t xml:space="preserve"> </w:t>
      </w:r>
      <w:proofErr w:type="spellStart"/>
      <w:r w:rsidR="00E10A26" w:rsidRPr="0096779E">
        <w:rPr>
          <w:sz w:val="28"/>
          <w:szCs w:val="28"/>
          <w:lang w:val="es-ES"/>
        </w:rPr>
        <w:t>thực</w:t>
      </w:r>
      <w:proofErr w:type="spellEnd"/>
      <w:r w:rsidR="00E10A26" w:rsidRPr="0096779E">
        <w:rPr>
          <w:sz w:val="28"/>
          <w:szCs w:val="28"/>
          <w:lang w:val="es-ES"/>
        </w:rPr>
        <w:t xml:space="preserve"> </w:t>
      </w:r>
      <w:proofErr w:type="spellStart"/>
      <w:r w:rsidR="00E10A26" w:rsidRPr="0096779E">
        <w:rPr>
          <w:sz w:val="28"/>
          <w:szCs w:val="28"/>
          <w:lang w:val="es-ES"/>
        </w:rPr>
        <w:t>Giấy</w:t>
      </w:r>
      <w:proofErr w:type="spellEnd"/>
      <w:r w:rsidR="00E10A26" w:rsidRPr="0096779E">
        <w:rPr>
          <w:sz w:val="28"/>
          <w:szCs w:val="28"/>
          <w:lang w:val="es-ES"/>
        </w:rPr>
        <w:t xml:space="preserve"> </w:t>
      </w:r>
      <w:proofErr w:type="spellStart"/>
      <w:r w:rsidR="00E10A26" w:rsidRPr="0096779E">
        <w:rPr>
          <w:sz w:val="28"/>
          <w:szCs w:val="28"/>
          <w:lang w:val="es-ES"/>
        </w:rPr>
        <w:t>chứng</w:t>
      </w:r>
      <w:proofErr w:type="spellEnd"/>
      <w:r w:rsidR="00E10A26" w:rsidRPr="0096779E">
        <w:rPr>
          <w:sz w:val="28"/>
          <w:szCs w:val="28"/>
          <w:lang w:val="es-ES"/>
        </w:rPr>
        <w:t xml:space="preserve"> </w:t>
      </w:r>
      <w:proofErr w:type="spellStart"/>
      <w:r w:rsidR="00E10A26" w:rsidRPr="0096779E">
        <w:rPr>
          <w:sz w:val="28"/>
          <w:szCs w:val="28"/>
          <w:lang w:val="es-ES"/>
        </w:rPr>
        <w:t>nhận</w:t>
      </w:r>
      <w:proofErr w:type="spellEnd"/>
      <w:r w:rsidR="00E10A26" w:rsidRPr="0096779E">
        <w:rPr>
          <w:sz w:val="28"/>
          <w:szCs w:val="28"/>
          <w:lang w:val="es-ES"/>
        </w:rPr>
        <w:t xml:space="preserve"> </w:t>
      </w:r>
      <w:proofErr w:type="spellStart"/>
      <w:r w:rsidR="00E10A26" w:rsidRPr="0096779E">
        <w:rPr>
          <w:sz w:val="28"/>
          <w:szCs w:val="28"/>
          <w:lang w:val="es-ES"/>
        </w:rPr>
        <w:t>đủ</w:t>
      </w:r>
      <w:proofErr w:type="spellEnd"/>
      <w:r w:rsidR="00E10A26" w:rsidRPr="0096779E">
        <w:rPr>
          <w:sz w:val="28"/>
          <w:szCs w:val="28"/>
          <w:lang w:val="es-ES"/>
        </w:rPr>
        <w:t xml:space="preserve"> </w:t>
      </w:r>
      <w:proofErr w:type="spellStart"/>
      <w:r w:rsidR="00E10A26" w:rsidRPr="0096779E">
        <w:rPr>
          <w:sz w:val="28"/>
          <w:szCs w:val="28"/>
          <w:lang w:val="es-ES"/>
        </w:rPr>
        <w:t>điều</w:t>
      </w:r>
      <w:proofErr w:type="spellEnd"/>
      <w:r w:rsidR="00E10A26" w:rsidRPr="0096779E">
        <w:rPr>
          <w:sz w:val="28"/>
          <w:szCs w:val="28"/>
          <w:lang w:val="es-ES"/>
        </w:rPr>
        <w:t xml:space="preserve"> </w:t>
      </w:r>
      <w:proofErr w:type="spellStart"/>
      <w:r w:rsidR="00E10A26" w:rsidRPr="0096779E">
        <w:rPr>
          <w:sz w:val="28"/>
          <w:szCs w:val="28"/>
          <w:lang w:val="es-ES"/>
        </w:rPr>
        <w:t>kiện</w:t>
      </w:r>
      <w:proofErr w:type="spellEnd"/>
      <w:r w:rsidR="00E10A26" w:rsidRPr="0096779E">
        <w:rPr>
          <w:sz w:val="28"/>
          <w:szCs w:val="28"/>
          <w:lang w:val="es-ES"/>
        </w:rPr>
        <w:t xml:space="preserve"> </w:t>
      </w:r>
      <w:proofErr w:type="spellStart"/>
      <w:r w:rsidR="00E10A26" w:rsidRPr="0096779E">
        <w:rPr>
          <w:sz w:val="28"/>
          <w:szCs w:val="28"/>
          <w:lang w:val="es-ES"/>
        </w:rPr>
        <w:t>kinh</w:t>
      </w:r>
      <w:proofErr w:type="spellEnd"/>
      <w:r w:rsidR="00E10A26" w:rsidRPr="0096779E">
        <w:rPr>
          <w:sz w:val="28"/>
          <w:szCs w:val="28"/>
          <w:lang w:val="es-ES"/>
        </w:rPr>
        <w:t xml:space="preserve"> </w:t>
      </w:r>
      <w:proofErr w:type="spellStart"/>
      <w:r w:rsidR="00E10A26" w:rsidRPr="0096779E">
        <w:rPr>
          <w:sz w:val="28"/>
          <w:szCs w:val="28"/>
          <w:lang w:val="es-ES"/>
        </w:rPr>
        <w:t>doanh</w:t>
      </w:r>
      <w:proofErr w:type="spellEnd"/>
      <w:r w:rsidR="00E10A26" w:rsidRPr="0096779E">
        <w:rPr>
          <w:sz w:val="28"/>
          <w:szCs w:val="28"/>
          <w:lang w:val="es-ES"/>
        </w:rPr>
        <w:t xml:space="preserve"> </w:t>
      </w:r>
      <w:proofErr w:type="spellStart"/>
      <w:r w:rsidR="00E10A26" w:rsidRPr="0096779E">
        <w:rPr>
          <w:sz w:val="28"/>
          <w:szCs w:val="28"/>
          <w:lang w:val="es-ES"/>
        </w:rPr>
        <w:t>dược</w:t>
      </w:r>
      <w:proofErr w:type="spellEnd"/>
      <w:r w:rsidR="00E10A26" w:rsidRPr="0096779E">
        <w:rPr>
          <w:sz w:val="28"/>
          <w:szCs w:val="28"/>
          <w:lang w:val="es-ES"/>
        </w:rPr>
        <w:t xml:space="preserve"> </w:t>
      </w:r>
      <w:proofErr w:type="spellStart"/>
      <w:r w:rsidR="00E10A26" w:rsidRPr="0096779E">
        <w:rPr>
          <w:sz w:val="28"/>
          <w:szCs w:val="28"/>
          <w:lang w:val="es-ES"/>
        </w:rPr>
        <w:t>của</w:t>
      </w:r>
      <w:proofErr w:type="spellEnd"/>
      <w:r w:rsidR="00E10A26" w:rsidRPr="0096779E">
        <w:rPr>
          <w:sz w:val="28"/>
          <w:szCs w:val="28"/>
          <w:lang w:val="es-ES"/>
        </w:rPr>
        <w:t xml:space="preserve"> </w:t>
      </w:r>
      <w:proofErr w:type="spellStart"/>
      <w:r w:rsidR="00E10A26" w:rsidRPr="0096779E">
        <w:rPr>
          <w:sz w:val="28"/>
          <w:szCs w:val="28"/>
          <w:lang w:val="es-ES"/>
        </w:rPr>
        <w:t>cơ</w:t>
      </w:r>
      <w:proofErr w:type="spellEnd"/>
      <w:r w:rsidR="00E10A26" w:rsidRPr="0096779E">
        <w:rPr>
          <w:sz w:val="28"/>
          <w:szCs w:val="28"/>
          <w:lang w:val="es-ES"/>
        </w:rPr>
        <w:t xml:space="preserve"> </w:t>
      </w:r>
      <w:proofErr w:type="spellStart"/>
      <w:r w:rsidR="00E10A26" w:rsidRPr="0096779E">
        <w:rPr>
          <w:sz w:val="28"/>
          <w:szCs w:val="28"/>
          <w:lang w:val="es-ES"/>
        </w:rPr>
        <w:t>sở</w:t>
      </w:r>
      <w:proofErr w:type="spellEnd"/>
      <w:r w:rsidR="00E10A26" w:rsidRPr="0096779E">
        <w:rPr>
          <w:sz w:val="28"/>
          <w:szCs w:val="28"/>
          <w:lang w:val="es-ES"/>
        </w:rPr>
        <w:t xml:space="preserve"> </w:t>
      </w:r>
      <w:proofErr w:type="spellStart"/>
      <w:r w:rsidR="00E10A26" w:rsidRPr="0096779E">
        <w:rPr>
          <w:sz w:val="28"/>
          <w:szCs w:val="28"/>
          <w:lang w:val="es-ES"/>
        </w:rPr>
        <w:t>kinh</w:t>
      </w:r>
      <w:proofErr w:type="spellEnd"/>
      <w:r w:rsidR="00E10A26" w:rsidRPr="0096779E">
        <w:rPr>
          <w:sz w:val="28"/>
          <w:szCs w:val="28"/>
          <w:lang w:val="es-ES"/>
        </w:rPr>
        <w:t xml:space="preserve"> </w:t>
      </w:r>
      <w:proofErr w:type="spellStart"/>
      <w:r w:rsidR="00E10A26" w:rsidRPr="0096779E">
        <w:rPr>
          <w:sz w:val="28"/>
          <w:szCs w:val="28"/>
          <w:lang w:val="es-ES"/>
        </w:rPr>
        <w:t>doanh</w:t>
      </w:r>
      <w:proofErr w:type="spellEnd"/>
      <w:r w:rsidR="00E10A26" w:rsidRPr="0096779E">
        <w:rPr>
          <w:sz w:val="28"/>
          <w:szCs w:val="28"/>
          <w:lang w:val="es-ES"/>
        </w:rPr>
        <w:t xml:space="preserve"> </w:t>
      </w:r>
      <w:proofErr w:type="spellStart"/>
      <w:r w:rsidR="00E10A26" w:rsidRPr="0096779E">
        <w:rPr>
          <w:sz w:val="28"/>
          <w:szCs w:val="28"/>
          <w:lang w:val="es-ES"/>
        </w:rPr>
        <w:t>dược</w:t>
      </w:r>
      <w:proofErr w:type="spellEnd"/>
      <w:r w:rsidR="00E10A26" w:rsidRPr="0096779E">
        <w:rPr>
          <w:sz w:val="28"/>
          <w:szCs w:val="28"/>
          <w:lang w:val="es-ES"/>
        </w:rPr>
        <w:t>;</w:t>
      </w:r>
    </w:p>
    <w:p w14:paraId="00458068" w14:textId="77777777" w:rsidR="00847824" w:rsidRPr="0096779E" w:rsidRDefault="00685B2B" w:rsidP="008352F7">
      <w:pPr>
        <w:widowControl w:val="0"/>
        <w:tabs>
          <w:tab w:val="left" w:pos="700"/>
        </w:tabs>
        <w:spacing w:before="120" w:after="120"/>
        <w:ind w:firstLine="720"/>
        <w:jc w:val="both"/>
        <w:rPr>
          <w:spacing w:val="-2"/>
          <w:sz w:val="28"/>
          <w:szCs w:val="28"/>
          <w:lang w:val="es-ES"/>
        </w:rPr>
      </w:pPr>
      <w:r w:rsidRPr="0096779E">
        <w:rPr>
          <w:spacing w:val="-2"/>
          <w:sz w:val="28"/>
          <w:szCs w:val="28"/>
          <w:lang w:val="es-ES"/>
        </w:rPr>
        <w:lastRenderedPageBreak/>
        <w:t xml:space="preserve">c) </w:t>
      </w:r>
      <w:proofErr w:type="spellStart"/>
      <w:r w:rsidR="00E10A26" w:rsidRPr="0096779E">
        <w:rPr>
          <w:sz w:val="28"/>
          <w:szCs w:val="28"/>
          <w:lang w:val="es-ES"/>
        </w:rPr>
        <w:t>Văn</w:t>
      </w:r>
      <w:proofErr w:type="spellEnd"/>
      <w:r w:rsidR="00E10A26" w:rsidRPr="0096779E">
        <w:rPr>
          <w:sz w:val="28"/>
          <w:szCs w:val="28"/>
          <w:lang w:val="es-ES"/>
        </w:rPr>
        <w:t xml:space="preserve"> </w:t>
      </w:r>
      <w:proofErr w:type="spellStart"/>
      <w:r w:rsidR="00E10A26" w:rsidRPr="0096779E">
        <w:rPr>
          <w:sz w:val="28"/>
          <w:szCs w:val="28"/>
          <w:lang w:val="es-ES"/>
        </w:rPr>
        <w:t>bản</w:t>
      </w:r>
      <w:proofErr w:type="spellEnd"/>
      <w:r w:rsidR="00E10A26" w:rsidRPr="0096779E">
        <w:rPr>
          <w:sz w:val="28"/>
          <w:szCs w:val="28"/>
          <w:lang w:val="es-ES"/>
        </w:rPr>
        <w:t xml:space="preserve"> </w:t>
      </w:r>
      <w:proofErr w:type="spellStart"/>
      <w:r w:rsidR="00E10A26" w:rsidRPr="0096779E">
        <w:rPr>
          <w:sz w:val="28"/>
          <w:szCs w:val="28"/>
          <w:lang w:val="es-ES"/>
        </w:rPr>
        <w:t>đồng</w:t>
      </w:r>
      <w:proofErr w:type="spellEnd"/>
      <w:r w:rsidR="00E10A26" w:rsidRPr="0096779E">
        <w:rPr>
          <w:sz w:val="28"/>
          <w:szCs w:val="28"/>
          <w:lang w:val="es-ES"/>
        </w:rPr>
        <w:t xml:space="preserve"> ý </w:t>
      </w:r>
      <w:proofErr w:type="spellStart"/>
      <w:r w:rsidR="00E10A26" w:rsidRPr="0096779E">
        <w:rPr>
          <w:sz w:val="28"/>
          <w:szCs w:val="28"/>
          <w:lang w:val="es-ES"/>
        </w:rPr>
        <w:t>tiếp</w:t>
      </w:r>
      <w:proofErr w:type="spellEnd"/>
      <w:r w:rsidR="00E10A26" w:rsidRPr="0096779E">
        <w:rPr>
          <w:sz w:val="28"/>
          <w:szCs w:val="28"/>
          <w:lang w:val="es-ES"/>
        </w:rPr>
        <w:t xml:space="preserve"> </w:t>
      </w:r>
      <w:proofErr w:type="spellStart"/>
      <w:r w:rsidR="00E10A26" w:rsidRPr="0096779E">
        <w:rPr>
          <w:sz w:val="28"/>
          <w:szCs w:val="28"/>
          <w:lang w:val="es-ES"/>
        </w:rPr>
        <w:t>nhận</w:t>
      </w:r>
      <w:proofErr w:type="spellEnd"/>
      <w:r w:rsidR="00E10A26" w:rsidRPr="0096779E">
        <w:rPr>
          <w:sz w:val="28"/>
          <w:szCs w:val="28"/>
          <w:lang w:val="es-ES"/>
        </w:rPr>
        <w:t xml:space="preserve">, </w:t>
      </w:r>
      <w:proofErr w:type="spellStart"/>
      <w:r w:rsidR="00E10A26" w:rsidRPr="0096779E">
        <w:rPr>
          <w:sz w:val="28"/>
          <w:szCs w:val="28"/>
          <w:lang w:val="es-ES"/>
        </w:rPr>
        <w:t>tham</w:t>
      </w:r>
      <w:proofErr w:type="spellEnd"/>
      <w:r w:rsidR="00E10A26" w:rsidRPr="0096779E">
        <w:rPr>
          <w:sz w:val="28"/>
          <w:szCs w:val="28"/>
          <w:lang w:val="es-ES"/>
        </w:rPr>
        <w:t xml:space="preserve"> </w:t>
      </w:r>
      <w:proofErr w:type="spellStart"/>
      <w:r w:rsidR="00E10A26" w:rsidRPr="0096779E">
        <w:rPr>
          <w:sz w:val="28"/>
          <w:szCs w:val="28"/>
          <w:lang w:val="es-ES"/>
        </w:rPr>
        <w:t>gia</w:t>
      </w:r>
      <w:proofErr w:type="spellEnd"/>
      <w:r w:rsidR="00E10A26" w:rsidRPr="0096779E">
        <w:rPr>
          <w:sz w:val="28"/>
          <w:szCs w:val="28"/>
          <w:lang w:val="es-ES"/>
        </w:rPr>
        <w:t xml:space="preserve"> </w:t>
      </w:r>
      <w:proofErr w:type="spellStart"/>
      <w:r w:rsidR="00E10A26" w:rsidRPr="0096779E">
        <w:rPr>
          <w:sz w:val="28"/>
          <w:szCs w:val="28"/>
          <w:lang w:val="es-ES"/>
        </w:rPr>
        <w:t>chương</w:t>
      </w:r>
      <w:proofErr w:type="spellEnd"/>
      <w:r w:rsidR="00E10A26" w:rsidRPr="0096779E">
        <w:rPr>
          <w:sz w:val="28"/>
          <w:szCs w:val="28"/>
          <w:lang w:val="es-ES"/>
        </w:rPr>
        <w:t xml:space="preserve"> </w:t>
      </w:r>
      <w:proofErr w:type="spellStart"/>
      <w:r w:rsidR="00E10A26" w:rsidRPr="0096779E">
        <w:rPr>
          <w:sz w:val="28"/>
          <w:szCs w:val="28"/>
          <w:lang w:val="es-ES"/>
        </w:rPr>
        <w:t>trình</w:t>
      </w:r>
      <w:proofErr w:type="spellEnd"/>
      <w:r w:rsidR="00E10A26" w:rsidRPr="0096779E">
        <w:rPr>
          <w:sz w:val="28"/>
          <w:szCs w:val="28"/>
          <w:lang w:val="es-ES"/>
        </w:rPr>
        <w:t xml:space="preserve"> </w:t>
      </w:r>
      <w:proofErr w:type="spellStart"/>
      <w:r w:rsidR="00E10A26" w:rsidRPr="0096779E">
        <w:rPr>
          <w:sz w:val="28"/>
          <w:szCs w:val="28"/>
          <w:lang w:val="es-ES"/>
        </w:rPr>
        <w:t>của</w:t>
      </w:r>
      <w:proofErr w:type="spellEnd"/>
      <w:r w:rsidR="00E10A26" w:rsidRPr="0096779E">
        <w:rPr>
          <w:sz w:val="28"/>
          <w:szCs w:val="28"/>
          <w:lang w:val="es-ES"/>
        </w:rPr>
        <w:t xml:space="preserve"> </w:t>
      </w:r>
      <w:proofErr w:type="spellStart"/>
      <w:r w:rsidR="00E10A26" w:rsidRPr="0096779E">
        <w:rPr>
          <w:sz w:val="28"/>
          <w:szCs w:val="28"/>
          <w:lang w:val="es-ES"/>
        </w:rPr>
        <w:t>cơ</w:t>
      </w:r>
      <w:proofErr w:type="spellEnd"/>
      <w:r w:rsidR="00E10A26" w:rsidRPr="0096779E">
        <w:rPr>
          <w:sz w:val="28"/>
          <w:szCs w:val="28"/>
          <w:lang w:val="es-ES"/>
        </w:rPr>
        <w:t xml:space="preserve"> </w:t>
      </w:r>
      <w:proofErr w:type="spellStart"/>
      <w:r w:rsidR="00E10A26" w:rsidRPr="0096779E">
        <w:rPr>
          <w:sz w:val="28"/>
          <w:szCs w:val="28"/>
          <w:lang w:val="es-ES"/>
        </w:rPr>
        <w:t>sở</w:t>
      </w:r>
      <w:proofErr w:type="spellEnd"/>
      <w:r w:rsidR="00E10A26" w:rsidRPr="0096779E">
        <w:rPr>
          <w:sz w:val="28"/>
          <w:szCs w:val="28"/>
          <w:lang w:val="es-ES"/>
        </w:rPr>
        <w:t xml:space="preserve"> </w:t>
      </w:r>
      <w:proofErr w:type="spellStart"/>
      <w:r w:rsidR="00E10A26" w:rsidRPr="0096779E">
        <w:rPr>
          <w:sz w:val="28"/>
          <w:szCs w:val="28"/>
          <w:lang w:val="es-ES"/>
        </w:rPr>
        <w:t>khám</w:t>
      </w:r>
      <w:proofErr w:type="spellEnd"/>
      <w:r w:rsidR="00E10A26" w:rsidRPr="0096779E">
        <w:rPr>
          <w:sz w:val="28"/>
          <w:szCs w:val="28"/>
          <w:lang w:val="es-ES"/>
        </w:rPr>
        <w:t xml:space="preserve"> </w:t>
      </w:r>
      <w:proofErr w:type="spellStart"/>
      <w:r w:rsidR="00E10A26" w:rsidRPr="0096779E">
        <w:rPr>
          <w:sz w:val="28"/>
          <w:szCs w:val="28"/>
          <w:lang w:val="es-ES"/>
        </w:rPr>
        <w:t>bệnh</w:t>
      </w:r>
      <w:proofErr w:type="spellEnd"/>
      <w:r w:rsidR="00E10A26" w:rsidRPr="0096779E">
        <w:rPr>
          <w:sz w:val="28"/>
          <w:szCs w:val="28"/>
          <w:lang w:val="es-ES"/>
        </w:rPr>
        <w:t xml:space="preserve">, </w:t>
      </w:r>
      <w:proofErr w:type="spellStart"/>
      <w:r w:rsidR="00E10A26" w:rsidRPr="0096779E">
        <w:rPr>
          <w:sz w:val="28"/>
          <w:szCs w:val="28"/>
          <w:lang w:val="es-ES"/>
        </w:rPr>
        <w:t>chữa</w:t>
      </w:r>
      <w:proofErr w:type="spellEnd"/>
      <w:r w:rsidR="00E10A26" w:rsidRPr="0096779E">
        <w:rPr>
          <w:sz w:val="28"/>
          <w:szCs w:val="28"/>
          <w:lang w:val="es-ES"/>
        </w:rPr>
        <w:t xml:space="preserve"> </w:t>
      </w:r>
      <w:proofErr w:type="spellStart"/>
      <w:r w:rsidR="00E10A26" w:rsidRPr="0096779E">
        <w:rPr>
          <w:sz w:val="28"/>
          <w:szCs w:val="28"/>
          <w:lang w:val="es-ES"/>
        </w:rPr>
        <w:t>bệnh</w:t>
      </w:r>
      <w:proofErr w:type="spellEnd"/>
      <w:r w:rsidR="00E10A26" w:rsidRPr="0096779E">
        <w:rPr>
          <w:sz w:val="28"/>
          <w:szCs w:val="28"/>
          <w:lang w:val="es-ES"/>
        </w:rPr>
        <w:t>;</w:t>
      </w:r>
    </w:p>
    <w:p w14:paraId="055BD71F" w14:textId="77777777" w:rsidR="00415F15" w:rsidRPr="0096779E" w:rsidRDefault="00415F15" w:rsidP="008352F7">
      <w:pPr>
        <w:widowControl w:val="0"/>
        <w:tabs>
          <w:tab w:val="left" w:pos="700"/>
        </w:tabs>
        <w:spacing w:before="120" w:after="120"/>
        <w:ind w:firstLine="720"/>
        <w:jc w:val="both"/>
        <w:rPr>
          <w:sz w:val="28"/>
          <w:szCs w:val="28"/>
          <w:lang w:val="es-ES"/>
        </w:rPr>
      </w:pPr>
      <w:r w:rsidRPr="0096779E">
        <w:rPr>
          <w:sz w:val="28"/>
          <w:szCs w:val="28"/>
          <w:lang w:val="es-ES"/>
        </w:rPr>
        <w:t xml:space="preserve">d) </w:t>
      </w:r>
      <w:proofErr w:type="spellStart"/>
      <w:r w:rsidRPr="0096779E">
        <w:rPr>
          <w:sz w:val="28"/>
          <w:szCs w:val="28"/>
          <w:lang w:val="es-ES"/>
        </w:rPr>
        <w:t>Dự</w:t>
      </w:r>
      <w:proofErr w:type="spellEnd"/>
      <w:r w:rsidRPr="0096779E">
        <w:rPr>
          <w:sz w:val="28"/>
          <w:szCs w:val="28"/>
          <w:lang w:val="es-ES"/>
        </w:rPr>
        <w:t xml:space="preserve"> </w:t>
      </w:r>
      <w:proofErr w:type="spellStart"/>
      <w:r w:rsidRPr="0096779E">
        <w:rPr>
          <w:sz w:val="28"/>
          <w:szCs w:val="28"/>
          <w:lang w:val="es-ES"/>
        </w:rPr>
        <w:t>thảo</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đồng</w:t>
      </w:r>
      <w:proofErr w:type="spellEnd"/>
      <w:r w:rsidRPr="0096779E">
        <w:rPr>
          <w:sz w:val="28"/>
          <w:szCs w:val="28"/>
          <w:lang w:val="es-ES"/>
        </w:rPr>
        <w:t xml:space="preserve"> </w:t>
      </w:r>
      <w:proofErr w:type="spellStart"/>
      <w:r w:rsidRPr="0096779E">
        <w:rPr>
          <w:sz w:val="28"/>
          <w:szCs w:val="28"/>
          <w:lang w:val="es-ES"/>
        </w:rPr>
        <w:t>giữa</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kinh</w:t>
      </w:r>
      <w:proofErr w:type="spellEnd"/>
      <w:r w:rsidRPr="0096779E">
        <w:rPr>
          <w:sz w:val="28"/>
          <w:szCs w:val="28"/>
          <w:lang w:val="es-ES"/>
        </w:rPr>
        <w:t xml:space="preserve"> </w:t>
      </w:r>
      <w:proofErr w:type="spellStart"/>
      <w:r w:rsidRPr="0096779E">
        <w:rPr>
          <w:sz w:val="28"/>
          <w:szCs w:val="28"/>
          <w:lang w:val="es-ES"/>
        </w:rPr>
        <w:t>doanh</w:t>
      </w:r>
      <w:proofErr w:type="spellEnd"/>
      <w:r w:rsidRPr="0096779E">
        <w:rPr>
          <w:sz w:val="28"/>
          <w:szCs w:val="28"/>
          <w:lang w:val="es-ES"/>
        </w:rPr>
        <w:t xml:space="preserve"> </w:t>
      </w:r>
      <w:proofErr w:type="spellStart"/>
      <w:r w:rsidRPr="0096779E">
        <w:rPr>
          <w:sz w:val="28"/>
          <w:szCs w:val="28"/>
          <w:lang w:val="es-ES"/>
        </w:rPr>
        <w:t>dược</w:t>
      </w:r>
      <w:proofErr w:type="spellEnd"/>
      <w:r w:rsidRPr="0096779E">
        <w:rPr>
          <w:sz w:val="28"/>
          <w:szCs w:val="28"/>
          <w:lang w:val="es-ES"/>
        </w:rPr>
        <w:t xml:space="preserve"> </w:t>
      </w:r>
      <w:proofErr w:type="spellStart"/>
      <w:r w:rsidRPr="0096779E">
        <w:rPr>
          <w:sz w:val="28"/>
          <w:szCs w:val="28"/>
          <w:lang w:val="es-ES"/>
        </w:rPr>
        <w:t>và</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r w:rsidRPr="0096779E">
        <w:rPr>
          <w:sz w:val="28"/>
          <w:szCs w:val="28"/>
          <w:lang w:val="vi-VN"/>
        </w:rPr>
        <w:t xml:space="preserve">Nội dung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đồng</w:t>
      </w:r>
      <w:proofErr w:type="spellEnd"/>
      <w:r w:rsidRPr="0096779E">
        <w:rPr>
          <w:sz w:val="28"/>
          <w:szCs w:val="28"/>
          <w:lang w:val="vi-VN"/>
        </w:rPr>
        <w:t xml:space="preserve"> </w:t>
      </w:r>
      <w:proofErr w:type="spellStart"/>
      <w:r w:rsidRPr="0096779E">
        <w:rPr>
          <w:sz w:val="28"/>
          <w:szCs w:val="28"/>
          <w:lang w:val="es-ES"/>
        </w:rPr>
        <w:t>phải</w:t>
      </w:r>
      <w:proofErr w:type="spellEnd"/>
      <w:r w:rsidRPr="0096779E">
        <w:rPr>
          <w:sz w:val="28"/>
          <w:szCs w:val="28"/>
          <w:lang w:val="vi-VN"/>
        </w:rPr>
        <w:t xml:space="preserve"> bao gồm các thông tin </w:t>
      </w:r>
      <w:proofErr w:type="spellStart"/>
      <w:r w:rsidRPr="0096779E">
        <w:rPr>
          <w:sz w:val="28"/>
          <w:szCs w:val="28"/>
          <w:lang w:val="es-ES"/>
        </w:rPr>
        <w:t>tối</w:t>
      </w:r>
      <w:proofErr w:type="spellEnd"/>
      <w:r w:rsidRPr="0096779E">
        <w:rPr>
          <w:sz w:val="28"/>
          <w:szCs w:val="28"/>
          <w:lang w:val="es-ES"/>
        </w:rPr>
        <w:t xml:space="preserve"> </w:t>
      </w:r>
      <w:proofErr w:type="spellStart"/>
      <w:r w:rsidRPr="0096779E">
        <w:rPr>
          <w:sz w:val="28"/>
          <w:szCs w:val="28"/>
          <w:lang w:val="es-ES"/>
        </w:rPr>
        <w:t>thiểu</w:t>
      </w:r>
      <w:proofErr w:type="spellEnd"/>
      <w:r w:rsidRPr="0096779E">
        <w:rPr>
          <w:sz w:val="28"/>
          <w:szCs w:val="28"/>
          <w:lang w:val="es-ES"/>
        </w:rPr>
        <w:t xml:space="preserve"> </w:t>
      </w:r>
      <w:r w:rsidRPr="0096779E">
        <w:rPr>
          <w:sz w:val="28"/>
          <w:szCs w:val="28"/>
          <w:lang w:val="vi-VN"/>
        </w:rPr>
        <w:t xml:space="preserve">quy định tại Phụ lục </w:t>
      </w:r>
      <w:r w:rsidRPr="0096779E">
        <w:rPr>
          <w:sz w:val="28"/>
          <w:szCs w:val="28"/>
          <w:lang w:val="es-ES"/>
        </w:rPr>
        <w:t xml:space="preserve">03 ban </w:t>
      </w:r>
      <w:proofErr w:type="spellStart"/>
      <w:r w:rsidRPr="0096779E">
        <w:rPr>
          <w:sz w:val="28"/>
          <w:szCs w:val="28"/>
          <w:lang w:val="es-ES"/>
        </w:rPr>
        <w:t>hành</w:t>
      </w:r>
      <w:proofErr w:type="spellEnd"/>
      <w:r w:rsidRPr="0096779E">
        <w:rPr>
          <w:sz w:val="28"/>
          <w:szCs w:val="28"/>
          <w:lang w:val="es-ES"/>
        </w:rPr>
        <w:t xml:space="preserve"> </w:t>
      </w:r>
      <w:proofErr w:type="spellStart"/>
      <w:r w:rsidRPr="0096779E">
        <w:rPr>
          <w:sz w:val="28"/>
          <w:szCs w:val="28"/>
          <w:lang w:val="es-ES"/>
        </w:rPr>
        <w:t>kèm</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r w:rsidRPr="0096779E">
        <w:rPr>
          <w:sz w:val="28"/>
          <w:szCs w:val="28"/>
          <w:lang w:val="vi-VN"/>
        </w:rPr>
        <w:t>Thông tư này</w:t>
      </w:r>
      <w:r w:rsidRPr="0096779E">
        <w:rPr>
          <w:sz w:val="28"/>
          <w:szCs w:val="28"/>
          <w:lang w:val="es-ES"/>
        </w:rPr>
        <w:t>.</w:t>
      </w:r>
    </w:p>
    <w:p w14:paraId="2F5882BA" w14:textId="77777777" w:rsidR="00847824" w:rsidRPr="0096779E" w:rsidRDefault="00847824" w:rsidP="008352F7">
      <w:pPr>
        <w:widowControl w:val="0"/>
        <w:tabs>
          <w:tab w:val="left" w:pos="700"/>
        </w:tabs>
        <w:spacing w:before="120" w:after="120"/>
        <w:ind w:firstLine="720"/>
        <w:jc w:val="both"/>
        <w:rPr>
          <w:sz w:val="28"/>
          <w:szCs w:val="28"/>
          <w:lang w:val="es-ES"/>
        </w:rPr>
      </w:pPr>
      <w:r w:rsidRPr="0096779E">
        <w:rPr>
          <w:sz w:val="28"/>
          <w:szCs w:val="28"/>
          <w:lang w:val="es-ES"/>
        </w:rPr>
        <w:t xml:space="preserve">2. </w:t>
      </w:r>
      <w:proofErr w:type="spellStart"/>
      <w:r w:rsidRPr="0096779E">
        <w:rPr>
          <w:sz w:val="28"/>
          <w:szCs w:val="28"/>
          <w:lang w:val="es-ES"/>
        </w:rPr>
        <w:t>Thủ</w:t>
      </w:r>
      <w:proofErr w:type="spellEnd"/>
      <w:r w:rsidRPr="0096779E">
        <w:rPr>
          <w:sz w:val="28"/>
          <w:szCs w:val="28"/>
          <w:lang w:val="es-ES"/>
        </w:rPr>
        <w:t xml:space="preserve"> </w:t>
      </w:r>
      <w:proofErr w:type="spellStart"/>
      <w:r w:rsidRPr="0096779E">
        <w:rPr>
          <w:sz w:val="28"/>
          <w:szCs w:val="28"/>
          <w:lang w:val="es-ES"/>
        </w:rPr>
        <w:t>tục</w:t>
      </w:r>
      <w:proofErr w:type="spellEnd"/>
      <w:r w:rsidRPr="0096779E">
        <w:rPr>
          <w:sz w:val="28"/>
          <w:szCs w:val="28"/>
          <w:lang w:val="es-ES"/>
        </w:rPr>
        <w:t xml:space="preserve"> </w:t>
      </w:r>
      <w:proofErr w:type="spellStart"/>
      <w:r w:rsidRPr="0096779E">
        <w:rPr>
          <w:sz w:val="28"/>
          <w:szCs w:val="28"/>
          <w:lang w:val="es-ES"/>
        </w:rPr>
        <w:t>phê</w:t>
      </w:r>
      <w:proofErr w:type="spellEnd"/>
      <w:r w:rsidRPr="0096779E">
        <w:rPr>
          <w:sz w:val="28"/>
          <w:szCs w:val="28"/>
          <w:lang w:val="es-ES"/>
        </w:rPr>
        <w:t xml:space="preserve"> </w:t>
      </w:r>
      <w:proofErr w:type="spellStart"/>
      <w:r w:rsidRPr="0096779E">
        <w:rPr>
          <w:sz w:val="28"/>
          <w:szCs w:val="28"/>
          <w:lang w:val="es-ES"/>
        </w:rPr>
        <w:t>duyệt</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của</w:t>
      </w:r>
      <w:proofErr w:type="spellEnd"/>
      <w:r w:rsidRPr="0096779E">
        <w:rPr>
          <w:sz w:val="28"/>
          <w:szCs w:val="28"/>
          <w:lang w:val="es-ES"/>
        </w:rPr>
        <w:t xml:space="preserve"> </w:t>
      </w:r>
      <w:proofErr w:type="spellStart"/>
      <w:r w:rsidRPr="0096779E">
        <w:rPr>
          <w:sz w:val="28"/>
          <w:szCs w:val="28"/>
          <w:lang w:val="es-ES"/>
        </w:rPr>
        <w:t>pháp</w:t>
      </w:r>
      <w:proofErr w:type="spellEnd"/>
      <w:r w:rsidRPr="0096779E">
        <w:rPr>
          <w:sz w:val="28"/>
          <w:szCs w:val="28"/>
          <w:lang w:val="es-ES"/>
        </w:rPr>
        <w:t xml:space="preserve"> </w:t>
      </w:r>
      <w:proofErr w:type="spellStart"/>
      <w:r w:rsidRPr="0096779E">
        <w:rPr>
          <w:sz w:val="28"/>
          <w:szCs w:val="28"/>
          <w:lang w:val="es-ES"/>
        </w:rPr>
        <w:t>luật</w:t>
      </w:r>
      <w:proofErr w:type="spellEnd"/>
      <w:r w:rsidRPr="0096779E">
        <w:rPr>
          <w:sz w:val="28"/>
          <w:szCs w:val="28"/>
          <w:lang w:val="es-ES"/>
        </w:rPr>
        <w:t xml:space="preserve"> </w:t>
      </w:r>
      <w:proofErr w:type="spellStart"/>
      <w:r w:rsidRPr="0096779E">
        <w:rPr>
          <w:sz w:val="28"/>
          <w:szCs w:val="28"/>
          <w:lang w:val="es-ES"/>
        </w:rPr>
        <w:t>về</w:t>
      </w:r>
      <w:proofErr w:type="spellEnd"/>
      <w:r w:rsidRPr="0096779E">
        <w:rPr>
          <w:sz w:val="28"/>
          <w:szCs w:val="28"/>
          <w:lang w:val="es-ES"/>
        </w:rPr>
        <w:t xml:space="preserve"> </w:t>
      </w:r>
      <w:proofErr w:type="spellStart"/>
      <w:r w:rsidRPr="0096779E">
        <w:rPr>
          <w:sz w:val="28"/>
          <w:szCs w:val="28"/>
          <w:lang w:val="es-ES"/>
        </w:rPr>
        <w:t>quản</w:t>
      </w:r>
      <w:proofErr w:type="spellEnd"/>
      <w:r w:rsidRPr="0096779E">
        <w:rPr>
          <w:sz w:val="28"/>
          <w:szCs w:val="28"/>
          <w:lang w:val="es-ES"/>
        </w:rPr>
        <w:t xml:space="preserve"> </w:t>
      </w:r>
      <w:proofErr w:type="spellStart"/>
      <w:r w:rsidRPr="0096779E">
        <w:rPr>
          <w:sz w:val="28"/>
          <w:szCs w:val="28"/>
          <w:lang w:val="es-ES"/>
        </w:rPr>
        <w:t>lý</w:t>
      </w:r>
      <w:proofErr w:type="spellEnd"/>
      <w:r w:rsidRPr="0096779E">
        <w:rPr>
          <w:sz w:val="28"/>
          <w:szCs w:val="28"/>
          <w:lang w:val="es-ES"/>
        </w:rPr>
        <w:t xml:space="preserve"> </w:t>
      </w:r>
      <w:proofErr w:type="spellStart"/>
      <w:r w:rsidRPr="0096779E">
        <w:rPr>
          <w:sz w:val="28"/>
          <w:szCs w:val="28"/>
          <w:lang w:val="es-ES"/>
        </w:rPr>
        <w:t>viện</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phi </w:t>
      </w:r>
      <w:proofErr w:type="spellStart"/>
      <w:r w:rsidRPr="0096779E">
        <w:rPr>
          <w:sz w:val="28"/>
          <w:szCs w:val="28"/>
          <w:lang w:val="es-ES"/>
        </w:rPr>
        <w:t>Chính</w:t>
      </w:r>
      <w:proofErr w:type="spellEnd"/>
      <w:r w:rsidRPr="0096779E">
        <w:rPr>
          <w:sz w:val="28"/>
          <w:szCs w:val="28"/>
          <w:lang w:val="es-ES"/>
        </w:rPr>
        <w:t xml:space="preserve"> </w:t>
      </w:r>
      <w:proofErr w:type="spellStart"/>
      <w:r w:rsidRPr="0096779E">
        <w:rPr>
          <w:sz w:val="28"/>
          <w:szCs w:val="28"/>
          <w:lang w:val="es-ES"/>
        </w:rPr>
        <w:t>phủ</w:t>
      </w:r>
      <w:proofErr w:type="spellEnd"/>
      <w:r w:rsidRPr="0096779E">
        <w:rPr>
          <w:sz w:val="28"/>
          <w:szCs w:val="28"/>
          <w:lang w:val="es-ES"/>
        </w:rPr>
        <w:t xml:space="preserve"> </w:t>
      </w:r>
      <w:proofErr w:type="spellStart"/>
      <w:r w:rsidRPr="0096779E">
        <w:rPr>
          <w:sz w:val="28"/>
          <w:szCs w:val="28"/>
          <w:lang w:val="es-ES"/>
        </w:rPr>
        <w:t>nước</w:t>
      </w:r>
      <w:proofErr w:type="spellEnd"/>
      <w:r w:rsidRPr="0096779E">
        <w:rPr>
          <w:sz w:val="28"/>
          <w:szCs w:val="28"/>
          <w:lang w:val="es-ES"/>
        </w:rPr>
        <w:t xml:space="preserve"> </w:t>
      </w:r>
      <w:proofErr w:type="spellStart"/>
      <w:r w:rsidRPr="0096779E">
        <w:rPr>
          <w:sz w:val="28"/>
          <w:szCs w:val="28"/>
          <w:lang w:val="es-ES"/>
        </w:rPr>
        <w:t>ngoài</w:t>
      </w:r>
      <w:proofErr w:type="spellEnd"/>
      <w:r w:rsidRPr="0096779E">
        <w:rPr>
          <w:sz w:val="28"/>
          <w:szCs w:val="28"/>
          <w:lang w:val="es-ES"/>
        </w:rPr>
        <w:t>.</w:t>
      </w:r>
    </w:p>
    <w:p w14:paraId="719BDFD6" w14:textId="77777777" w:rsidR="00285563" w:rsidRPr="0096779E" w:rsidRDefault="00285563" w:rsidP="008352F7">
      <w:pPr>
        <w:widowControl w:val="0"/>
        <w:tabs>
          <w:tab w:val="left" w:pos="700"/>
        </w:tabs>
        <w:spacing w:before="120" w:after="120"/>
        <w:ind w:firstLine="720"/>
        <w:jc w:val="both"/>
        <w:rPr>
          <w:sz w:val="28"/>
          <w:szCs w:val="28"/>
          <w:lang w:val="es-ES"/>
        </w:rPr>
      </w:pPr>
      <w:r w:rsidRPr="0096779E">
        <w:rPr>
          <w:sz w:val="28"/>
          <w:szCs w:val="28"/>
          <w:lang w:val="es-ES"/>
        </w:rPr>
        <w:t xml:space="preserve">3.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kinh</w:t>
      </w:r>
      <w:proofErr w:type="spellEnd"/>
      <w:r w:rsidRPr="0096779E">
        <w:rPr>
          <w:sz w:val="28"/>
          <w:szCs w:val="28"/>
          <w:lang w:val="es-ES"/>
        </w:rPr>
        <w:t xml:space="preserve"> </w:t>
      </w:r>
      <w:proofErr w:type="spellStart"/>
      <w:r w:rsidRPr="0096779E">
        <w:rPr>
          <w:sz w:val="28"/>
          <w:szCs w:val="28"/>
          <w:lang w:val="es-ES"/>
        </w:rPr>
        <w:t>doanh</w:t>
      </w:r>
      <w:proofErr w:type="spellEnd"/>
      <w:r w:rsidRPr="0096779E">
        <w:rPr>
          <w:sz w:val="28"/>
          <w:szCs w:val="28"/>
          <w:lang w:val="es-ES"/>
        </w:rPr>
        <w:t xml:space="preserve"> </w:t>
      </w:r>
      <w:proofErr w:type="spellStart"/>
      <w:r w:rsidRPr="0096779E">
        <w:rPr>
          <w:sz w:val="28"/>
          <w:szCs w:val="28"/>
          <w:lang w:val="es-ES"/>
        </w:rPr>
        <w:t>dược</w:t>
      </w:r>
      <w:proofErr w:type="spellEnd"/>
      <w:r w:rsidRPr="0096779E">
        <w:rPr>
          <w:sz w:val="28"/>
          <w:szCs w:val="28"/>
          <w:lang w:val="es-ES"/>
        </w:rPr>
        <w:t xml:space="preserve"> </w:t>
      </w:r>
      <w:proofErr w:type="spellStart"/>
      <w:r w:rsidRPr="0096779E">
        <w:rPr>
          <w:sz w:val="28"/>
          <w:szCs w:val="28"/>
          <w:lang w:val="es-ES"/>
        </w:rPr>
        <w:t>nộp</w:t>
      </w:r>
      <w:proofErr w:type="spellEnd"/>
      <w:r w:rsidRPr="0096779E">
        <w:rPr>
          <w:sz w:val="28"/>
          <w:szCs w:val="28"/>
          <w:lang w:val="es-ES"/>
        </w:rPr>
        <w:t xml:space="preserve"> </w:t>
      </w:r>
      <w:proofErr w:type="spellStart"/>
      <w:r w:rsidRPr="0096779E">
        <w:rPr>
          <w:sz w:val="28"/>
          <w:szCs w:val="28"/>
          <w:lang w:val="es-ES"/>
        </w:rPr>
        <w:t>đầy</w:t>
      </w:r>
      <w:proofErr w:type="spellEnd"/>
      <w:r w:rsidRPr="0096779E">
        <w:rPr>
          <w:sz w:val="28"/>
          <w:szCs w:val="28"/>
          <w:lang w:val="es-ES"/>
        </w:rPr>
        <w:t xml:space="preserve"> </w:t>
      </w:r>
      <w:proofErr w:type="spellStart"/>
      <w:r w:rsidRPr="0096779E">
        <w:rPr>
          <w:sz w:val="28"/>
          <w:szCs w:val="28"/>
          <w:lang w:val="es-ES"/>
        </w:rPr>
        <w:t>đủ</w:t>
      </w:r>
      <w:proofErr w:type="spellEnd"/>
      <w:r w:rsidRPr="0096779E">
        <w:rPr>
          <w:sz w:val="28"/>
          <w:szCs w:val="28"/>
          <w:lang w:val="es-ES"/>
        </w:rPr>
        <w:t xml:space="preserve"> </w:t>
      </w:r>
      <w:proofErr w:type="spellStart"/>
      <w:r w:rsidRPr="0096779E">
        <w:rPr>
          <w:sz w:val="28"/>
          <w:szCs w:val="28"/>
          <w:lang w:val="es-ES"/>
        </w:rPr>
        <w:t>hồ</w:t>
      </w:r>
      <w:proofErr w:type="spellEnd"/>
      <w:r w:rsidRPr="0096779E">
        <w:rPr>
          <w:sz w:val="28"/>
          <w:szCs w:val="28"/>
          <w:lang w:val="es-ES"/>
        </w:rPr>
        <w:t xml:space="preserve"> </w:t>
      </w:r>
      <w:proofErr w:type="spellStart"/>
      <w:r w:rsidRPr="0096779E">
        <w:rPr>
          <w:sz w:val="28"/>
          <w:szCs w:val="28"/>
          <w:lang w:val="es-ES"/>
        </w:rPr>
        <w:t>sơ</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định</w:t>
      </w:r>
      <w:proofErr w:type="spellEnd"/>
      <w:r w:rsidR="002B4278" w:rsidRPr="0096779E">
        <w:rPr>
          <w:sz w:val="28"/>
          <w:szCs w:val="28"/>
          <w:lang w:val="es-ES"/>
        </w:rPr>
        <w:t xml:space="preserve"> </w:t>
      </w:r>
      <w:proofErr w:type="spellStart"/>
      <w:r w:rsidR="002B4278" w:rsidRPr="0096779E">
        <w:rPr>
          <w:sz w:val="28"/>
          <w:szCs w:val="28"/>
          <w:lang w:val="es-ES"/>
        </w:rPr>
        <w:t>tại</w:t>
      </w:r>
      <w:proofErr w:type="spellEnd"/>
      <w:r w:rsidRPr="0096779E">
        <w:rPr>
          <w:sz w:val="28"/>
          <w:szCs w:val="28"/>
          <w:lang w:val="es-ES"/>
        </w:rPr>
        <w:t xml:space="preserve"> </w:t>
      </w:r>
      <w:proofErr w:type="spellStart"/>
      <w:r w:rsidRPr="0096779E">
        <w:rPr>
          <w:sz w:val="28"/>
          <w:szCs w:val="28"/>
          <w:lang w:val="es-ES"/>
        </w:rPr>
        <w:t>Khoản</w:t>
      </w:r>
      <w:proofErr w:type="spellEnd"/>
      <w:r w:rsidRPr="0096779E">
        <w:rPr>
          <w:sz w:val="28"/>
          <w:szCs w:val="28"/>
          <w:lang w:val="es-ES"/>
        </w:rPr>
        <w:t xml:space="preserve"> 1 </w:t>
      </w:r>
      <w:proofErr w:type="spellStart"/>
      <w:r w:rsidRPr="0096779E">
        <w:rPr>
          <w:sz w:val="28"/>
          <w:szCs w:val="28"/>
          <w:lang w:val="es-ES"/>
        </w:rPr>
        <w:t>Điều</w:t>
      </w:r>
      <w:proofErr w:type="spellEnd"/>
      <w:r w:rsidRPr="0096779E">
        <w:rPr>
          <w:sz w:val="28"/>
          <w:szCs w:val="28"/>
          <w:lang w:val="es-ES"/>
        </w:rPr>
        <w:t xml:space="preserve"> </w:t>
      </w:r>
      <w:proofErr w:type="spellStart"/>
      <w:r w:rsidRPr="0096779E">
        <w:rPr>
          <w:sz w:val="28"/>
          <w:szCs w:val="28"/>
          <w:lang w:val="es-ES"/>
        </w:rPr>
        <w:t>này</w:t>
      </w:r>
      <w:proofErr w:type="spellEnd"/>
      <w:r w:rsidRPr="0096779E">
        <w:rPr>
          <w:sz w:val="28"/>
          <w:szCs w:val="28"/>
          <w:lang w:val="es-ES"/>
        </w:rPr>
        <w:t xml:space="preserve"> </w:t>
      </w:r>
      <w:proofErr w:type="spellStart"/>
      <w:r w:rsidRPr="0096779E">
        <w:rPr>
          <w:sz w:val="28"/>
          <w:szCs w:val="28"/>
          <w:lang w:val="es-ES"/>
        </w:rPr>
        <w:t>về</w:t>
      </w:r>
      <w:proofErr w:type="spellEnd"/>
      <w:r w:rsidRPr="0096779E">
        <w:rPr>
          <w:sz w:val="28"/>
          <w:szCs w:val="28"/>
          <w:lang w:val="es-ES"/>
        </w:rPr>
        <w:t xml:space="preserve"> </w:t>
      </w:r>
      <w:r w:rsidR="00A50F9E" w:rsidRPr="0096779E">
        <w:rPr>
          <w:sz w:val="28"/>
          <w:szCs w:val="28"/>
          <w:lang w:val="es-ES"/>
        </w:rPr>
        <w:t xml:space="preserve">Vụ </w:t>
      </w:r>
      <w:proofErr w:type="spellStart"/>
      <w:r w:rsidR="00A50F9E" w:rsidRPr="0096779E">
        <w:rPr>
          <w:sz w:val="28"/>
          <w:szCs w:val="28"/>
          <w:lang w:val="es-ES"/>
        </w:rPr>
        <w:t>Kế</w:t>
      </w:r>
      <w:proofErr w:type="spellEnd"/>
      <w:r w:rsidR="00A50F9E" w:rsidRPr="0096779E">
        <w:rPr>
          <w:sz w:val="28"/>
          <w:szCs w:val="28"/>
          <w:lang w:val="es-ES"/>
        </w:rPr>
        <w:t xml:space="preserve"> </w:t>
      </w:r>
      <w:proofErr w:type="spellStart"/>
      <w:r w:rsidR="00A50F9E" w:rsidRPr="0096779E">
        <w:rPr>
          <w:sz w:val="28"/>
          <w:szCs w:val="28"/>
          <w:lang w:val="es-ES"/>
        </w:rPr>
        <w:t>hoạch</w:t>
      </w:r>
      <w:proofErr w:type="spellEnd"/>
      <w:r w:rsidR="00A50F9E" w:rsidRPr="0096779E">
        <w:rPr>
          <w:sz w:val="28"/>
          <w:szCs w:val="28"/>
          <w:lang w:val="es-ES"/>
        </w:rPr>
        <w:t xml:space="preserve"> - </w:t>
      </w:r>
      <w:proofErr w:type="spellStart"/>
      <w:r w:rsidR="00A50F9E" w:rsidRPr="0096779E">
        <w:rPr>
          <w:sz w:val="28"/>
          <w:szCs w:val="28"/>
          <w:lang w:val="es-ES"/>
        </w:rPr>
        <w:t>Tài</w:t>
      </w:r>
      <w:proofErr w:type="spellEnd"/>
      <w:r w:rsidR="00A50F9E" w:rsidRPr="0096779E">
        <w:rPr>
          <w:sz w:val="28"/>
          <w:szCs w:val="28"/>
          <w:lang w:val="es-ES"/>
        </w:rPr>
        <w:t xml:space="preserve"> </w:t>
      </w:r>
      <w:proofErr w:type="spellStart"/>
      <w:r w:rsidR="00A50F9E" w:rsidRPr="0096779E">
        <w:rPr>
          <w:sz w:val="28"/>
          <w:szCs w:val="28"/>
          <w:lang w:val="es-ES"/>
        </w:rPr>
        <w:t>chính</w:t>
      </w:r>
      <w:proofErr w:type="spellEnd"/>
      <w:r w:rsidR="00A50F9E" w:rsidRPr="0096779E">
        <w:rPr>
          <w:sz w:val="28"/>
          <w:szCs w:val="28"/>
          <w:lang w:val="es-ES"/>
        </w:rPr>
        <w:t>, Bộ Y tế</w:t>
      </w:r>
      <w:r w:rsidRPr="0096779E">
        <w:rPr>
          <w:sz w:val="28"/>
          <w:szCs w:val="28"/>
          <w:lang w:val="es-ES"/>
        </w:rPr>
        <w:t>.</w:t>
      </w:r>
    </w:p>
    <w:p w14:paraId="03E70C98" w14:textId="77777777" w:rsidR="001B129A" w:rsidRPr="0096779E" w:rsidRDefault="00A62F23" w:rsidP="008352F7">
      <w:pPr>
        <w:pStyle w:val="Heading1"/>
        <w:keepNext w:val="0"/>
        <w:widowControl w:val="0"/>
        <w:spacing w:after="120"/>
        <w:ind w:firstLine="720"/>
        <w:jc w:val="both"/>
        <w:rPr>
          <w:rFonts w:ascii="Times New Roman" w:hAnsi="Times New Roman"/>
          <w:b w:val="0"/>
          <w:szCs w:val="28"/>
          <w:lang w:val="vi-VN"/>
        </w:rPr>
      </w:pPr>
      <w:r w:rsidRPr="0096779E">
        <w:rPr>
          <w:rFonts w:ascii="Times New Roman" w:hAnsi="Times New Roman"/>
          <w:szCs w:val="28"/>
          <w:lang w:val="vi-VN"/>
        </w:rPr>
        <w:t xml:space="preserve">Điều </w:t>
      </w:r>
      <w:r w:rsidR="001A5119" w:rsidRPr="0096779E">
        <w:rPr>
          <w:rFonts w:ascii="Times New Roman" w:hAnsi="Times New Roman"/>
          <w:szCs w:val="28"/>
        </w:rPr>
        <w:t>9</w:t>
      </w:r>
      <w:r w:rsidRPr="0096779E">
        <w:rPr>
          <w:rFonts w:ascii="Times New Roman" w:hAnsi="Times New Roman"/>
          <w:szCs w:val="28"/>
          <w:lang w:val="vi-VN"/>
        </w:rPr>
        <w:t xml:space="preserve">. Quản lý và sử dụng thuốc tại các cơ sở khám bệnh, chữa bệnh </w:t>
      </w:r>
    </w:p>
    <w:p w14:paraId="51DAD80B" w14:textId="77777777" w:rsidR="001B129A" w:rsidRPr="0096779E" w:rsidRDefault="00A62F23" w:rsidP="008352F7">
      <w:pPr>
        <w:widowControl w:val="0"/>
        <w:tabs>
          <w:tab w:val="left" w:pos="700"/>
        </w:tabs>
        <w:spacing w:before="120" w:after="120"/>
        <w:ind w:firstLine="720"/>
        <w:jc w:val="both"/>
        <w:rPr>
          <w:sz w:val="28"/>
          <w:szCs w:val="28"/>
          <w:lang w:val="vi-VN"/>
        </w:rPr>
      </w:pPr>
      <w:r w:rsidRPr="0096779E">
        <w:rPr>
          <w:sz w:val="28"/>
          <w:szCs w:val="28"/>
          <w:lang w:val="es-ES"/>
        </w:rPr>
        <w:t xml:space="preserve">1.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phải</w:t>
      </w:r>
      <w:proofErr w:type="spellEnd"/>
      <w:r w:rsidRPr="0096779E">
        <w:rPr>
          <w:sz w:val="28"/>
          <w:szCs w:val="28"/>
          <w:lang w:val="es-ES"/>
        </w:rPr>
        <w:t xml:space="preserve"> </w:t>
      </w:r>
      <w:r w:rsidRPr="0096779E">
        <w:rPr>
          <w:sz w:val="28"/>
          <w:szCs w:val="28"/>
          <w:lang w:val="vi-VN"/>
        </w:rPr>
        <w:t xml:space="preserve">được chỉ định sử dụng đúng mục đích, đúng đối tượng, được </w:t>
      </w:r>
      <w:r w:rsidR="00F02449" w:rsidRPr="0096779E">
        <w:rPr>
          <w:sz w:val="28"/>
          <w:szCs w:val="28"/>
          <w:lang w:val="vi-VN"/>
        </w:rPr>
        <w:t>nhân viên y tế chỉ định sử dụng và cấp phát</w:t>
      </w:r>
      <w:r w:rsidRPr="0096779E">
        <w:rPr>
          <w:sz w:val="28"/>
          <w:szCs w:val="28"/>
          <w:lang w:val="vi-VN"/>
        </w:rPr>
        <w:t>.</w:t>
      </w:r>
    </w:p>
    <w:p w14:paraId="539EFA02" w14:textId="77777777" w:rsidR="001B129A" w:rsidRPr="0096779E" w:rsidRDefault="00A62F23" w:rsidP="008352F7">
      <w:pPr>
        <w:widowControl w:val="0"/>
        <w:tabs>
          <w:tab w:val="left" w:pos="700"/>
        </w:tabs>
        <w:spacing w:before="120" w:after="120"/>
        <w:ind w:firstLine="720"/>
        <w:jc w:val="both"/>
        <w:rPr>
          <w:sz w:val="28"/>
          <w:szCs w:val="28"/>
          <w:lang w:val="vi-VN"/>
        </w:rPr>
      </w:pPr>
      <w:r w:rsidRPr="0096779E">
        <w:rPr>
          <w:sz w:val="28"/>
          <w:szCs w:val="28"/>
          <w:lang w:val="vi-VN"/>
        </w:rPr>
        <w:t>2.</w:t>
      </w:r>
      <w:r w:rsidRPr="0096779E">
        <w:rPr>
          <w:sz w:val="28"/>
          <w:szCs w:val="28"/>
          <w:lang w:val="es-ES"/>
        </w:rPr>
        <w:t xml:space="preserve"> </w:t>
      </w:r>
      <w:proofErr w:type="spellStart"/>
      <w:r w:rsidRPr="0096779E">
        <w:rPr>
          <w:sz w:val="28"/>
          <w:szCs w:val="28"/>
          <w:lang w:val="es-ES"/>
        </w:rPr>
        <w:t>Khi</w:t>
      </w:r>
      <w:proofErr w:type="spellEnd"/>
      <w:r w:rsidRPr="0096779E">
        <w:rPr>
          <w:sz w:val="28"/>
          <w:szCs w:val="28"/>
          <w:lang w:val="es-ES"/>
        </w:rPr>
        <w:t xml:space="preserve"> </w:t>
      </w:r>
      <w:proofErr w:type="spellStart"/>
      <w:r w:rsidR="00837823" w:rsidRPr="0096779E">
        <w:rPr>
          <w:sz w:val="28"/>
          <w:szCs w:val="28"/>
          <w:lang w:val="es-ES"/>
        </w:rPr>
        <w:t>chỉ</w:t>
      </w:r>
      <w:proofErr w:type="spellEnd"/>
      <w:r w:rsidR="00837823" w:rsidRPr="0096779E">
        <w:rPr>
          <w:sz w:val="28"/>
          <w:szCs w:val="28"/>
          <w:lang w:val="es-ES"/>
        </w:rPr>
        <w:t xml:space="preserve"> </w:t>
      </w:r>
      <w:proofErr w:type="spellStart"/>
      <w:r w:rsidR="00837823" w:rsidRPr="0096779E">
        <w:rPr>
          <w:sz w:val="28"/>
          <w:szCs w:val="28"/>
          <w:lang w:val="es-ES"/>
        </w:rPr>
        <w:t>định</w:t>
      </w:r>
      <w:proofErr w:type="spellEnd"/>
      <w:r w:rsidR="00837823" w:rsidRPr="0096779E">
        <w:rPr>
          <w:sz w:val="28"/>
          <w:szCs w:val="28"/>
          <w:lang w:val="es-ES"/>
        </w:rPr>
        <w:t xml:space="preserve"> </w:t>
      </w:r>
      <w:proofErr w:type="spellStart"/>
      <w:r w:rsidRPr="0096779E">
        <w:rPr>
          <w:sz w:val="28"/>
          <w:szCs w:val="28"/>
          <w:lang w:val="es-ES"/>
        </w:rPr>
        <w:t>sử</w:t>
      </w:r>
      <w:proofErr w:type="spellEnd"/>
      <w:r w:rsidRPr="0096779E">
        <w:rPr>
          <w:sz w:val="28"/>
          <w:szCs w:val="28"/>
          <w:lang w:val="es-ES"/>
        </w:rPr>
        <w:t xml:space="preserve"> </w:t>
      </w:r>
      <w:proofErr w:type="spellStart"/>
      <w:r w:rsidRPr="0096779E">
        <w:rPr>
          <w:sz w:val="28"/>
          <w:szCs w:val="28"/>
          <w:lang w:val="es-ES"/>
        </w:rPr>
        <w:t>dụng</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vi-VN"/>
        </w:rPr>
        <w:t xml:space="preserve"> trong chương trình</w:t>
      </w:r>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r w:rsidRPr="0096779E">
        <w:rPr>
          <w:sz w:val="28"/>
          <w:szCs w:val="28"/>
          <w:lang w:val="vi-VN"/>
        </w:rPr>
        <w:t xml:space="preserve">cần </w:t>
      </w:r>
      <w:r w:rsidR="00A50F9E" w:rsidRPr="0096779E">
        <w:rPr>
          <w:sz w:val="28"/>
          <w:szCs w:val="28"/>
          <w:lang w:val="vi-VN"/>
        </w:rPr>
        <w:t>ghi</w:t>
      </w:r>
      <w:r w:rsidRPr="0096779E">
        <w:rPr>
          <w:sz w:val="28"/>
          <w:szCs w:val="28"/>
          <w:lang w:val="vi-VN"/>
        </w:rPr>
        <w:t xml:space="preserve"> rõ thuốc được lĩnh từ nguồn thuốc h</w:t>
      </w:r>
      <w:r w:rsidR="00326749" w:rsidRPr="0096779E">
        <w:rPr>
          <w:sz w:val="28"/>
          <w:szCs w:val="28"/>
          <w:lang w:val="vi-VN"/>
        </w:rPr>
        <w:t>ỗ trợ của cơ sở kinh doanh dược tại bệnh án hoặc đơn thuốc.</w:t>
      </w:r>
    </w:p>
    <w:p w14:paraId="14E9FAAB" w14:textId="77777777" w:rsidR="001B129A" w:rsidRPr="0096779E" w:rsidRDefault="00A62F23" w:rsidP="008352F7">
      <w:pPr>
        <w:widowControl w:val="0"/>
        <w:tabs>
          <w:tab w:val="left" w:pos="700"/>
        </w:tabs>
        <w:spacing w:before="120" w:after="120"/>
        <w:ind w:firstLine="720"/>
        <w:jc w:val="both"/>
        <w:rPr>
          <w:sz w:val="28"/>
          <w:szCs w:val="28"/>
          <w:lang w:val="vi-VN"/>
        </w:rPr>
      </w:pPr>
      <w:r w:rsidRPr="0096779E">
        <w:rPr>
          <w:sz w:val="28"/>
          <w:szCs w:val="28"/>
          <w:lang w:val="vi-VN"/>
        </w:rPr>
        <w:t>3. Thuốc được cấp phát trong chương trình hỗ trợ cần được bảo quản, lưu trữ tại khu vực riêng và có ký hiệu nhận biết là thuốc trong chương trình.</w:t>
      </w:r>
    </w:p>
    <w:p w14:paraId="6F4220B9" w14:textId="0B196EBD" w:rsidR="001B129A" w:rsidRPr="0096779E" w:rsidRDefault="00B81659" w:rsidP="008352F7">
      <w:pPr>
        <w:widowControl w:val="0"/>
        <w:spacing w:before="120" w:after="120"/>
        <w:ind w:firstLine="720"/>
        <w:jc w:val="both"/>
        <w:rPr>
          <w:sz w:val="28"/>
          <w:szCs w:val="28"/>
        </w:rPr>
      </w:pPr>
      <w:r w:rsidRPr="0096779E">
        <w:rPr>
          <w:sz w:val="28"/>
          <w:szCs w:val="28"/>
          <w:lang w:val="vi-VN"/>
        </w:rPr>
        <w:t>4</w:t>
      </w:r>
      <w:r w:rsidR="00A62F23" w:rsidRPr="0096779E">
        <w:rPr>
          <w:sz w:val="28"/>
          <w:szCs w:val="28"/>
          <w:lang w:val="vi-VN"/>
        </w:rPr>
        <w:t>. Trường hợp không sử dụng hết số thuốc đã được cấp phát, người bệnh hoặc gia đình người bệnh có trách nhiệm hoàn trả số thuốc chưa sử dụng cho cơ sở khám bệnh, chữa bệnh.</w:t>
      </w:r>
      <w:r w:rsidR="00C80F65" w:rsidRPr="0096779E">
        <w:rPr>
          <w:sz w:val="28"/>
          <w:szCs w:val="28"/>
        </w:rPr>
        <w:t xml:space="preserve"> </w:t>
      </w:r>
      <w:proofErr w:type="spellStart"/>
      <w:r w:rsidR="00C80F65" w:rsidRPr="0096779E">
        <w:rPr>
          <w:sz w:val="28"/>
          <w:szCs w:val="28"/>
        </w:rPr>
        <w:t>Trường</w:t>
      </w:r>
      <w:proofErr w:type="spellEnd"/>
      <w:r w:rsidR="00C80F65" w:rsidRPr="0096779E">
        <w:rPr>
          <w:sz w:val="28"/>
          <w:szCs w:val="28"/>
        </w:rPr>
        <w:t xml:space="preserve"> </w:t>
      </w:r>
      <w:proofErr w:type="spellStart"/>
      <w:r w:rsidR="00C80F65" w:rsidRPr="0096779E">
        <w:rPr>
          <w:sz w:val="28"/>
          <w:szCs w:val="28"/>
        </w:rPr>
        <w:t>hợp</w:t>
      </w:r>
      <w:proofErr w:type="spellEnd"/>
      <w:r w:rsidR="00C80F65" w:rsidRPr="0096779E">
        <w:rPr>
          <w:sz w:val="28"/>
          <w:szCs w:val="28"/>
        </w:rPr>
        <w:t xml:space="preserve"> </w:t>
      </w:r>
      <w:proofErr w:type="spellStart"/>
      <w:r w:rsidR="00C80F65" w:rsidRPr="0096779E">
        <w:rPr>
          <w:sz w:val="28"/>
          <w:szCs w:val="28"/>
        </w:rPr>
        <w:t>bất</w:t>
      </w:r>
      <w:proofErr w:type="spellEnd"/>
      <w:r w:rsidR="00C80F65" w:rsidRPr="0096779E">
        <w:rPr>
          <w:sz w:val="28"/>
          <w:szCs w:val="28"/>
        </w:rPr>
        <w:t xml:space="preserve"> </w:t>
      </w:r>
      <w:proofErr w:type="spellStart"/>
      <w:r w:rsidR="00C80F65" w:rsidRPr="0096779E">
        <w:rPr>
          <w:sz w:val="28"/>
          <w:szCs w:val="28"/>
        </w:rPr>
        <w:t>khả</w:t>
      </w:r>
      <w:proofErr w:type="spellEnd"/>
      <w:r w:rsidR="00C80F65" w:rsidRPr="0096779E">
        <w:rPr>
          <w:sz w:val="28"/>
          <w:szCs w:val="28"/>
        </w:rPr>
        <w:t xml:space="preserve"> </w:t>
      </w:r>
      <w:proofErr w:type="spellStart"/>
      <w:r w:rsidR="00C80F65" w:rsidRPr="0096779E">
        <w:rPr>
          <w:sz w:val="28"/>
          <w:szCs w:val="28"/>
        </w:rPr>
        <w:t>kháng</w:t>
      </w:r>
      <w:proofErr w:type="spellEnd"/>
      <w:r w:rsidR="00C80F65" w:rsidRPr="0096779E">
        <w:rPr>
          <w:sz w:val="28"/>
          <w:szCs w:val="28"/>
        </w:rPr>
        <w:t xml:space="preserve"> </w:t>
      </w:r>
      <w:proofErr w:type="spellStart"/>
      <w:r w:rsidR="00C80F65" w:rsidRPr="0096779E">
        <w:rPr>
          <w:sz w:val="28"/>
          <w:szCs w:val="28"/>
        </w:rPr>
        <w:t>người</w:t>
      </w:r>
      <w:proofErr w:type="spellEnd"/>
      <w:r w:rsidR="00C80F65" w:rsidRPr="0096779E">
        <w:rPr>
          <w:sz w:val="28"/>
          <w:szCs w:val="28"/>
        </w:rPr>
        <w:t xml:space="preserve"> </w:t>
      </w:r>
      <w:proofErr w:type="spellStart"/>
      <w:r w:rsidR="00C80F65" w:rsidRPr="0096779E">
        <w:rPr>
          <w:sz w:val="28"/>
          <w:szCs w:val="28"/>
        </w:rPr>
        <w:t>bệnh</w:t>
      </w:r>
      <w:proofErr w:type="spellEnd"/>
      <w:r w:rsidR="00C80F65" w:rsidRPr="0096779E">
        <w:rPr>
          <w:sz w:val="28"/>
          <w:szCs w:val="28"/>
        </w:rPr>
        <w:t xml:space="preserve"> </w:t>
      </w:r>
      <w:proofErr w:type="spellStart"/>
      <w:r w:rsidR="00C80F65" w:rsidRPr="0096779E">
        <w:rPr>
          <w:sz w:val="28"/>
          <w:szCs w:val="28"/>
        </w:rPr>
        <w:t>hoặc</w:t>
      </w:r>
      <w:proofErr w:type="spellEnd"/>
      <w:r w:rsidR="00C80F65" w:rsidRPr="0096779E">
        <w:rPr>
          <w:sz w:val="28"/>
          <w:szCs w:val="28"/>
        </w:rPr>
        <w:t xml:space="preserve"> </w:t>
      </w:r>
      <w:proofErr w:type="spellStart"/>
      <w:r w:rsidR="00C80F65" w:rsidRPr="0096779E">
        <w:rPr>
          <w:sz w:val="28"/>
          <w:szCs w:val="28"/>
        </w:rPr>
        <w:t>gia</w:t>
      </w:r>
      <w:proofErr w:type="spellEnd"/>
      <w:r w:rsidR="00C80F65" w:rsidRPr="0096779E">
        <w:rPr>
          <w:sz w:val="28"/>
          <w:szCs w:val="28"/>
        </w:rPr>
        <w:t xml:space="preserve"> </w:t>
      </w:r>
      <w:proofErr w:type="spellStart"/>
      <w:r w:rsidR="00C80F65" w:rsidRPr="0096779E">
        <w:rPr>
          <w:sz w:val="28"/>
          <w:szCs w:val="28"/>
        </w:rPr>
        <w:t>đình</w:t>
      </w:r>
      <w:proofErr w:type="spellEnd"/>
      <w:r w:rsidR="00C80F65" w:rsidRPr="0096779E">
        <w:rPr>
          <w:sz w:val="28"/>
          <w:szCs w:val="28"/>
        </w:rPr>
        <w:t xml:space="preserve"> </w:t>
      </w:r>
      <w:proofErr w:type="spellStart"/>
      <w:r w:rsidR="00C80F65" w:rsidRPr="0096779E">
        <w:rPr>
          <w:sz w:val="28"/>
          <w:szCs w:val="28"/>
        </w:rPr>
        <w:t>người</w:t>
      </w:r>
      <w:proofErr w:type="spellEnd"/>
      <w:r w:rsidR="00C80F65" w:rsidRPr="0096779E">
        <w:rPr>
          <w:sz w:val="28"/>
          <w:szCs w:val="28"/>
        </w:rPr>
        <w:t xml:space="preserve"> </w:t>
      </w:r>
      <w:proofErr w:type="spellStart"/>
      <w:r w:rsidR="00C80F65" w:rsidRPr="0096779E">
        <w:rPr>
          <w:sz w:val="28"/>
          <w:szCs w:val="28"/>
        </w:rPr>
        <w:t>bệnh</w:t>
      </w:r>
      <w:proofErr w:type="spellEnd"/>
      <w:r w:rsidR="00C80F65" w:rsidRPr="0096779E">
        <w:rPr>
          <w:sz w:val="28"/>
          <w:szCs w:val="28"/>
        </w:rPr>
        <w:t xml:space="preserve"> </w:t>
      </w:r>
      <w:proofErr w:type="spellStart"/>
      <w:r w:rsidR="00C80F65" w:rsidRPr="0096779E">
        <w:rPr>
          <w:sz w:val="28"/>
          <w:szCs w:val="28"/>
        </w:rPr>
        <w:t>không</w:t>
      </w:r>
      <w:proofErr w:type="spellEnd"/>
      <w:r w:rsidR="00C80F65" w:rsidRPr="0096779E">
        <w:rPr>
          <w:sz w:val="28"/>
          <w:szCs w:val="28"/>
        </w:rPr>
        <w:t xml:space="preserve"> </w:t>
      </w:r>
      <w:proofErr w:type="spellStart"/>
      <w:r w:rsidR="00C80F65" w:rsidRPr="0096779E">
        <w:rPr>
          <w:sz w:val="28"/>
          <w:szCs w:val="28"/>
        </w:rPr>
        <w:t>hoàn</w:t>
      </w:r>
      <w:proofErr w:type="spellEnd"/>
      <w:r w:rsidR="00C80F65" w:rsidRPr="0096779E">
        <w:rPr>
          <w:sz w:val="28"/>
          <w:szCs w:val="28"/>
        </w:rPr>
        <w:t xml:space="preserve"> </w:t>
      </w:r>
      <w:proofErr w:type="spellStart"/>
      <w:r w:rsidR="00C80F65" w:rsidRPr="0096779E">
        <w:rPr>
          <w:sz w:val="28"/>
          <w:szCs w:val="28"/>
        </w:rPr>
        <w:t>trả</w:t>
      </w:r>
      <w:proofErr w:type="spellEnd"/>
      <w:r w:rsidR="00C80F65" w:rsidRPr="0096779E">
        <w:rPr>
          <w:sz w:val="28"/>
          <w:szCs w:val="28"/>
        </w:rPr>
        <w:t xml:space="preserve"> </w:t>
      </w:r>
      <w:proofErr w:type="spellStart"/>
      <w:r w:rsidR="00C80F65" w:rsidRPr="0096779E">
        <w:rPr>
          <w:sz w:val="28"/>
          <w:szCs w:val="28"/>
        </w:rPr>
        <w:t>được</w:t>
      </w:r>
      <w:proofErr w:type="spellEnd"/>
      <w:r w:rsidR="00C80F65" w:rsidRPr="0096779E">
        <w:rPr>
          <w:sz w:val="28"/>
          <w:szCs w:val="28"/>
        </w:rPr>
        <w:t xml:space="preserve"> </w:t>
      </w:r>
      <w:proofErr w:type="spellStart"/>
      <w:r w:rsidR="00C80F65" w:rsidRPr="0096779E">
        <w:rPr>
          <w:sz w:val="28"/>
          <w:szCs w:val="28"/>
        </w:rPr>
        <w:t>số</w:t>
      </w:r>
      <w:proofErr w:type="spellEnd"/>
      <w:r w:rsidR="00C80F65" w:rsidRPr="0096779E">
        <w:rPr>
          <w:sz w:val="28"/>
          <w:szCs w:val="28"/>
        </w:rPr>
        <w:t xml:space="preserve"> </w:t>
      </w:r>
      <w:r w:rsidR="00C80F65" w:rsidRPr="0096779E">
        <w:rPr>
          <w:sz w:val="28"/>
          <w:szCs w:val="28"/>
          <w:lang w:val="vi-VN"/>
        </w:rPr>
        <w:t>thuốc chưa sử dụng</w:t>
      </w:r>
      <w:r w:rsidR="00C80F65" w:rsidRPr="0096779E">
        <w:rPr>
          <w:sz w:val="28"/>
          <w:szCs w:val="28"/>
        </w:rPr>
        <w:t xml:space="preserve">, </w:t>
      </w:r>
      <w:proofErr w:type="spellStart"/>
      <w:r w:rsidR="00C80F65" w:rsidRPr="0096779E">
        <w:rPr>
          <w:sz w:val="28"/>
          <w:szCs w:val="28"/>
        </w:rPr>
        <w:t>cơ</w:t>
      </w:r>
      <w:proofErr w:type="spellEnd"/>
      <w:r w:rsidR="00C80F65" w:rsidRPr="0096779E">
        <w:rPr>
          <w:sz w:val="28"/>
          <w:szCs w:val="28"/>
        </w:rPr>
        <w:t xml:space="preserve"> </w:t>
      </w:r>
      <w:proofErr w:type="spellStart"/>
      <w:r w:rsidR="00C80F65" w:rsidRPr="0096779E">
        <w:rPr>
          <w:sz w:val="28"/>
          <w:szCs w:val="28"/>
        </w:rPr>
        <w:t>sở</w:t>
      </w:r>
      <w:proofErr w:type="spellEnd"/>
      <w:r w:rsidR="00C80F65" w:rsidRPr="0096779E">
        <w:rPr>
          <w:sz w:val="28"/>
          <w:szCs w:val="28"/>
        </w:rPr>
        <w:t xml:space="preserve"> </w:t>
      </w:r>
      <w:proofErr w:type="spellStart"/>
      <w:r w:rsidR="00C80F65" w:rsidRPr="0096779E">
        <w:rPr>
          <w:sz w:val="28"/>
          <w:szCs w:val="28"/>
        </w:rPr>
        <w:t>khám</w:t>
      </w:r>
      <w:proofErr w:type="spellEnd"/>
      <w:r w:rsidR="00C80F65" w:rsidRPr="0096779E">
        <w:rPr>
          <w:sz w:val="28"/>
          <w:szCs w:val="28"/>
        </w:rPr>
        <w:t xml:space="preserve"> </w:t>
      </w:r>
      <w:proofErr w:type="spellStart"/>
      <w:r w:rsidR="00C80F65" w:rsidRPr="0096779E">
        <w:rPr>
          <w:sz w:val="28"/>
          <w:szCs w:val="28"/>
        </w:rPr>
        <w:t>chữa</w:t>
      </w:r>
      <w:proofErr w:type="spellEnd"/>
      <w:r w:rsidR="00C80F65" w:rsidRPr="0096779E">
        <w:rPr>
          <w:sz w:val="28"/>
          <w:szCs w:val="28"/>
        </w:rPr>
        <w:t xml:space="preserve"> </w:t>
      </w:r>
      <w:proofErr w:type="spellStart"/>
      <w:r w:rsidR="00C80F65" w:rsidRPr="0096779E">
        <w:rPr>
          <w:sz w:val="28"/>
          <w:szCs w:val="28"/>
        </w:rPr>
        <w:t>bệnh</w:t>
      </w:r>
      <w:proofErr w:type="spellEnd"/>
      <w:r w:rsidR="00C80F65" w:rsidRPr="0096779E">
        <w:rPr>
          <w:sz w:val="28"/>
          <w:szCs w:val="28"/>
        </w:rPr>
        <w:t xml:space="preserve"> </w:t>
      </w:r>
      <w:proofErr w:type="spellStart"/>
      <w:r w:rsidR="00C80F65" w:rsidRPr="0096779E">
        <w:rPr>
          <w:sz w:val="28"/>
          <w:szCs w:val="28"/>
        </w:rPr>
        <w:t>phải</w:t>
      </w:r>
      <w:proofErr w:type="spellEnd"/>
      <w:r w:rsidR="00C80F65" w:rsidRPr="0096779E">
        <w:rPr>
          <w:sz w:val="28"/>
          <w:szCs w:val="28"/>
        </w:rPr>
        <w:t xml:space="preserve"> </w:t>
      </w:r>
      <w:proofErr w:type="spellStart"/>
      <w:r w:rsidR="00C80F65" w:rsidRPr="0096779E">
        <w:rPr>
          <w:sz w:val="28"/>
          <w:szCs w:val="28"/>
        </w:rPr>
        <w:t>có</w:t>
      </w:r>
      <w:proofErr w:type="spellEnd"/>
      <w:r w:rsidR="00C80F65" w:rsidRPr="0096779E">
        <w:rPr>
          <w:sz w:val="28"/>
          <w:szCs w:val="28"/>
        </w:rPr>
        <w:t xml:space="preserve"> </w:t>
      </w:r>
      <w:proofErr w:type="spellStart"/>
      <w:r w:rsidR="00C80F65" w:rsidRPr="0096779E">
        <w:rPr>
          <w:sz w:val="28"/>
          <w:szCs w:val="28"/>
        </w:rPr>
        <w:t>biên</w:t>
      </w:r>
      <w:proofErr w:type="spellEnd"/>
      <w:r w:rsidR="00C80F65" w:rsidRPr="0096779E">
        <w:rPr>
          <w:sz w:val="28"/>
          <w:szCs w:val="28"/>
        </w:rPr>
        <w:t xml:space="preserve"> </w:t>
      </w:r>
      <w:proofErr w:type="spellStart"/>
      <w:r w:rsidR="00C80F65" w:rsidRPr="0096779E">
        <w:rPr>
          <w:sz w:val="28"/>
          <w:szCs w:val="28"/>
        </w:rPr>
        <w:t>bản</w:t>
      </w:r>
      <w:proofErr w:type="spellEnd"/>
      <w:r w:rsidR="00C80F65" w:rsidRPr="0096779E">
        <w:rPr>
          <w:sz w:val="28"/>
          <w:szCs w:val="28"/>
        </w:rPr>
        <w:t xml:space="preserve"> </w:t>
      </w:r>
      <w:proofErr w:type="spellStart"/>
      <w:r w:rsidR="00C80F65" w:rsidRPr="0096779E">
        <w:rPr>
          <w:sz w:val="28"/>
          <w:szCs w:val="28"/>
        </w:rPr>
        <w:t>xác</w:t>
      </w:r>
      <w:proofErr w:type="spellEnd"/>
      <w:r w:rsidR="00C80F65" w:rsidRPr="0096779E">
        <w:rPr>
          <w:sz w:val="28"/>
          <w:szCs w:val="28"/>
        </w:rPr>
        <w:t xml:space="preserve"> </w:t>
      </w:r>
      <w:proofErr w:type="spellStart"/>
      <w:r w:rsidR="00C80F65" w:rsidRPr="0096779E">
        <w:rPr>
          <w:sz w:val="28"/>
          <w:szCs w:val="28"/>
        </w:rPr>
        <w:t>nhận</w:t>
      </w:r>
      <w:proofErr w:type="spellEnd"/>
      <w:r w:rsidR="00C80F65" w:rsidRPr="0096779E">
        <w:rPr>
          <w:sz w:val="28"/>
          <w:szCs w:val="28"/>
        </w:rPr>
        <w:t xml:space="preserve"> </w:t>
      </w:r>
      <w:proofErr w:type="spellStart"/>
      <w:r w:rsidR="00C80F65" w:rsidRPr="0096779E">
        <w:rPr>
          <w:sz w:val="28"/>
          <w:szCs w:val="28"/>
        </w:rPr>
        <w:t>lý</w:t>
      </w:r>
      <w:proofErr w:type="spellEnd"/>
      <w:r w:rsidR="00C80F65" w:rsidRPr="0096779E">
        <w:rPr>
          <w:sz w:val="28"/>
          <w:szCs w:val="28"/>
        </w:rPr>
        <w:t xml:space="preserve"> do </w:t>
      </w:r>
      <w:proofErr w:type="spellStart"/>
      <w:r w:rsidR="00C80F65" w:rsidRPr="0096779E">
        <w:rPr>
          <w:sz w:val="28"/>
          <w:szCs w:val="28"/>
        </w:rPr>
        <w:t>không</w:t>
      </w:r>
      <w:proofErr w:type="spellEnd"/>
      <w:r w:rsidR="00C80F65" w:rsidRPr="0096779E">
        <w:rPr>
          <w:sz w:val="28"/>
          <w:szCs w:val="28"/>
        </w:rPr>
        <w:t xml:space="preserve"> </w:t>
      </w:r>
      <w:proofErr w:type="spellStart"/>
      <w:r w:rsidR="00C80F65" w:rsidRPr="0096779E">
        <w:rPr>
          <w:sz w:val="28"/>
          <w:szCs w:val="28"/>
        </w:rPr>
        <w:t>thu</w:t>
      </w:r>
      <w:proofErr w:type="spellEnd"/>
      <w:r w:rsidR="00C80F65" w:rsidRPr="0096779E">
        <w:rPr>
          <w:sz w:val="28"/>
          <w:szCs w:val="28"/>
        </w:rPr>
        <w:t xml:space="preserve"> </w:t>
      </w:r>
      <w:proofErr w:type="spellStart"/>
      <w:r w:rsidR="00C80F65" w:rsidRPr="0096779E">
        <w:rPr>
          <w:sz w:val="28"/>
          <w:szCs w:val="28"/>
        </w:rPr>
        <w:t>hồi</w:t>
      </w:r>
      <w:proofErr w:type="spellEnd"/>
      <w:r w:rsidR="00C80F65" w:rsidRPr="0096779E">
        <w:rPr>
          <w:sz w:val="28"/>
          <w:szCs w:val="28"/>
        </w:rPr>
        <w:t xml:space="preserve"> </w:t>
      </w:r>
      <w:proofErr w:type="spellStart"/>
      <w:r w:rsidR="00C80F65" w:rsidRPr="0096779E">
        <w:rPr>
          <w:sz w:val="28"/>
          <w:szCs w:val="28"/>
        </w:rPr>
        <w:t>được</w:t>
      </w:r>
      <w:proofErr w:type="spellEnd"/>
      <w:r w:rsidR="00C80F65" w:rsidRPr="0096779E">
        <w:rPr>
          <w:sz w:val="28"/>
          <w:szCs w:val="28"/>
        </w:rPr>
        <w:t xml:space="preserve"> </w:t>
      </w:r>
      <w:proofErr w:type="spellStart"/>
      <w:r w:rsidR="00C80F65" w:rsidRPr="0096779E">
        <w:rPr>
          <w:sz w:val="28"/>
          <w:szCs w:val="28"/>
        </w:rPr>
        <w:t>thuốc</w:t>
      </w:r>
      <w:proofErr w:type="spellEnd"/>
      <w:r w:rsidR="00C80F65" w:rsidRPr="0096779E">
        <w:rPr>
          <w:sz w:val="28"/>
          <w:szCs w:val="28"/>
        </w:rPr>
        <w:t xml:space="preserve"> </w:t>
      </w:r>
      <w:proofErr w:type="spellStart"/>
      <w:r w:rsidR="00C80F65" w:rsidRPr="0096779E">
        <w:rPr>
          <w:sz w:val="28"/>
          <w:szCs w:val="28"/>
        </w:rPr>
        <w:t>cần</w:t>
      </w:r>
      <w:proofErr w:type="spellEnd"/>
      <w:r w:rsidR="00C80F65" w:rsidRPr="0096779E">
        <w:rPr>
          <w:sz w:val="28"/>
          <w:szCs w:val="28"/>
        </w:rPr>
        <w:t xml:space="preserve"> </w:t>
      </w:r>
      <w:proofErr w:type="spellStart"/>
      <w:r w:rsidR="00C80F65" w:rsidRPr="0096779E">
        <w:rPr>
          <w:sz w:val="28"/>
          <w:szCs w:val="28"/>
        </w:rPr>
        <w:t>hoàn</w:t>
      </w:r>
      <w:proofErr w:type="spellEnd"/>
      <w:r w:rsidR="00C80F65" w:rsidRPr="0096779E">
        <w:rPr>
          <w:sz w:val="28"/>
          <w:szCs w:val="28"/>
        </w:rPr>
        <w:t xml:space="preserve"> </w:t>
      </w:r>
      <w:proofErr w:type="spellStart"/>
      <w:r w:rsidR="00C80F65" w:rsidRPr="0096779E">
        <w:rPr>
          <w:sz w:val="28"/>
          <w:szCs w:val="28"/>
        </w:rPr>
        <w:t>trả</w:t>
      </w:r>
      <w:proofErr w:type="spellEnd"/>
      <w:r w:rsidR="00C80F65" w:rsidRPr="0096779E">
        <w:rPr>
          <w:sz w:val="28"/>
          <w:szCs w:val="28"/>
        </w:rPr>
        <w:t>.</w:t>
      </w:r>
    </w:p>
    <w:p w14:paraId="56EE58A9" w14:textId="77777777" w:rsidR="001B129A" w:rsidRPr="0096779E" w:rsidRDefault="00B81659" w:rsidP="008352F7">
      <w:pPr>
        <w:widowControl w:val="0"/>
        <w:tabs>
          <w:tab w:val="left" w:pos="700"/>
        </w:tabs>
        <w:spacing w:before="120" w:after="120"/>
        <w:ind w:firstLine="720"/>
        <w:jc w:val="both"/>
        <w:rPr>
          <w:sz w:val="28"/>
          <w:szCs w:val="28"/>
          <w:lang w:val="es-ES"/>
        </w:rPr>
      </w:pPr>
      <w:r w:rsidRPr="0096779E">
        <w:rPr>
          <w:sz w:val="28"/>
          <w:szCs w:val="28"/>
          <w:lang w:val="es-ES"/>
        </w:rPr>
        <w:t>5</w:t>
      </w:r>
      <w:r w:rsidR="00A62F23" w:rsidRPr="0096779E">
        <w:rPr>
          <w:sz w:val="28"/>
          <w:szCs w:val="28"/>
          <w:lang w:val="es-ES"/>
        </w:rPr>
        <w:t xml:space="preserve">. </w:t>
      </w:r>
      <w:proofErr w:type="spellStart"/>
      <w:r w:rsidR="00A62F23" w:rsidRPr="0096779E">
        <w:rPr>
          <w:sz w:val="28"/>
          <w:szCs w:val="28"/>
          <w:lang w:val="es-ES"/>
        </w:rPr>
        <w:t>Việc</w:t>
      </w:r>
      <w:proofErr w:type="spellEnd"/>
      <w:r w:rsidR="00A62F23" w:rsidRPr="0096779E">
        <w:rPr>
          <w:sz w:val="28"/>
          <w:szCs w:val="28"/>
          <w:lang w:val="es-ES"/>
        </w:rPr>
        <w:t xml:space="preserve"> </w:t>
      </w:r>
      <w:proofErr w:type="spellStart"/>
      <w:r w:rsidR="00A62F23" w:rsidRPr="0096779E">
        <w:rPr>
          <w:sz w:val="28"/>
          <w:szCs w:val="28"/>
          <w:lang w:val="es-ES"/>
        </w:rPr>
        <w:t>tiêu</w:t>
      </w:r>
      <w:proofErr w:type="spellEnd"/>
      <w:r w:rsidR="00A62F23" w:rsidRPr="0096779E">
        <w:rPr>
          <w:sz w:val="28"/>
          <w:szCs w:val="28"/>
          <w:lang w:val="es-ES"/>
        </w:rPr>
        <w:t xml:space="preserve"> </w:t>
      </w:r>
      <w:proofErr w:type="spellStart"/>
      <w:r w:rsidR="00A62F23" w:rsidRPr="0096779E">
        <w:rPr>
          <w:sz w:val="28"/>
          <w:szCs w:val="28"/>
          <w:lang w:val="es-ES"/>
        </w:rPr>
        <w:t>hủy</w:t>
      </w:r>
      <w:proofErr w:type="spellEnd"/>
      <w:r w:rsidR="00A62F23" w:rsidRPr="0096779E">
        <w:rPr>
          <w:sz w:val="28"/>
          <w:szCs w:val="28"/>
          <w:lang w:val="es-ES"/>
        </w:rPr>
        <w:t xml:space="preserve"> </w:t>
      </w:r>
      <w:proofErr w:type="spellStart"/>
      <w:r w:rsidR="00A62F23" w:rsidRPr="0096779E">
        <w:rPr>
          <w:sz w:val="28"/>
          <w:szCs w:val="28"/>
          <w:lang w:val="es-ES"/>
        </w:rPr>
        <w:t>thuốc</w:t>
      </w:r>
      <w:proofErr w:type="spellEnd"/>
      <w:r w:rsidR="00A62F23" w:rsidRPr="0096779E">
        <w:rPr>
          <w:sz w:val="28"/>
          <w:szCs w:val="28"/>
          <w:lang w:val="es-ES"/>
        </w:rPr>
        <w:t xml:space="preserve"> </w:t>
      </w:r>
      <w:proofErr w:type="spellStart"/>
      <w:r w:rsidR="00A62F23" w:rsidRPr="0096779E">
        <w:rPr>
          <w:sz w:val="28"/>
          <w:szCs w:val="28"/>
          <w:lang w:val="es-ES"/>
        </w:rPr>
        <w:t>hết</w:t>
      </w:r>
      <w:proofErr w:type="spellEnd"/>
      <w:r w:rsidR="00A62F23" w:rsidRPr="0096779E">
        <w:rPr>
          <w:sz w:val="28"/>
          <w:szCs w:val="28"/>
          <w:lang w:val="es-ES"/>
        </w:rPr>
        <w:t xml:space="preserve"> </w:t>
      </w:r>
      <w:proofErr w:type="spellStart"/>
      <w:r w:rsidR="00A62F23" w:rsidRPr="0096779E">
        <w:rPr>
          <w:sz w:val="28"/>
          <w:szCs w:val="28"/>
          <w:lang w:val="es-ES"/>
        </w:rPr>
        <w:t>hạn</w:t>
      </w:r>
      <w:proofErr w:type="spellEnd"/>
      <w:r w:rsidR="00A62F23" w:rsidRPr="0096779E">
        <w:rPr>
          <w:sz w:val="28"/>
          <w:szCs w:val="28"/>
          <w:lang w:val="vi-VN"/>
        </w:rPr>
        <w:t xml:space="preserve">, thuốc không </w:t>
      </w:r>
      <w:r w:rsidR="00DE7962" w:rsidRPr="0096779E">
        <w:rPr>
          <w:sz w:val="28"/>
          <w:szCs w:val="28"/>
          <w:lang w:val="vi-VN"/>
        </w:rPr>
        <w:t xml:space="preserve">bảo </w:t>
      </w:r>
      <w:r w:rsidR="00A62F23" w:rsidRPr="0096779E">
        <w:rPr>
          <w:sz w:val="28"/>
          <w:szCs w:val="28"/>
          <w:lang w:val="vi-VN"/>
        </w:rPr>
        <w:t xml:space="preserve">đảm chất lượng, thuốc bị hỏng, vỡ, </w:t>
      </w:r>
      <w:proofErr w:type="spellStart"/>
      <w:r w:rsidR="00A62F23" w:rsidRPr="0096779E">
        <w:rPr>
          <w:sz w:val="28"/>
          <w:szCs w:val="28"/>
          <w:lang w:val="es-ES"/>
        </w:rPr>
        <w:t>thuốc</w:t>
      </w:r>
      <w:proofErr w:type="spellEnd"/>
      <w:r w:rsidR="00A62F23" w:rsidRPr="0096779E">
        <w:rPr>
          <w:sz w:val="28"/>
          <w:szCs w:val="28"/>
          <w:lang w:val="es-ES"/>
        </w:rPr>
        <w:t xml:space="preserve"> do </w:t>
      </w:r>
      <w:proofErr w:type="spellStart"/>
      <w:r w:rsidR="00DE7962" w:rsidRPr="0096779E">
        <w:rPr>
          <w:sz w:val="28"/>
          <w:szCs w:val="28"/>
          <w:lang w:val="es-ES"/>
        </w:rPr>
        <w:t>người</w:t>
      </w:r>
      <w:proofErr w:type="spellEnd"/>
      <w:r w:rsidR="00DE7962" w:rsidRPr="0096779E">
        <w:rPr>
          <w:sz w:val="28"/>
          <w:szCs w:val="28"/>
          <w:lang w:val="es-ES"/>
        </w:rPr>
        <w:t xml:space="preserve"> </w:t>
      </w:r>
      <w:proofErr w:type="spellStart"/>
      <w:r w:rsidR="00A62F23" w:rsidRPr="0096779E">
        <w:rPr>
          <w:sz w:val="28"/>
          <w:szCs w:val="28"/>
          <w:lang w:val="es-ES"/>
        </w:rPr>
        <w:t>bệnh</w:t>
      </w:r>
      <w:proofErr w:type="spellEnd"/>
      <w:r w:rsidR="00A62F23" w:rsidRPr="0096779E">
        <w:rPr>
          <w:sz w:val="28"/>
          <w:szCs w:val="28"/>
          <w:lang w:val="es-ES"/>
        </w:rPr>
        <w:t xml:space="preserve"> </w:t>
      </w:r>
      <w:proofErr w:type="spellStart"/>
      <w:r w:rsidR="00A62F23" w:rsidRPr="0096779E">
        <w:rPr>
          <w:sz w:val="28"/>
          <w:szCs w:val="28"/>
          <w:lang w:val="es-ES"/>
        </w:rPr>
        <w:t>hoặc</w:t>
      </w:r>
      <w:proofErr w:type="spellEnd"/>
      <w:r w:rsidR="00A62F23" w:rsidRPr="0096779E">
        <w:rPr>
          <w:sz w:val="28"/>
          <w:szCs w:val="28"/>
          <w:lang w:val="es-ES"/>
        </w:rPr>
        <w:t xml:space="preserve"> </w:t>
      </w:r>
      <w:proofErr w:type="spellStart"/>
      <w:r w:rsidR="00A62F23" w:rsidRPr="0096779E">
        <w:rPr>
          <w:sz w:val="28"/>
          <w:szCs w:val="28"/>
          <w:lang w:val="es-ES"/>
        </w:rPr>
        <w:t>người</w:t>
      </w:r>
      <w:proofErr w:type="spellEnd"/>
      <w:r w:rsidR="00A62F23" w:rsidRPr="0096779E">
        <w:rPr>
          <w:sz w:val="28"/>
          <w:szCs w:val="28"/>
          <w:lang w:val="es-ES"/>
        </w:rPr>
        <w:t xml:space="preserve"> </w:t>
      </w:r>
      <w:proofErr w:type="spellStart"/>
      <w:r w:rsidR="00A62F23" w:rsidRPr="0096779E">
        <w:rPr>
          <w:sz w:val="28"/>
          <w:szCs w:val="28"/>
          <w:lang w:val="es-ES"/>
        </w:rPr>
        <w:t>nhà</w:t>
      </w:r>
      <w:proofErr w:type="spellEnd"/>
      <w:r w:rsidR="00A62F23" w:rsidRPr="0096779E">
        <w:rPr>
          <w:sz w:val="28"/>
          <w:szCs w:val="28"/>
          <w:lang w:val="es-ES"/>
        </w:rPr>
        <w:t xml:space="preserve"> </w:t>
      </w:r>
      <w:proofErr w:type="spellStart"/>
      <w:r w:rsidR="00DE7962" w:rsidRPr="0096779E">
        <w:rPr>
          <w:sz w:val="28"/>
          <w:szCs w:val="28"/>
          <w:lang w:val="es-ES"/>
        </w:rPr>
        <w:t>người</w:t>
      </w:r>
      <w:proofErr w:type="spellEnd"/>
      <w:r w:rsidR="00DE7962" w:rsidRPr="0096779E">
        <w:rPr>
          <w:sz w:val="28"/>
          <w:szCs w:val="28"/>
          <w:lang w:val="es-ES"/>
        </w:rPr>
        <w:t xml:space="preserve"> </w:t>
      </w:r>
      <w:proofErr w:type="spellStart"/>
      <w:r w:rsidR="00A62F23" w:rsidRPr="0096779E">
        <w:rPr>
          <w:sz w:val="28"/>
          <w:szCs w:val="28"/>
          <w:lang w:val="es-ES"/>
        </w:rPr>
        <w:t>bệnh</w:t>
      </w:r>
      <w:proofErr w:type="spellEnd"/>
      <w:r w:rsidR="00A62F23" w:rsidRPr="0096779E">
        <w:rPr>
          <w:sz w:val="28"/>
          <w:szCs w:val="28"/>
          <w:lang w:val="es-ES"/>
        </w:rPr>
        <w:t xml:space="preserve"> </w:t>
      </w:r>
      <w:proofErr w:type="spellStart"/>
      <w:r w:rsidR="00A62F23" w:rsidRPr="0096779E">
        <w:rPr>
          <w:sz w:val="28"/>
          <w:szCs w:val="28"/>
          <w:lang w:val="es-ES"/>
        </w:rPr>
        <w:t>trả</w:t>
      </w:r>
      <w:proofErr w:type="spellEnd"/>
      <w:r w:rsidR="00A62F23" w:rsidRPr="0096779E">
        <w:rPr>
          <w:sz w:val="28"/>
          <w:szCs w:val="28"/>
          <w:lang w:val="es-ES"/>
        </w:rPr>
        <w:t xml:space="preserve"> </w:t>
      </w:r>
      <w:proofErr w:type="spellStart"/>
      <w:r w:rsidR="00A62F23" w:rsidRPr="0096779E">
        <w:rPr>
          <w:sz w:val="28"/>
          <w:szCs w:val="28"/>
          <w:lang w:val="es-ES"/>
        </w:rPr>
        <w:t>lại</w:t>
      </w:r>
      <w:proofErr w:type="spellEnd"/>
      <w:r w:rsidR="00A62F23" w:rsidRPr="0096779E">
        <w:rPr>
          <w:sz w:val="28"/>
          <w:szCs w:val="28"/>
          <w:lang w:val="es-ES"/>
        </w:rPr>
        <w:t xml:space="preserve"> </w:t>
      </w:r>
      <w:proofErr w:type="spellStart"/>
      <w:r w:rsidR="00A62F23" w:rsidRPr="0096779E">
        <w:rPr>
          <w:sz w:val="28"/>
          <w:szCs w:val="28"/>
          <w:lang w:val="es-ES"/>
        </w:rPr>
        <w:t>thực</w:t>
      </w:r>
      <w:proofErr w:type="spellEnd"/>
      <w:r w:rsidR="00A62F23" w:rsidRPr="0096779E">
        <w:rPr>
          <w:sz w:val="28"/>
          <w:szCs w:val="28"/>
          <w:lang w:val="es-ES"/>
        </w:rPr>
        <w:t xml:space="preserve"> </w:t>
      </w:r>
      <w:proofErr w:type="spellStart"/>
      <w:r w:rsidR="00A62F23" w:rsidRPr="0096779E">
        <w:rPr>
          <w:sz w:val="28"/>
          <w:szCs w:val="28"/>
          <w:lang w:val="es-ES"/>
        </w:rPr>
        <w:t>hiện</w:t>
      </w:r>
      <w:proofErr w:type="spellEnd"/>
      <w:r w:rsidR="00A62F23" w:rsidRPr="0096779E">
        <w:rPr>
          <w:sz w:val="28"/>
          <w:szCs w:val="28"/>
          <w:lang w:val="es-ES"/>
        </w:rPr>
        <w:t xml:space="preserve"> </w:t>
      </w:r>
      <w:proofErr w:type="spellStart"/>
      <w:r w:rsidR="00A62F23" w:rsidRPr="0096779E">
        <w:rPr>
          <w:sz w:val="28"/>
          <w:szCs w:val="28"/>
          <w:lang w:val="es-ES"/>
        </w:rPr>
        <w:t>theo</w:t>
      </w:r>
      <w:proofErr w:type="spellEnd"/>
      <w:r w:rsidR="00A62F23" w:rsidRPr="0096779E">
        <w:rPr>
          <w:sz w:val="28"/>
          <w:szCs w:val="28"/>
          <w:lang w:val="es-ES"/>
        </w:rPr>
        <w:t xml:space="preserve"> </w:t>
      </w:r>
      <w:proofErr w:type="spellStart"/>
      <w:r w:rsidR="00A62F23" w:rsidRPr="0096779E">
        <w:rPr>
          <w:sz w:val="28"/>
          <w:szCs w:val="28"/>
          <w:lang w:val="es-ES"/>
        </w:rPr>
        <w:t>các</w:t>
      </w:r>
      <w:proofErr w:type="spellEnd"/>
      <w:r w:rsidR="00A62F23" w:rsidRPr="0096779E">
        <w:rPr>
          <w:sz w:val="28"/>
          <w:szCs w:val="28"/>
          <w:lang w:val="es-ES"/>
        </w:rPr>
        <w:t xml:space="preserve"> </w:t>
      </w:r>
      <w:proofErr w:type="spellStart"/>
      <w:r w:rsidR="00A62F23" w:rsidRPr="0096779E">
        <w:rPr>
          <w:sz w:val="28"/>
          <w:szCs w:val="28"/>
          <w:lang w:val="es-ES"/>
        </w:rPr>
        <w:t>quy</w:t>
      </w:r>
      <w:proofErr w:type="spellEnd"/>
      <w:r w:rsidR="00A62F23" w:rsidRPr="0096779E">
        <w:rPr>
          <w:sz w:val="28"/>
          <w:szCs w:val="28"/>
          <w:lang w:val="es-ES"/>
        </w:rPr>
        <w:t xml:space="preserve"> </w:t>
      </w:r>
      <w:proofErr w:type="spellStart"/>
      <w:r w:rsidR="00A62F23" w:rsidRPr="0096779E">
        <w:rPr>
          <w:sz w:val="28"/>
          <w:szCs w:val="28"/>
          <w:lang w:val="es-ES"/>
        </w:rPr>
        <w:t>định</w:t>
      </w:r>
      <w:proofErr w:type="spellEnd"/>
      <w:r w:rsidR="00A62F23" w:rsidRPr="0096779E">
        <w:rPr>
          <w:sz w:val="28"/>
          <w:szCs w:val="28"/>
          <w:lang w:val="es-ES"/>
        </w:rPr>
        <w:t xml:space="preserve"> </w:t>
      </w:r>
      <w:proofErr w:type="spellStart"/>
      <w:r w:rsidR="00A62F23" w:rsidRPr="0096779E">
        <w:rPr>
          <w:sz w:val="28"/>
          <w:szCs w:val="28"/>
          <w:lang w:val="es-ES"/>
        </w:rPr>
        <w:t>của</w:t>
      </w:r>
      <w:proofErr w:type="spellEnd"/>
      <w:r w:rsidR="00A62F23" w:rsidRPr="0096779E">
        <w:rPr>
          <w:sz w:val="28"/>
          <w:szCs w:val="28"/>
          <w:lang w:val="es-ES"/>
        </w:rPr>
        <w:t xml:space="preserve"> Bộ Y tế. </w:t>
      </w:r>
      <w:proofErr w:type="spellStart"/>
      <w:r w:rsidR="00A62F23" w:rsidRPr="0096779E">
        <w:rPr>
          <w:sz w:val="28"/>
          <w:szCs w:val="28"/>
          <w:lang w:val="es-ES"/>
        </w:rPr>
        <w:t>Đơn</w:t>
      </w:r>
      <w:proofErr w:type="spellEnd"/>
      <w:r w:rsidR="00A62F23" w:rsidRPr="0096779E">
        <w:rPr>
          <w:sz w:val="28"/>
          <w:szCs w:val="28"/>
          <w:lang w:val="es-ES"/>
        </w:rPr>
        <w:t xml:space="preserve"> </w:t>
      </w:r>
      <w:proofErr w:type="spellStart"/>
      <w:r w:rsidR="00A62F23" w:rsidRPr="0096779E">
        <w:rPr>
          <w:sz w:val="28"/>
          <w:szCs w:val="28"/>
          <w:lang w:val="es-ES"/>
        </w:rPr>
        <w:t>vị</w:t>
      </w:r>
      <w:proofErr w:type="spellEnd"/>
      <w:r w:rsidR="00A62F23" w:rsidRPr="0096779E">
        <w:rPr>
          <w:sz w:val="28"/>
          <w:szCs w:val="28"/>
          <w:lang w:val="es-ES"/>
        </w:rPr>
        <w:t xml:space="preserve"> </w:t>
      </w:r>
      <w:proofErr w:type="spellStart"/>
      <w:r w:rsidR="00A62F23" w:rsidRPr="0096779E">
        <w:rPr>
          <w:sz w:val="28"/>
          <w:szCs w:val="28"/>
          <w:lang w:val="es-ES"/>
        </w:rPr>
        <w:t>chịu</w:t>
      </w:r>
      <w:proofErr w:type="spellEnd"/>
      <w:r w:rsidR="00A62F23" w:rsidRPr="0096779E">
        <w:rPr>
          <w:sz w:val="28"/>
          <w:szCs w:val="28"/>
          <w:lang w:val="es-ES"/>
        </w:rPr>
        <w:t xml:space="preserve"> </w:t>
      </w:r>
      <w:proofErr w:type="spellStart"/>
      <w:r w:rsidR="00A62F23" w:rsidRPr="0096779E">
        <w:rPr>
          <w:sz w:val="28"/>
          <w:szCs w:val="28"/>
          <w:lang w:val="es-ES"/>
        </w:rPr>
        <w:t>trách</w:t>
      </w:r>
      <w:proofErr w:type="spellEnd"/>
      <w:r w:rsidR="00A62F23" w:rsidRPr="0096779E">
        <w:rPr>
          <w:sz w:val="28"/>
          <w:szCs w:val="28"/>
          <w:lang w:val="es-ES"/>
        </w:rPr>
        <w:t xml:space="preserve"> </w:t>
      </w:r>
      <w:proofErr w:type="spellStart"/>
      <w:r w:rsidR="00A62F23" w:rsidRPr="0096779E">
        <w:rPr>
          <w:sz w:val="28"/>
          <w:szCs w:val="28"/>
          <w:lang w:val="es-ES"/>
        </w:rPr>
        <w:t>nhiệm</w:t>
      </w:r>
      <w:proofErr w:type="spellEnd"/>
      <w:r w:rsidR="00A62F23" w:rsidRPr="0096779E">
        <w:rPr>
          <w:sz w:val="28"/>
          <w:szCs w:val="28"/>
          <w:lang w:val="es-ES"/>
        </w:rPr>
        <w:t xml:space="preserve"> </w:t>
      </w:r>
      <w:proofErr w:type="spellStart"/>
      <w:r w:rsidR="00A62F23" w:rsidRPr="0096779E">
        <w:rPr>
          <w:sz w:val="28"/>
          <w:szCs w:val="28"/>
          <w:lang w:val="es-ES"/>
        </w:rPr>
        <w:t>về</w:t>
      </w:r>
      <w:proofErr w:type="spellEnd"/>
      <w:r w:rsidR="00A62F23" w:rsidRPr="0096779E">
        <w:rPr>
          <w:sz w:val="28"/>
          <w:szCs w:val="28"/>
          <w:lang w:val="es-ES"/>
        </w:rPr>
        <w:t xml:space="preserve"> </w:t>
      </w:r>
      <w:proofErr w:type="spellStart"/>
      <w:r w:rsidR="00A62F23" w:rsidRPr="0096779E">
        <w:rPr>
          <w:sz w:val="28"/>
          <w:szCs w:val="28"/>
          <w:lang w:val="es-ES"/>
        </w:rPr>
        <w:t>việc</w:t>
      </w:r>
      <w:proofErr w:type="spellEnd"/>
      <w:r w:rsidR="00A62F23" w:rsidRPr="0096779E">
        <w:rPr>
          <w:sz w:val="28"/>
          <w:szCs w:val="28"/>
          <w:lang w:val="es-ES"/>
        </w:rPr>
        <w:t xml:space="preserve"> </w:t>
      </w:r>
      <w:proofErr w:type="spellStart"/>
      <w:r w:rsidR="00A62F23" w:rsidRPr="0096779E">
        <w:rPr>
          <w:sz w:val="28"/>
          <w:szCs w:val="28"/>
          <w:lang w:val="es-ES"/>
        </w:rPr>
        <w:t>tiêu</w:t>
      </w:r>
      <w:proofErr w:type="spellEnd"/>
      <w:r w:rsidR="00A62F23" w:rsidRPr="0096779E">
        <w:rPr>
          <w:sz w:val="28"/>
          <w:szCs w:val="28"/>
          <w:lang w:val="es-ES"/>
        </w:rPr>
        <w:t xml:space="preserve"> </w:t>
      </w:r>
      <w:proofErr w:type="spellStart"/>
      <w:r w:rsidR="00A62F23" w:rsidRPr="0096779E">
        <w:rPr>
          <w:sz w:val="28"/>
          <w:szCs w:val="28"/>
          <w:lang w:val="es-ES"/>
        </w:rPr>
        <w:t>hủy</w:t>
      </w:r>
      <w:proofErr w:type="spellEnd"/>
      <w:r w:rsidR="00A62F23" w:rsidRPr="0096779E">
        <w:rPr>
          <w:sz w:val="28"/>
          <w:szCs w:val="28"/>
          <w:lang w:val="es-ES"/>
        </w:rPr>
        <w:t xml:space="preserve"> </w:t>
      </w:r>
      <w:proofErr w:type="spellStart"/>
      <w:r w:rsidR="00A62F23" w:rsidRPr="0096779E">
        <w:rPr>
          <w:sz w:val="28"/>
          <w:szCs w:val="28"/>
          <w:lang w:val="es-ES"/>
        </w:rPr>
        <w:t>thuốc</w:t>
      </w:r>
      <w:proofErr w:type="spellEnd"/>
      <w:r w:rsidR="00A62F23" w:rsidRPr="0096779E">
        <w:rPr>
          <w:sz w:val="28"/>
          <w:szCs w:val="28"/>
          <w:lang w:val="es-ES"/>
        </w:rPr>
        <w:t xml:space="preserve"> </w:t>
      </w:r>
      <w:proofErr w:type="spellStart"/>
      <w:r w:rsidR="00A62F23" w:rsidRPr="0096779E">
        <w:rPr>
          <w:sz w:val="28"/>
          <w:szCs w:val="28"/>
          <w:lang w:val="es-ES"/>
        </w:rPr>
        <w:t>và</w:t>
      </w:r>
      <w:proofErr w:type="spellEnd"/>
      <w:r w:rsidR="00A62F23" w:rsidRPr="0096779E">
        <w:rPr>
          <w:sz w:val="28"/>
          <w:szCs w:val="28"/>
          <w:lang w:val="es-ES"/>
        </w:rPr>
        <w:t xml:space="preserve"> </w:t>
      </w:r>
      <w:proofErr w:type="spellStart"/>
      <w:r w:rsidR="00A62F23" w:rsidRPr="0096779E">
        <w:rPr>
          <w:sz w:val="28"/>
          <w:szCs w:val="28"/>
          <w:lang w:val="es-ES"/>
        </w:rPr>
        <w:t>kinh</w:t>
      </w:r>
      <w:proofErr w:type="spellEnd"/>
      <w:r w:rsidR="00A62F23" w:rsidRPr="0096779E">
        <w:rPr>
          <w:sz w:val="28"/>
          <w:szCs w:val="28"/>
          <w:lang w:val="es-ES"/>
        </w:rPr>
        <w:t xml:space="preserve"> </w:t>
      </w:r>
      <w:proofErr w:type="spellStart"/>
      <w:r w:rsidR="00A62F23" w:rsidRPr="0096779E">
        <w:rPr>
          <w:sz w:val="28"/>
          <w:szCs w:val="28"/>
          <w:lang w:val="es-ES"/>
        </w:rPr>
        <w:t>phí</w:t>
      </w:r>
      <w:proofErr w:type="spellEnd"/>
      <w:r w:rsidR="00A62F23" w:rsidRPr="0096779E">
        <w:rPr>
          <w:sz w:val="28"/>
          <w:szCs w:val="28"/>
          <w:lang w:val="es-ES"/>
        </w:rPr>
        <w:t xml:space="preserve"> </w:t>
      </w:r>
      <w:proofErr w:type="spellStart"/>
      <w:r w:rsidR="00A62F23" w:rsidRPr="0096779E">
        <w:rPr>
          <w:sz w:val="28"/>
          <w:szCs w:val="28"/>
          <w:lang w:val="es-ES"/>
        </w:rPr>
        <w:t>tiêu</w:t>
      </w:r>
      <w:proofErr w:type="spellEnd"/>
      <w:r w:rsidR="00A62F23" w:rsidRPr="0096779E">
        <w:rPr>
          <w:sz w:val="28"/>
          <w:szCs w:val="28"/>
          <w:lang w:val="es-ES"/>
        </w:rPr>
        <w:t xml:space="preserve"> </w:t>
      </w:r>
      <w:proofErr w:type="spellStart"/>
      <w:r w:rsidR="00A62F23" w:rsidRPr="0096779E">
        <w:rPr>
          <w:sz w:val="28"/>
          <w:szCs w:val="28"/>
          <w:lang w:val="es-ES"/>
        </w:rPr>
        <w:t>hủy</w:t>
      </w:r>
      <w:proofErr w:type="spellEnd"/>
      <w:r w:rsidR="00A62F23" w:rsidRPr="0096779E">
        <w:rPr>
          <w:sz w:val="28"/>
          <w:szCs w:val="28"/>
          <w:lang w:val="es-ES"/>
        </w:rPr>
        <w:t xml:space="preserve"> </w:t>
      </w:r>
      <w:proofErr w:type="spellStart"/>
      <w:r w:rsidR="00A62F23" w:rsidRPr="0096779E">
        <w:rPr>
          <w:sz w:val="28"/>
          <w:szCs w:val="28"/>
          <w:lang w:val="es-ES"/>
        </w:rPr>
        <w:t>thuốc</w:t>
      </w:r>
      <w:proofErr w:type="spellEnd"/>
      <w:r w:rsidR="00A62F23" w:rsidRPr="0096779E">
        <w:rPr>
          <w:sz w:val="28"/>
          <w:szCs w:val="28"/>
          <w:lang w:val="es-ES"/>
        </w:rPr>
        <w:t xml:space="preserve"> </w:t>
      </w:r>
      <w:proofErr w:type="spellStart"/>
      <w:r w:rsidR="00A62F23" w:rsidRPr="0096779E">
        <w:rPr>
          <w:sz w:val="28"/>
          <w:szCs w:val="28"/>
          <w:lang w:val="es-ES"/>
        </w:rPr>
        <w:t>thực</w:t>
      </w:r>
      <w:proofErr w:type="spellEnd"/>
      <w:r w:rsidR="00A62F23" w:rsidRPr="0096779E">
        <w:rPr>
          <w:sz w:val="28"/>
          <w:szCs w:val="28"/>
          <w:lang w:val="es-ES"/>
        </w:rPr>
        <w:t xml:space="preserve"> </w:t>
      </w:r>
      <w:proofErr w:type="spellStart"/>
      <w:r w:rsidR="00A62F23" w:rsidRPr="0096779E">
        <w:rPr>
          <w:sz w:val="28"/>
          <w:szCs w:val="28"/>
          <w:lang w:val="es-ES"/>
        </w:rPr>
        <w:t>hiện</w:t>
      </w:r>
      <w:proofErr w:type="spellEnd"/>
      <w:r w:rsidR="00A62F23" w:rsidRPr="0096779E">
        <w:rPr>
          <w:sz w:val="28"/>
          <w:szCs w:val="28"/>
          <w:lang w:val="es-ES"/>
        </w:rPr>
        <w:t xml:space="preserve"> </w:t>
      </w:r>
      <w:proofErr w:type="spellStart"/>
      <w:r w:rsidR="00A62F23" w:rsidRPr="0096779E">
        <w:rPr>
          <w:sz w:val="28"/>
          <w:szCs w:val="28"/>
          <w:lang w:val="es-ES"/>
        </w:rPr>
        <w:t>theo</w:t>
      </w:r>
      <w:proofErr w:type="spellEnd"/>
      <w:r w:rsidR="00A62F23" w:rsidRPr="0096779E">
        <w:rPr>
          <w:sz w:val="28"/>
          <w:szCs w:val="28"/>
          <w:lang w:val="es-ES"/>
        </w:rPr>
        <w:t xml:space="preserve"> </w:t>
      </w:r>
      <w:proofErr w:type="spellStart"/>
      <w:r w:rsidR="00A62F23" w:rsidRPr="0096779E">
        <w:rPr>
          <w:sz w:val="28"/>
          <w:szCs w:val="28"/>
          <w:lang w:val="es-ES"/>
        </w:rPr>
        <w:t>thỏa</w:t>
      </w:r>
      <w:proofErr w:type="spellEnd"/>
      <w:r w:rsidR="00A62F23" w:rsidRPr="0096779E">
        <w:rPr>
          <w:sz w:val="28"/>
          <w:szCs w:val="28"/>
          <w:lang w:val="es-ES"/>
        </w:rPr>
        <w:t xml:space="preserve"> </w:t>
      </w:r>
      <w:proofErr w:type="spellStart"/>
      <w:r w:rsidR="00A62F23" w:rsidRPr="0096779E">
        <w:rPr>
          <w:sz w:val="28"/>
          <w:szCs w:val="28"/>
          <w:lang w:val="es-ES"/>
        </w:rPr>
        <w:t>thuận</w:t>
      </w:r>
      <w:proofErr w:type="spellEnd"/>
      <w:r w:rsidR="00A62F23" w:rsidRPr="0096779E">
        <w:rPr>
          <w:sz w:val="28"/>
          <w:szCs w:val="28"/>
          <w:lang w:val="es-ES"/>
        </w:rPr>
        <w:t xml:space="preserve"> </w:t>
      </w:r>
      <w:proofErr w:type="spellStart"/>
      <w:r w:rsidR="00A62F23" w:rsidRPr="0096779E">
        <w:rPr>
          <w:sz w:val="28"/>
          <w:szCs w:val="28"/>
          <w:lang w:val="es-ES"/>
        </w:rPr>
        <w:t>được</w:t>
      </w:r>
      <w:proofErr w:type="spellEnd"/>
      <w:r w:rsidR="00A62F23" w:rsidRPr="0096779E">
        <w:rPr>
          <w:sz w:val="28"/>
          <w:szCs w:val="28"/>
          <w:lang w:val="es-ES"/>
        </w:rPr>
        <w:t xml:space="preserve"> </w:t>
      </w:r>
      <w:proofErr w:type="spellStart"/>
      <w:r w:rsidR="00A62F23" w:rsidRPr="0096779E">
        <w:rPr>
          <w:sz w:val="28"/>
          <w:szCs w:val="28"/>
          <w:lang w:val="es-ES"/>
        </w:rPr>
        <w:t>ký</w:t>
      </w:r>
      <w:proofErr w:type="spellEnd"/>
      <w:r w:rsidR="00A62F23" w:rsidRPr="0096779E">
        <w:rPr>
          <w:sz w:val="28"/>
          <w:szCs w:val="28"/>
          <w:lang w:val="es-ES"/>
        </w:rPr>
        <w:t xml:space="preserve"> </w:t>
      </w:r>
      <w:proofErr w:type="spellStart"/>
      <w:r w:rsidR="00A62F23" w:rsidRPr="0096779E">
        <w:rPr>
          <w:sz w:val="28"/>
          <w:szCs w:val="28"/>
          <w:lang w:val="es-ES"/>
        </w:rPr>
        <w:t>kết</w:t>
      </w:r>
      <w:proofErr w:type="spellEnd"/>
      <w:r w:rsidR="00A62F23" w:rsidRPr="0096779E">
        <w:rPr>
          <w:sz w:val="28"/>
          <w:szCs w:val="28"/>
          <w:lang w:val="es-ES"/>
        </w:rPr>
        <w:t xml:space="preserve"> </w:t>
      </w:r>
      <w:proofErr w:type="spellStart"/>
      <w:r w:rsidR="00A62F23" w:rsidRPr="0096779E">
        <w:rPr>
          <w:sz w:val="28"/>
          <w:szCs w:val="28"/>
          <w:lang w:val="es-ES"/>
        </w:rPr>
        <w:t>giữa</w:t>
      </w:r>
      <w:proofErr w:type="spellEnd"/>
      <w:r w:rsidR="00A62F23" w:rsidRPr="0096779E">
        <w:rPr>
          <w:sz w:val="28"/>
          <w:szCs w:val="28"/>
          <w:lang w:val="es-ES"/>
        </w:rPr>
        <w:t xml:space="preserve"> </w:t>
      </w:r>
      <w:proofErr w:type="spellStart"/>
      <w:r w:rsidR="00A62F23" w:rsidRPr="0096779E">
        <w:rPr>
          <w:sz w:val="28"/>
          <w:szCs w:val="28"/>
          <w:lang w:val="es-ES"/>
        </w:rPr>
        <w:t>cơ</w:t>
      </w:r>
      <w:proofErr w:type="spellEnd"/>
      <w:r w:rsidR="00A62F23" w:rsidRPr="0096779E">
        <w:rPr>
          <w:sz w:val="28"/>
          <w:szCs w:val="28"/>
          <w:lang w:val="es-ES"/>
        </w:rPr>
        <w:t xml:space="preserve"> </w:t>
      </w:r>
      <w:proofErr w:type="spellStart"/>
      <w:r w:rsidR="00A62F23" w:rsidRPr="0096779E">
        <w:rPr>
          <w:sz w:val="28"/>
          <w:szCs w:val="28"/>
          <w:lang w:val="es-ES"/>
        </w:rPr>
        <w:t>sở</w:t>
      </w:r>
      <w:proofErr w:type="spellEnd"/>
      <w:r w:rsidR="00A62F23" w:rsidRPr="0096779E">
        <w:rPr>
          <w:sz w:val="28"/>
          <w:szCs w:val="28"/>
          <w:lang w:val="es-ES"/>
        </w:rPr>
        <w:t xml:space="preserve"> </w:t>
      </w:r>
      <w:proofErr w:type="spellStart"/>
      <w:r w:rsidR="00A62F23" w:rsidRPr="0096779E">
        <w:rPr>
          <w:sz w:val="28"/>
          <w:szCs w:val="28"/>
          <w:lang w:val="es-ES"/>
        </w:rPr>
        <w:t>kinh</w:t>
      </w:r>
      <w:proofErr w:type="spellEnd"/>
      <w:r w:rsidR="00A62F23" w:rsidRPr="0096779E">
        <w:rPr>
          <w:sz w:val="28"/>
          <w:szCs w:val="28"/>
          <w:lang w:val="es-ES"/>
        </w:rPr>
        <w:t xml:space="preserve"> </w:t>
      </w:r>
      <w:proofErr w:type="spellStart"/>
      <w:r w:rsidR="00A62F23" w:rsidRPr="0096779E">
        <w:rPr>
          <w:sz w:val="28"/>
          <w:szCs w:val="28"/>
          <w:lang w:val="es-ES"/>
        </w:rPr>
        <w:t>doanh</w:t>
      </w:r>
      <w:proofErr w:type="spellEnd"/>
      <w:r w:rsidR="00A62F23" w:rsidRPr="0096779E">
        <w:rPr>
          <w:sz w:val="28"/>
          <w:szCs w:val="28"/>
          <w:lang w:val="es-ES"/>
        </w:rPr>
        <w:t xml:space="preserve"> </w:t>
      </w:r>
      <w:proofErr w:type="spellStart"/>
      <w:r w:rsidR="00A62F23" w:rsidRPr="0096779E">
        <w:rPr>
          <w:sz w:val="28"/>
          <w:szCs w:val="28"/>
          <w:lang w:val="es-ES"/>
        </w:rPr>
        <w:t>dược</w:t>
      </w:r>
      <w:proofErr w:type="spellEnd"/>
      <w:r w:rsidR="00A62F23" w:rsidRPr="0096779E">
        <w:rPr>
          <w:sz w:val="28"/>
          <w:szCs w:val="28"/>
          <w:lang w:val="es-ES"/>
        </w:rPr>
        <w:t xml:space="preserve"> </w:t>
      </w:r>
      <w:proofErr w:type="spellStart"/>
      <w:r w:rsidR="00A62F23" w:rsidRPr="0096779E">
        <w:rPr>
          <w:sz w:val="28"/>
          <w:szCs w:val="28"/>
          <w:lang w:val="es-ES"/>
        </w:rPr>
        <w:t>và</w:t>
      </w:r>
      <w:proofErr w:type="spellEnd"/>
      <w:r w:rsidR="00A62F23" w:rsidRPr="0096779E">
        <w:rPr>
          <w:sz w:val="28"/>
          <w:szCs w:val="28"/>
          <w:lang w:val="es-ES"/>
        </w:rPr>
        <w:t xml:space="preserve"> </w:t>
      </w:r>
      <w:proofErr w:type="spellStart"/>
      <w:r w:rsidR="00A62F23" w:rsidRPr="0096779E">
        <w:rPr>
          <w:sz w:val="28"/>
          <w:szCs w:val="28"/>
          <w:lang w:val="es-ES"/>
        </w:rPr>
        <w:t>cơ</w:t>
      </w:r>
      <w:proofErr w:type="spellEnd"/>
      <w:r w:rsidR="00A62F23" w:rsidRPr="0096779E">
        <w:rPr>
          <w:sz w:val="28"/>
          <w:szCs w:val="28"/>
          <w:lang w:val="es-ES"/>
        </w:rPr>
        <w:t xml:space="preserve"> </w:t>
      </w:r>
      <w:proofErr w:type="spellStart"/>
      <w:r w:rsidR="00A62F23" w:rsidRPr="0096779E">
        <w:rPr>
          <w:sz w:val="28"/>
          <w:szCs w:val="28"/>
          <w:lang w:val="es-ES"/>
        </w:rPr>
        <w:t>sở</w:t>
      </w:r>
      <w:proofErr w:type="spellEnd"/>
      <w:r w:rsidR="00A62F23" w:rsidRPr="0096779E">
        <w:rPr>
          <w:sz w:val="28"/>
          <w:szCs w:val="28"/>
          <w:lang w:val="es-ES"/>
        </w:rPr>
        <w:t xml:space="preserve"> </w:t>
      </w:r>
      <w:proofErr w:type="spellStart"/>
      <w:r w:rsidR="00A62F23" w:rsidRPr="0096779E">
        <w:rPr>
          <w:sz w:val="28"/>
          <w:szCs w:val="28"/>
          <w:lang w:val="es-ES"/>
        </w:rPr>
        <w:t>khám</w:t>
      </w:r>
      <w:proofErr w:type="spellEnd"/>
      <w:r w:rsidR="00A62F23" w:rsidRPr="0096779E">
        <w:rPr>
          <w:sz w:val="28"/>
          <w:szCs w:val="28"/>
          <w:lang w:val="es-ES"/>
        </w:rPr>
        <w:t xml:space="preserve"> </w:t>
      </w:r>
      <w:proofErr w:type="spellStart"/>
      <w:r w:rsidR="00A62F23" w:rsidRPr="0096779E">
        <w:rPr>
          <w:sz w:val="28"/>
          <w:szCs w:val="28"/>
          <w:lang w:val="es-ES"/>
        </w:rPr>
        <w:t>bệnh</w:t>
      </w:r>
      <w:proofErr w:type="spellEnd"/>
      <w:r w:rsidR="00A62F23" w:rsidRPr="0096779E">
        <w:rPr>
          <w:sz w:val="28"/>
          <w:szCs w:val="28"/>
          <w:lang w:val="es-ES"/>
        </w:rPr>
        <w:t xml:space="preserve">, </w:t>
      </w:r>
      <w:proofErr w:type="spellStart"/>
      <w:r w:rsidR="00A62F23" w:rsidRPr="0096779E">
        <w:rPr>
          <w:sz w:val="28"/>
          <w:szCs w:val="28"/>
          <w:lang w:val="es-ES"/>
        </w:rPr>
        <w:t>chữa</w:t>
      </w:r>
      <w:proofErr w:type="spellEnd"/>
      <w:r w:rsidR="00A62F23" w:rsidRPr="0096779E">
        <w:rPr>
          <w:sz w:val="28"/>
          <w:szCs w:val="28"/>
          <w:lang w:val="es-ES"/>
        </w:rPr>
        <w:t xml:space="preserve"> </w:t>
      </w:r>
      <w:proofErr w:type="spellStart"/>
      <w:r w:rsidR="00A62F23" w:rsidRPr="0096779E">
        <w:rPr>
          <w:sz w:val="28"/>
          <w:szCs w:val="28"/>
          <w:lang w:val="es-ES"/>
        </w:rPr>
        <w:t>bệnh</w:t>
      </w:r>
      <w:proofErr w:type="spellEnd"/>
      <w:r w:rsidR="00A62F23" w:rsidRPr="0096779E">
        <w:rPr>
          <w:sz w:val="28"/>
          <w:szCs w:val="28"/>
          <w:lang w:val="es-ES"/>
        </w:rPr>
        <w:t xml:space="preserve">. </w:t>
      </w:r>
    </w:p>
    <w:p w14:paraId="10CC2430" w14:textId="77777777" w:rsidR="001B129A" w:rsidRPr="0096779E" w:rsidRDefault="00A62F23" w:rsidP="008352F7">
      <w:pPr>
        <w:pStyle w:val="Heading1"/>
        <w:keepNext w:val="0"/>
        <w:widowControl w:val="0"/>
        <w:spacing w:after="120"/>
        <w:ind w:firstLine="720"/>
        <w:jc w:val="both"/>
        <w:rPr>
          <w:rFonts w:ascii="Times New Roman" w:hAnsi="Times New Roman"/>
          <w:b w:val="0"/>
          <w:szCs w:val="28"/>
          <w:lang w:val="vi-VN"/>
        </w:rPr>
      </w:pPr>
      <w:r w:rsidRPr="0096779E">
        <w:rPr>
          <w:rFonts w:ascii="Times New Roman" w:hAnsi="Times New Roman"/>
          <w:szCs w:val="28"/>
          <w:lang w:val="vi-VN"/>
        </w:rPr>
        <w:t xml:space="preserve">Điều </w:t>
      </w:r>
      <w:r w:rsidR="001A5119" w:rsidRPr="0096779E">
        <w:rPr>
          <w:rFonts w:ascii="Times New Roman" w:hAnsi="Times New Roman"/>
          <w:szCs w:val="28"/>
        </w:rPr>
        <w:t>10</w:t>
      </w:r>
      <w:r w:rsidRPr="0096779E">
        <w:rPr>
          <w:rFonts w:ascii="Times New Roman" w:hAnsi="Times New Roman"/>
          <w:szCs w:val="28"/>
          <w:lang w:val="vi-VN"/>
        </w:rPr>
        <w:t xml:space="preserve">. Chế độ phê duyệt, báo cáo </w:t>
      </w:r>
    </w:p>
    <w:p w14:paraId="02950249" w14:textId="77777777" w:rsidR="001B129A" w:rsidRPr="0096779E" w:rsidRDefault="00A62F23" w:rsidP="008352F7">
      <w:pPr>
        <w:widowControl w:val="0"/>
        <w:tabs>
          <w:tab w:val="left" w:pos="700"/>
        </w:tabs>
        <w:spacing w:before="120" w:after="120"/>
        <w:ind w:firstLine="720"/>
        <w:jc w:val="both"/>
        <w:rPr>
          <w:sz w:val="28"/>
          <w:szCs w:val="28"/>
          <w:lang w:val="es-ES"/>
        </w:rPr>
      </w:pPr>
      <w:r w:rsidRPr="0096779E">
        <w:rPr>
          <w:sz w:val="28"/>
          <w:szCs w:val="28"/>
          <w:lang w:val="es-ES"/>
        </w:rPr>
        <w:t xml:space="preserve">1. </w:t>
      </w:r>
      <w:proofErr w:type="spellStart"/>
      <w:r w:rsidRPr="0096779E">
        <w:rPr>
          <w:sz w:val="28"/>
          <w:szCs w:val="28"/>
          <w:lang w:val="es-ES"/>
        </w:rPr>
        <w:t>Đối</w:t>
      </w:r>
      <w:proofErr w:type="spellEnd"/>
      <w:r w:rsidRPr="0096779E">
        <w:rPr>
          <w:sz w:val="28"/>
          <w:szCs w:val="28"/>
          <w:lang w:val="es-ES"/>
        </w:rPr>
        <w:t xml:space="preserve"> </w:t>
      </w:r>
      <w:proofErr w:type="spellStart"/>
      <w:r w:rsidRPr="0096779E">
        <w:rPr>
          <w:sz w:val="28"/>
          <w:szCs w:val="28"/>
          <w:lang w:val="es-ES"/>
        </w:rPr>
        <w:t>với</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00E77201" w:rsidRPr="0096779E">
        <w:rPr>
          <w:sz w:val="28"/>
          <w:szCs w:val="28"/>
          <w:lang w:val="es-ES"/>
        </w:rPr>
        <w:t xml:space="preserve"> </w:t>
      </w:r>
      <w:proofErr w:type="spellStart"/>
      <w:r w:rsidR="00E77201" w:rsidRPr="0096779E">
        <w:rPr>
          <w:sz w:val="28"/>
          <w:szCs w:val="28"/>
          <w:lang w:val="es-ES"/>
        </w:rPr>
        <w:t>thuốc</w:t>
      </w:r>
      <w:proofErr w:type="spellEnd"/>
      <w:r w:rsidR="00FA4F6B" w:rsidRPr="0096779E">
        <w:rPr>
          <w:sz w:val="28"/>
          <w:szCs w:val="28"/>
          <w:lang w:val="es-ES"/>
        </w:rPr>
        <w:t xml:space="preserve"> </w:t>
      </w:r>
      <w:proofErr w:type="spellStart"/>
      <w:r w:rsidR="00FA4F6B" w:rsidRPr="0096779E">
        <w:rPr>
          <w:sz w:val="28"/>
          <w:szCs w:val="28"/>
          <w:lang w:val="es-ES"/>
        </w:rPr>
        <w:t>miễn</w:t>
      </w:r>
      <w:proofErr w:type="spellEnd"/>
      <w:r w:rsidR="00FA4F6B" w:rsidRPr="0096779E">
        <w:rPr>
          <w:sz w:val="28"/>
          <w:szCs w:val="28"/>
          <w:lang w:val="es-ES"/>
        </w:rPr>
        <w:t xml:space="preserve"> </w:t>
      </w:r>
      <w:proofErr w:type="spellStart"/>
      <w:r w:rsidR="00FA4F6B" w:rsidRPr="0096779E">
        <w:rPr>
          <w:sz w:val="28"/>
          <w:szCs w:val="28"/>
          <w:lang w:val="es-ES"/>
        </w:rPr>
        <w:t>phí</w:t>
      </w:r>
      <w:proofErr w:type="spellEnd"/>
      <w:r w:rsidR="00FA4F6B" w:rsidRPr="0096779E">
        <w:rPr>
          <w:sz w:val="28"/>
          <w:szCs w:val="28"/>
          <w:lang w:val="es-ES"/>
        </w:rPr>
        <w:t xml:space="preserve"> </w:t>
      </w:r>
      <w:proofErr w:type="spellStart"/>
      <w:r w:rsidR="00FA4F6B" w:rsidRPr="0096779E">
        <w:rPr>
          <w:sz w:val="28"/>
          <w:szCs w:val="28"/>
          <w:lang w:val="es-ES"/>
        </w:rPr>
        <w:t>toàn</w:t>
      </w:r>
      <w:proofErr w:type="spellEnd"/>
      <w:r w:rsidR="00FA4F6B" w:rsidRPr="0096779E">
        <w:rPr>
          <w:sz w:val="28"/>
          <w:szCs w:val="28"/>
          <w:lang w:val="es-ES"/>
        </w:rPr>
        <w:t xml:space="preserve"> </w:t>
      </w:r>
      <w:proofErr w:type="spellStart"/>
      <w:r w:rsidR="00FA4F6B" w:rsidRPr="0096779E">
        <w:rPr>
          <w:sz w:val="28"/>
          <w:szCs w:val="28"/>
          <w:lang w:val="es-ES"/>
        </w:rPr>
        <w:t>bộ</w:t>
      </w:r>
      <w:proofErr w:type="spellEnd"/>
    </w:p>
    <w:p w14:paraId="29854A84" w14:textId="77777777" w:rsidR="001B129A" w:rsidRPr="0096779E" w:rsidRDefault="00A62F23" w:rsidP="008352F7">
      <w:pPr>
        <w:widowControl w:val="0"/>
        <w:tabs>
          <w:tab w:val="left" w:pos="700"/>
        </w:tabs>
        <w:spacing w:before="120" w:after="120"/>
        <w:ind w:firstLine="720"/>
        <w:jc w:val="both"/>
        <w:rPr>
          <w:sz w:val="28"/>
          <w:szCs w:val="28"/>
          <w:lang w:val="es-ES"/>
        </w:rPr>
      </w:pPr>
      <w:r w:rsidRPr="0096779E">
        <w:rPr>
          <w:sz w:val="28"/>
          <w:szCs w:val="28"/>
          <w:lang w:val="es-ES"/>
        </w:rPr>
        <w:t xml:space="preserve">a) </w:t>
      </w:r>
      <w:proofErr w:type="spellStart"/>
      <w:r w:rsidRPr="0096779E">
        <w:rPr>
          <w:sz w:val="28"/>
          <w:szCs w:val="28"/>
          <w:lang w:val="es-ES"/>
        </w:rPr>
        <w:t>Khi</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00DE7962" w:rsidRPr="0096779E">
        <w:rPr>
          <w:sz w:val="28"/>
          <w:szCs w:val="28"/>
          <w:lang w:val="es-ES"/>
        </w:rPr>
        <w:t>,</w:t>
      </w:r>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thông</w:t>
      </w:r>
      <w:proofErr w:type="spellEnd"/>
      <w:r w:rsidRPr="0096779E">
        <w:rPr>
          <w:sz w:val="28"/>
          <w:szCs w:val="28"/>
          <w:lang w:val="es-ES"/>
        </w:rPr>
        <w:t xml:space="preserve"> </w:t>
      </w:r>
      <w:proofErr w:type="spellStart"/>
      <w:r w:rsidRPr="0096779E">
        <w:rPr>
          <w:sz w:val="28"/>
          <w:szCs w:val="28"/>
          <w:lang w:val="es-ES"/>
        </w:rPr>
        <w:t>báo</w:t>
      </w:r>
      <w:proofErr w:type="spellEnd"/>
      <w:r w:rsidRPr="0096779E">
        <w:rPr>
          <w:sz w:val="28"/>
          <w:szCs w:val="28"/>
          <w:lang w:val="es-ES"/>
        </w:rPr>
        <w:t xml:space="preserve"> </w:t>
      </w:r>
      <w:proofErr w:type="spellStart"/>
      <w:r w:rsidRPr="0096779E">
        <w:rPr>
          <w:sz w:val="28"/>
          <w:szCs w:val="28"/>
          <w:lang w:val="es-ES"/>
        </w:rPr>
        <w:t>và</w:t>
      </w:r>
      <w:proofErr w:type="spellEnd"/>
      <w:r w:rsidRPr="0096779E">
        <w:rPr>
          <w:sz w:val="28"/>
          <w:szCs w:val="28"/>
          <w:lang w:val="es-ES"/>
        </w:rPr>
        <w:t xml:space="preserve"> </w:t>
      </w:r>
      <w:proofErr w:type="spellStart"/>
      <w:r w:rsidRPr="0096779E">
        <w:rPr>
          <w:sz w:val="28"/>
          <w:szCs w:val="28"/>
          <w:lang w:val="es-ES"/>
        </w:rPr>
        <w:t>gửi</w:t>
      </w:r>
      <w:proofErr w:type="spellEnd"/>
      <w:r w:rsidRPr="0096779E">
        <w:rPr>
          <w:sz w:val="28"/>
          <w:szCs w:val="28"/>
          <w:lang w:val="es-ES"/>
        </w:rPr>
        <w:t xml:space="preserve"> </w:t>
      </w:r>
      <w:proofErr w:type="spellStart"/>
      <w:r w:rsidR="001A6E49" w:rsidRPr="0096779E">
        <w:rPr>
          <w:sz w:val="28"/>
          <w:szCs w:val="28"/>
          <w:lang w:val="es-ES"/>
        </w:rPr>
        <w:t>nội</w:t>
      </w:r>
      <w:proofErr w:type="spellEnd"/>
      <w:r w:rsidR="001A6E49" w:rsidRPr="0096779E">
        <w:rPr>
          <w:sz w:val="28"/>
          <w:szCs w:val="28"/>
          <w:lang w:val="es-ES"/>
        </w:rPr>
        <w:t xml:space="preserve"> </w:t>
      </w:r>
      <w:proofErr w:type="spellStart"/>
      <w:r w:rsidR="001A6E49" w:rsidRPr="0096779E">
        <w:rPr>
          <w:sz w:val="28"/>
          <w:szCs w:val="28"/>
          <w:lang w:val="es-ES"/>
        </w:rPr>
        <w:t>dung</w:t>
      </w:r>
      <w:proofErr w:type="spellEnd"/>
      <w:r w:rsidR="001A6E49"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00E23198" w:rsidRPr="0096779E">
        <w:rPr>
          <w:sz w:val="28"/>
          <w:szCs w:val="28"/>
          <w:lang w:val="es-ES"/>
        </w:rPr>
        <w:t xml:space="preserve"> </w:t>
      </w:r>
      <w:proofErr w:type="spellStart"/>
      <w:r w:rsidR="00E23198"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theo</w:t>
      </w:r>
      <w:proofErr w:type="spellEnd"/>
      <w:r w:rsidR="001A6E49" w:rsidRPr="0096779E">
        <w:rPr>
          <w:sz w:val="28"/>
          <w:szCs w:val="28"/>
          <w:lang w:val="es-ES"/>
        </w:rPr>
        <w:t xml:space="preserve"> </w:t>
      </w:r>
      <w:proofErr w:type="spellStart"/>
      <w:r w:rsidR="001A6E49" w:rsidRPr="0096779E">
        <w:rPr>
          <w:sz w:val="28"/>
          <w:szCs w:val="28"/>
          <w:lang w:val="es-ES"/>
        </w:rPr>
        <w:t>mẫu</w:t>
      </w:r>
      <w:proofErr w:type="spellEnd"/>
      <w:r w:rsidR="001A6E49" w:rsidRPr="0096779E">
        <w:rPr>
          <w:sz w:val="28"/>
          <w:szCs w:val="28"/>
          <w:lang w:val="es-ES"/>
        </w:rPr>
        <w:t xml:space="preserve"> </w:t>
      </w:r>
      <w:proofErr w:type="spellStart"/>
      <w:r w:rsidR="001A6E49" w:rsidRPr="0096779E">
        <w:rPr>
          <w:sz w:val="28"/>
          <w:szCs w:val="28"/>
          <w:lang w:val="es-ES"/>
        </w:rPr>
        <w:t>tại</w:t>
      </w:r>
      <w:proofErr w:type="spellEnd"/>
      <w:r w:rsidRPr="0096779E">
        <w:rPr>
          <w:sz w:val="28"/>
          <w:szCs w:val="28"/>
          <w:lang w:val="es-ES"/>
        </w:rPr>
        <w:t xml:space="preserve"> </w:t>
      </w:r>
      <w:proofErr w:type="spellStart"/>
      <w:r w:rsidRPr="0096779E">
        <w:rPr>
          <w:sz w:val="28"/>
          <w:szCs w:val="28"/>
          <w:lang w:val="es-ES"/>
        </w:rPr>
        <w:t>Phụ</w:t>
      </w:r>
      <w:proofErr w:type="spellEnd"/>
      <w:r w:rsidRPr="0096779E">
        <w:rPr>
          <w:sz w:val="28"/>
          <w:szCs w:val="28"/>
          <w:lang w:val="es-ES"/>
        </w:rPr>
        <w:t xml:space="preserve"> </w:t>
      </w:r>
      <w:proofErr w:type="spellStart"/>
      <w:r w:rsidRPr="0096779E">
        <w:rPr>
          <w:sz w:val="28"/>
          <w:szCs w:val="28"/>
          <w:lang w:val="es-ES"/>
        </w:rPr>
        <w:t>lục</w:t>
      </w:r>
      <w:proofErr w:type="spellEnd"/>
      <w:r w:rsidRPr="0096779E">
        <w:rPr>
          <w:sz w:val="28"/>
          <w:szCs w:val="28"/>
          <w:lang w:val="es-ES"/>
        </w:rPr>
        <w:t xml:space="preserve"> </w:t>
      </w:r>
      <w:r w:rsidR="001A6E49" w:rsidRPr="0096779E">
        <w:rPr>
          <w:sz w:val="28"/>
          <w:szCs w:val="28"/>
          <w:lang w:val="es-ES"/>
        </w:rPr>
        <w:t>05</w:t>
      </w:r>
      <w:r w:rsidRPr="0096779E">
        <w:rPr>
          <w:sz w:val="28"/>
          <w:szCs w:val="28"/>
          <w:lang w:val="es-ES"/>
        </w:rPr>
        <w:t xml:space="preserve"> ban </w:t>
      </w:r>
      <w:proofErr w:type="spellStart"/>
      <w:r w:rsidRPr="0096779E">
        <w:rPr>
          <w:sz w:val="28"/>
          <w:szCs w:val="28"/>
          <w:lang w:val="es-ES"/>
        </w:rPr>
        <w:t>hành</w:t>
      </w:r>
      <w:proofErr w:type="spellEnd"/>
      <w:r w:rsidRPr="0096779E">
        <w:rPr>
          <w:sz w:val="28"/>
          <w:szCs w:val="28"/>
          <w:lang w:val="es-ES"/>
        </w:rPr>
        <w:t xml:space="preserve"> </w:t>
      </w:r>
      <w:proofErr w:type="spellStart"/>
      <w:r w:rsidRPr="0096779E">
        <w:rPr>
          <w:sz w:val="28"/>
          <w:szCs w:val="28"/>
          <w:lang w:val="es-ES"/>
        </w:rPr>
        <w:t>kè</w:t>
      </w:r>
      <w:r w:rsidR="005540D6" w:rsidRPr="0096779E">
        <w:rPr>
          <w:sz w:val="28"/>
          <w:szCs w:val="28"/>
          <w:lang w:val="es-ES"/>
        </w:rPr>
        <w:t>m</w:t>
      </w:r>
      <w:proofErr w:type="spellEnd"/>
      <w:r w:rsidR="005540D6" w:rsidRPr="0096779E">
        <w:rPr>
          <w:sz w:val="28"/>
          <w:szCs w:val="28"/>
          <w:lang w:val="es-ES"/>
        </w:rPr>
        <w:t xml:space="preserve"> </w:t>
      </w:r>
      <w:proofErr w:type="spellStart"/>
      <w:r w:rsidR="005540D6" w:rsidRPr="0096779E">
        <w:rPr>
          <w:sz w:val="28"/>
          <w:szCs w:val="28"/>
          <w:lang w:val="es-ES"/>
        </w:rPr>
        <w:t>theo</w:t>
      </w:r>
      <w:proofErr w:type="spellEnd"/>
      <w:r w:rsidR="005540D6" w:rsidRPr="0096779E">
        <w:rPr>
          <w:sz w:val="28"/>
          <w:szCs w:val="28"/>
          <w:lang w:val="es-ES"/>
        </w:rPr>
        <w:t xml:space="preserve"> </w:t>
      </w:r>
      <w:proofErr w:type="spellStart"/>
      <w:r w:rsidR="005540D6" w:rsidRPr="0096779E">
        <w:rPr>
          <w:sz w:val="28"/>
          <w:szCs w:val="28"/>
          <w:lang w:val="es-ES"/>
        </w:rPr>
        <w:t>Thông</w:t>
      </w:r>
      <w:proofErr w:type="spellEnd"/>
      <w:r w:rsidR="005540D6" w:rsidRPr="0096779E">
        <w:rPr>
          <w:sz w:val="28"/>
          <w:szCs w:val="28"/>
          <w:lang w:val="es-ES"/>
        </w:rPr>
        <w:t xml:space="preserve"> </w:t>
      </w:r>
      <w:proofErr w:type="spellStart"/>
      <w:r w:rsidR="005540D6" w:rsidRPr="0096779E">
        <w:rPr>
          <w:sz w:val="28"/>
          <w:szCs w:val="28"/>
          <w:lang w:val="es-ES"/>
        </w:rPr>
        <w:t>tư</w:t>
      </w:r>
      <w:proofErr w:type="spellEnd"/>
      <w:r w:rsidR="005540D6" w:rsidRPr="0096779E">
        <w:rPr>
          <w:sz w:val="28"/>
          <w:szCs w:val="28"/>
          <w:lang w:val="es-ES"/>
        </w:rPr>
        <w:t xml:space="preserve"> </w:t>
      </w:r>
      <w:proofErr w:type="spellStart"/>
      <w:r w:rsidR="005540D6" w:rsidRPr="0096779E">
        <w:rPr>
          <w:sz w:val="28"/>
          <w:szCs w:val="28"/>
          <w:lang w:val="es-ES"/>
        </w:rPr>
        <w:t>này</w:t>
      </w:r>
      <w:proofErr w:type="spellEnd"/>
      <w:r w:rsidR="005540D6" w:rsidRPr="0096779E">
        <w:rPr>
          <w:sz w:val="28"/>
          <w:szCs w:val="28"/>
          <w:lang w:val="es-ES"/>
        </w:rPr>
        <w:t xml:space="preserve"> </w:t>
      </w:r>
      <w:proofErr w:type="spellStart"/>
      <w:r w:rsidR="005540D6" w:rsidRPr="0096779E">
        <w:rPr>
          <w:sz w:val="28"/>
          <w:szCs w:val="28"/>
          <w:lang w:val="es-ES"/>
        </w:rPr>
        <w:t>về</w:t>
      </w:r>
      <w:proofErr w:type="spellEnd"/>
      <w:r w:rsidR="005540D6" w:rsidRPr="0096779E">
        <w:rPr>
          <w:sz w:val="28"/>
          <w:szCs w:val="28"/>
          <w:lang w:val="es-ES"/>
        </w:rPr>
        <w:t xml:space="preserve"> </w:t>
      </w:r>
      <w:proofErr w:type="spellStart"/>
      <w:r w:rsidR="005540D6" w:rsidRPr="0096779E">
        <w:rPr>
          <w:sz w:val="28"/>
          <w:szCs w:val="28"/>
          <w:lang w:val="es-ES"/>
        </w:rPr>
        <w:t>Sở</w:t>
      </w:r>
      <w:proofErr w:type="spellEnd"/>
      <w:r w:rsidR="005540D6" w:rsidRPr="0096779E">
        <w:rPr>
          <w:sz w:val="28"/>
          <w:szCs w:val="28"/>
          <w:lang w:val="es-ES"/>
        </w:rPr>
        <w:t xml:space="preserve"> Y tế </w:t>
      </w:r>
      <w:proofErr w:type="spellStart"/>
      <w:r w:rsidRPr="0096779E">
        <w:rPr>
          <w:sz w:val="28"/>
          <w:szCs w:val="28"/>
          <w:lang w:val="es-ES"/>
        </w:rPr>
        <w:t>đối</w:t>
      </w:r>
      <w:proofErr w:type="spellEnd"/>
      <w:r w:rsidRPr="0096779E">
        <w:rPr>
          <w:sz w:val="28"/>
          <w:szCs w:val="28"/>
          <w:lang w:val="es-ES"/>
        </w:rPr>
        <w:t xml:space="preserve"> </w:t>
      </w:r>
      <w:proofErr w:type="spellStart"/>
      <w:r w:rsidRPr="0096779E">
        <w:rPr>
          <w:sz w:val="28"/>
          <w:szCs w:val="28"/>
          <w:lang w:val="es-ES"/>
        </w:rPr>
        <w:t>với</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trực</w:t>
      </w:r>
      <w:proofErr w:type="spellEnd"/>
      <w:r w:rsidRPr="0096779E">
        <w:rPr>
          <w:sz w:val="28"/>
          <w:szCs w:val="28"/>
          <w:lang w:val="es-ES"/>
        </w:rPr>
        <w:t xml:space="preserve"> </w:t>
      </w:r>
      <w:proofErr w:type="spellStart"/>
      <w:r w:rsidRPr="0096779E">
        <w:rPr>
          <w:sz w:val="28"/>
          <w:szCs w:val="28"/>
          <w:lang w:val="es-ES"/>
        </w:rPr>
        <w:t>thuộc</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Y tế</w:t>
      </w:r>
      <w:r w:rsidR="002B4278" w:rsidRPr="0096779E">
        <w:rPr>
          <w:sz w:val="28"/>
          <w:szCs w:val="28"/>
          <w:lang w:val="es-ES"/>
        </w:rPr>
        <w:t xml:space="preserve"> </w:t>
      </w:r>
      <w:proofErr w:type="spellStart"/>
      <w:r w:rsidR="002B4278" w:rsidRPr="0096779E">
        <w:rPr>
          <w:sz w:val="28"/>
          <w:szCs w:val="28"/>
          <w:lang w:val="es-ES"/>
        </w:rPr>
        <w:t>hoặc</w:t>
      </w:r>
      <w:proofErr w:type="spellEnd"/>
      <w:r w:rsidR="002B4278" w:rsidRPr="0096779E">
        <w:rPr>
          <w:sz w:val="28"/>
          <w:szCs w:val="28"/>
          <w:lang w:val="es-ES"/>
        </w:rPr>
        <w:t xml:space="preserve"> </w:t>
      </w:r>
      <w:proofErr w:type="spellStart"/>
      <w:r w:rsidR="002B4278" w:rsidRPr="0096779E">
        <w:rPr>
          <w:sz w:val="28"/>
          <w:szCs w:val="28"/>
          <w:lang w:val="es-ES"/>
        </w:rPr>
        <w:t>các</w:t>
      </w:r>
      <w:proofErr w:type="spellEnd"/>
      <w:r w:rsidR="002B4278" w:rsidRPr="0096779E">
        <w:rPr>
          <w:sz w:val="28"/>
          <w:szCs w:val="28"/>
          <w:lang w:val="es-ES"/>
        </w:rPr>
        <w:t xml:space="preserve"> </w:t>
      </w:r>
      <w:proofErr w:type="spellStart"/>
      <w:r w:rsidR="002B4278" w:rsidRPr="0096779E">
        <w:rPr>
          <w:sz w:val="28"/>
          <w:szCs w:val="28"/>
          <w:lang w:val="es-ES"/>
        </w:rPr>
        <w:t>cơ</w:t>
      </w:r>
      <w:proofErr w:type="spellEnd"/>
      <w:r w:rsidR="002B4278" w:rsidRPr="0096779E">
        <w:rPr>
          <w:sz w:val="28"/>
          <w:szCs w:val="28"/>
          <w:lang w:val="es-ES"/>
        </w:rPr>
        <w:t xml:space="preserve"> </w:t>
      </w:r>
      <w:proofErr w:type="spellStart"/>
      <w:r w:rsidR="002B4278" w:rsidRPr="0096779E">
        <w:rPr>
          <w:sz w:val="28"/>
          <w:szCs w:val="28"/>
          <w:lang w:val="es-ES"/>
        </w:rPr>
        <w:t>sở</w:t>
      </w:r>
      <w:proofErr w:type="spellEnd"/>
      <w:r w:rsidR="002B4278" w:rsidRPr="0096779E">
        <w:rPr>
          <w:sz w:val="28"/>
          <w:szCs w:val="28"/>
          <w:lang w:val="es-ES"/>
        </w:rPr>
        <w:t xml:space="preserve"> y tế </w:t>
      </w:r>
      <w:proofErr w:type="spellStart"/>
      <w:r w:rsidR="00D12E5C" w:rsidRPr="0096779E">
        <w:rPr>
          <w:sz w:val="28"/>
          <w:szCs w:val="28"/>
          <w:lang w:val="nb-NO"/>
        </w:rPr>
        <w:t>thuộc</w:t>
      </w:r>
      <w:proofErr w:type="spellEnd"/>
      <w:r w:rsidR="00D12E5C" w:rsidRPr="0096779E">
        <w:rPr>
          <w:sz w:val="28"/>
          <w:szCs w:val="28"/>
          <w:lang w:val="nb-NO"/>
        </w:rPr>
        <w:t xml:space="preserve"> </w:t>
      </w:r>
      <w:proofErr w:type="spellStart"/>
      <w:r w:rsidR="00D12E5C" w:rsidRPr="0096779E">
        <w:rPr>
          <w:sz w:val="28"/>
          <w:szCs w:val="28"/>
          <w:lang w:val="nb-NO"/>
        </w:rPr>
        <w:t>hệ</w:t>
      </w:r>
      <w:proofErr w:type="spellEnd"/>
      <w:r w:rsidR="00D12E5C" w:rsidRPr="0096779E">
        <w:rPr>
          <w:sz w:val="28"/>
          <w:szCs w:val="28"/>
          <w:lang w:val="nb-NO"/>
        </w:rPr>
        <w:t xml:space="preserve"> </w:t>
      </w:r>
      <w:proofErr w:type="spellStart"/>
      <w:r w:rsidR="00D12E5C" w:rsidRPr="0096779E">
        <w:rPr>
          <w:sz w:val="28"/>
          <w:szCs w:val="28"/>
          <w:lang w:val="nb-NO"/>
        </w:rPr>
        <w:t>thống</w:t>
      </w:r>
      <w:proofErr w:type="spellEnd"/>
      <w:r w:rsidR="00D12E5C" w:rsidRPr="0096779E">
        <w:rPr>
          <w:sz w:val="28"/>
          <w:szCs w:val="28"/>
          <w:lang w:val="nb-NO"/>
        </w:rPr>
        <w:t xml:space="preserve"> </w:t>
      </w:r>
      <w:proofErr w:type="spellStart"/>
      <w:r w:rsidR="00D12E5C" w:rsidRPr="0096779E">
        <w:rPr>
          <w:sz w:val="28"/>
          <w:szCs w:val="28"/>
          <w:lang w:val="nb-NO"/>
        </w:rPr>
        <w:t>Quân</w:t>
      </w:r>
      <w:proofErr w:type="spellEnd"/>
      <w:r w:rsidR="00D12E5C" w:rsidRPr="0096779E">
        <w:rPr>
          <w:sz w:val="28"/>
          <w:szCs w:val="28"/>
          <w:lang w:val="nb-NO"/>
        </w:rPr>
        <w:t xml:space="preserve"> </w:t>
      </w:r>
      <w:proofErr w:type="spellStart"/>
      <w:r w:rsidR="00D12E5C" w:rsidRPr="0096779E">
        <w:rPr>
          <w:sz w:val="28"/>
          <w:szCs w:val="28"/>
          <w:lang w:val="nb-NO"/>
        </w:rPr>
        <w:t>đội</w:t>
      </w:r>
      <w:proofErr w:type="spellEnd"/>
      <w:r w:rsidR="00D12E5C" w:rsidRPr="0096779E">
        <w:rPr>
          <w:sz w:val="28"/>
          <w:szCs w:val="28"/>
          <w:lang w:val="nb-NO"/>
        </w:rPr>
        <w:t xml:space="preserve">, </w:t>
      </w:r>
      <w:proofErr w:type="spellStart"/>
      <w:r w:rsidR="00D12E5C" w:rsidRPr="0096779E">
        <w:rPr>
          <w:sz w:val="28"/>
          <w:szCs w:val="28"/>
          <w:lang w:val="nb-NO"/>
        </w:rPr>
        <w:t>Công</w:t>
      </w:r>
      <w:proofErr w:type="spellEnd"/>
      <w:r w:rsidR="00D12E5C" w:rsidRPr="0096779E">
        <w:rPr>
          <w:sz w:val="28"/>
          <w:szCs w:val="28"/>
          <w:lang w:val="nb-NO"/>
        </w:rPr>
        <w:t xml:space="preserve"> an </w:t>
      </w:r>
      <w:proofErr w:type="spellStart"/>
      <w:r w:rsidR="00D12E5C" w:rsidRPr="0096779E">
        <w:rPr>
          <w:sz w:val="28"/>
          <w:szCs w:val="28"/>
          <w:lang w:val="nb-NO"/>
        </w:rPr>
        <w:t>trên</w:t>
      </w:r>
      <w:proofErr w:type="spellEnd"/>
      <w:r w:rsidR="00D12E5C" w:rsidRPr="0096779E">
        <w:rPr>
          <w:sz w:val="28"/>
          <w:szCs w:val="28"/>
          <w:lang w:val="nb-NO"/>
        </w:rPr>
        <w:t xml:space="preserve"> </w:t>
      </w:r>
      <w:proofErr w:type="spellStart"/>
      <w:r w:rsidR="00D12E5C" w:rsidRPr="0096779E">
        <w:rPr>
          <w:sz w:val="28"/>
          <w:szCs w:val="28"/>
          <w:lang w:val="nb-NO"/>
        </w:rPr>
        <w:t>địa</w:t>
      </w:r>
      <w:proofErr w:type="spellEnd"/>
      <w:r w:rsidR="00D12E5C" w:rsidRPr="0096779E">
        <w:rPr>
          <w:sz w:val="28"/>
          <w:szCs w:val="28"/>
          <w:lang w:val="nb-NO"/>
        </w:rPr>
        <w:t xml:space="preserve"> </w:t>
      </w:r>
      <w:proofErr w:type="spellStart"/>
      <w:r w:rsidR="00D12E5C" w:rsidRPr="0096779E">
        <w:rPr>
          <w:sz w:val="28"/>
          <w:szCs w:val="28"/>
          <w:lang w:val="nb-NO"/>
        </w:rPr>
        <w:t>bàn</w:t>
      </w:r>
      <w:proofErr w:type="spellEnd"/>
      <w:r w:rsidRPr="0096779E">
        <w:rPr>
          <w:sz w:val="28"/>
          <w:szCs w:val="28"/>
          <w:lang w:val="es-ES"/>
        </w:rPr>
        <w:t xml:space="preserve"> </w:t>
      </w:r>
      <w:proofErr w:type="spellStart"/>
      <w:r w:rsidRPr="0096779E">
        <w:rPr>
          <w:sz w:val="28"/>
          <w:szCs w:val="28"/>
          <w:lang w:val="es-ES"/>
        </w:rPr>
        <w:t>và</w:t>
      </w:r>
      <w:proofErr w:type="spellEnd"/>
      <w:r w:rsidRPr="0096779E">
        <w:rPr>
          <w:sz w:val="28"/>
          <w:szCs w:val="28"/>
          <w:lang w:val="es-ES"/>
        </w:rPr>
        <w:t xml:space="preserve"> </w:t>
      </w:r>
      <w:proofErr w:type="spellStart"/>
      <w:r w:rsidRPr="0096779E">
        <w:rPr>
          <w:sz w:val="28"/>
          <w:szCs w:val="28"/>
          <w:lang w:val="es-ES"/>
        </w:rPr>
        <w:t>về</w:t>
      </w:r>
      <w:proofErr w:type="spellEnd"/>
      <w:r w:rsidRPr="0096779E">
        <w:rPr>
          <w:sz w:val="28"/>
          <w:szCs w:val="28"/>
          <w:lang w:val="es-ES"/>
        </w:rPr>
        <w:t xml:space="preserve"> </w:t>
      </w:r>
      <w:r w:rsidR="00970D03" w:rsidRPr="0096779E">
        <w:rPr>
          <w:sz w:val="28"/>
          <w:szCs w:val="28"/>
          <w:lang w:val="es-ES"/>
        </w:rPr>
        <w:t xml:space="preserve">Vụ Bảo hiểm y tế, </w:t>
      </w:r>
      <w:r w:rsidRPr="0096779E">
        <w:rPr>
          <w:sz w:val="28"/>
          <w:szCs w:val="28"/>
          <w:lang w:val="es-ES"/>
        </w:rPr>
        <w:t>Bộ Y tế</w:t>
      </w:r>
      <w:r w:rsidR="005540D6" w:rsidRPr="0096779E">
        <w:rPr>
          <w:sz w:val="28"/>
          <w:szCs w:val="28"/>
          <w:lang w:val="es-ES"/>
        </w:rPr>
        <w:t xml:space="preserve"> </w:t>
      </w:r>
      <w:proofErr w:type="spellStart"/>
      <w:r w:rsidRPr="0096779E">
        <w:rPr>
          <w:sz w:val="28"/>
          <w:szCs w:val="28"/>
          <w:lang w:val="es-ES"/>
        </w:rPr>
        <w:t>đối</w:t>
      </w:r>
      <w:proofErr w:type="spellEnd"/>
      <w:r w:rsidRPr="0096779E">
        <w:rPr>
          <w:sz w:val="28"/>
          <w:szCs w:val="28"/>
          <w:lang w:val="es-ES"/>
        </w:rPr>
        <w:t xml:space="preserve"> </w:t>
      </w:r>
      <w:proofErr w:type="spellStart"/>
      <w:r w:rsidRPr="0096779E">
        <w:rPr>
          <w:sz w:val="28"/>
          <w:szCs w:val="28"/>
          <w:lang w:val="es-ES"/>
        </w:rPr>
        <w:t>với</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005540D6" w:rsidRPr="0096779E">
        <w:rPr>
          <w:sz w:val="28"/>
          <w:szCs w:val="28"/>
          <w:lang w:val="es-ES"/>
        </w:rPr>
        <w:t xml:space="preserve">, </w:t>
      </w:r>
      <w:proofErr w:type="spellStart"/>
      <w:r w:rsidR="005540D6" w:rsidRPr="0096779E">
        <w:rPr>
          <w:sz w:val="28"/>
          <w:szCs w:val="28"/>
          <w:lang w:val="es-ES"/>
        </w:rPr>
        <w:t>chữa</w:t>
      </w:r>
      <w:proofErr w:type="spellEnd"/>
      <w:r w:rsidR="005540D6" w:rsidRPr="0096779E">
        <w:rPr>
          <w:sz w:val="28"/>
          <w:szCs w:val="28"/>
          <w:lang w:val="es-ES"/>
        </w:rPr>
        <w:t xml:space="preserve"> </w:t>
      </w:r>
      <w:proofErr w:type="spellStart"/>
      <w:r w:rsidR="005540D6" w:rsidRPr="0096779E">
        <w:rPr>
          <w:sz w:val="28"/>
          <w:szCs w:val="28"/>
          <w:lang w:val="es-ES"/>
        </w:rPr>
        <w:t>bệnh</w:t>
      </w:r>
      <w:proofErr w:type="spellEnd"/>
      <w:r w:rsidR="005540D6" w:rsidRPr="0096779E">
        <w:rPr>
          <w:sz w:val="28"/>
          <w:szCs w:val="28"/>
          <w:lang w:val="es-ES"/>
        </w:rPr>
        <w:t xml:space="preserve"> </w:t>
      </w:r>
      <w:proofErr w:type="spellStart"/>
      <w:r w:rsidR="005540D6" w:rsidRPr="0096779E">
        <w:rPr>
          <w:sz w:val="28"/>
          <w:szCs w:val="28"/>
          <w:lang w:val="es-ES"/>
        </w:rPr>
        <w:t>trực</w:t>
      </w:r>
      <w:proofErr w:type="spellEnd"/>
      <w:r w:rsidR="005540D6" w:rsidRPr="0096779E">
        <w:rPr>
          <w:sz w:val="28"/>
          <w:szCs w:val="28"/>
          <w:lang w:val="es-ES"/>
        </w:rPr>
        <w:t xml:space="preserve"> </w:t>
      </w:r>
      <w:proofErr w:type="spellStart"/>
      <w:r w:rsidR="005540D6" w:rsidRPr="0096779E">
        <w:rPr>
          <w:sz w:val="28"/>
          <w:szCs w:val="28"/>
          <w:lang w:val="es-ES"/>
        </w:rPr>
        <w:t>thuộc</w:t>
      </w:r>
      <w:proofErr w:type="spellEnd"/>
      <w:r w:rsidR="005540D6" w:rsidRPr="0096779E">
        <w:rPr>
          <w:sz w:val="28"/>
          <w:szCs w:val="28"/>
          <w:lang w:val="es-ES"/>
        </w:rPr>
        <w:t xml:space="preserve"> Bộ Y tế</w:t>
      </w:r>
      <w:r w:rsidR="00790C13" w:rsidRPr="0096779E">
        <w:rPr>
          <w:sz w:val="28"/>
          <w:szCs w:val="28"/>
          <w:lang w:val="es-ES"/>
        </w:rPr>
        <w:t>;</w:t>
      </w:r>
    </w:p>
    <w:p w14:paraId="798872EF" w14:textId="77777777" w:rsidR="001B129A" w:rsidRPr="0096779E" w:rsidRDefault="00A62F23" w:rsidP="008352F7">
      <w:pPr>
        <w:widowControl w:val="0"/>
        <w:tabs>
          <w:tab w:val="left" w:pos="700"/>
        </w:tabs>
        <w:spacing w:before="120" w:after="120"/>
        <w:ind w:firstLine="720"/>
        <w:jc w:val="both"/>
        <w:rPr>
          <w:sz w:val="28"/>
          <w:szCs w:val="28"/>
          <w:lang w:val="es-ES"/>
        </w:rPr>
      </w:pPr>
      <w:r w:rsidRPr="0096779E">
        <w:rPr>
          <w:sz w:val="28"/>
          <w:szCs w:val="28"/>
          <w:lang w:val="es-ES"/>
        </w:rPr>
        <w:t xml:space="preserve">b) </w:t>
      </w:r>
      <w:proofErr w:type="spellStart"/>
      <w:r w:rsidRPr="0096779E">
        <w:rPr>
          <w:sz w:val="28"/>
          <w:szCs w:val="28"/>
          <w:lang w:val="es-ES"/>
        </w:rPr>
        <w:t>Sau</w:t>
      </w:r>
      <w:proofErr w:type="spellEnd"/>
      <w:r w:rsidRPr="0096779E">
        <w:rPr>
          <w:sz w:val="28"/>
          <w:szCs w:val="28"/>
          <w:lang w:val="es-ES"/>
        </w:rPr>
        <w:t xml:space="preserve"> </w:t>
      </w:r>
      <w:proofErr w:type="spellStart"/>
      <w:r w:rsidRPr="0096779E">
        <w:rPr>
          <w:sz w:val="28"/>
          <w:szCs w:val="28"/>
          <w:lang w:val="es-ES"/>
        </w:rPr>
        <w:t>khi</w:t>
      </w:r>
      <w:proofErr w:type="spellEnd"/>
      <w:r w:rsidRPr="0096779E">
        <w:rPr>
          <w:sz w:val="28"/>
          <w:szCs w:val="28"/>
          <w:lang w:val="es-ES"/>
        </w:rPr>
        <w:t xml:space="preserve"> </w:t>
      </w:r>
      <w:proofErr w:type="spellStart"/>
      <w:r w:rsidRPr="0096779E">
        <w:rPr>
          <w:sz w:val="28"/>
          <w:szCs w:val="28"/>
          <w:lang w:val="es-ES"/>
        </w:rPr>
        <w:t>kết</w:t>
      </w:r>
      <w:proofErr w:type="spellEnd"/>
      <w:r w:rsidRPr="0096779E">
        <w:rPr>
          <w:sz w:val="28"/>
          <w:szCs w:val="28"/>
          <w:lang w:val="es-ES"/>
        </w:rPr>
        <w:t xml:space="preserve"> </w:t>
      </w:r>
      <w:proofErr w:type="spellStart"/>
      <w:r w:rsidRPr="0096779E">
        <w:rPr>
          <w:sz w:val="28"/>
          <w:szCs w:val="28"/>
          <w:lang w:val="es-ES"/>
        </w:rPr>
        <w:t>thúc</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báo</w:t>
      </w:r>
      <w:proofErr w:type="spellEnd"/>
      <w:r w:rsidRPr="0096779E">
        <w:rPr>
          <w:sz w:val="28"/>
          <w:szCs w:val="28"/>
          <w:lang w:val="es-ES"/>
        </w:rPr>
        <w:t xml:space="preserve"> </w:t>
      </w:r>
      <w:proofErr w:type="spellStart"/>
      <w:r w:rsidRPr="0096779E">
        <w:rPr>
          <w:sz w:val="28"/>
          <w:szCs w:val="28"/>
          <w:lang w:val="es-ES"/>
        </w:rPr>
        <w:t>cá</w:t>
      </w:r>
      <w:r w:rsidR="005540D6" w:rsidRPr="0096779E">
        <w:rPr>
          <w:sz w:val="28"/>
          <w:szCs w:val="28"/>
          <w:lang w:val="es-ES"/>
        </w:rPr>
        <w:t>o</w:t>
      </w:r>
      <w:proofErr w:type="spellEnd"/>
      <w:r w:rsidR="005540D6" w:rsidRPr="0096779E">
        <w:rPr>
          <w:sz w:val="28"/>
          <w:szCs w:val="28"/>
          <w:lang w:val="es-ES"/>
        </w:rPr>
        <w:t xml:space="preserve"> </w:t>
      </w:r>
      <w:proofErr w:type="spellStart"/>
      <w:r w:rsidR="005540D6" w:rsidRPr="0096779E">
        <w:rPr>
          <w:sz w:val="28"/>
          <w:szCs w:val="28"/>
          <w:lang w:val="es-ES"/>
        </w:rPr>
        <w:t>kết</w:t>
      </w:r>
      <w:proofErr w:type="spellEnd"/>
      <w:r w:rsidR="005540D6" w:rsidRPr="0096779E">
        <w:rPr>
          <w:sz w:val="28"/>
          <w:szCs w:val="28"/>
          <w:lang w:val="es-ES"/>
        </w:rPr>
        <w:t xml:space="preserve"> </w:t>
      </w:r>
      <w:proofErr w:type="spellStart"/>
      <w:r w:rsidR="005540D6" w:rsidRPr="0096779E">
        <w:rPr>
          <w:sz w:val="28"/>
          <w:szCs w:val="28"/>
          <w:lang w:val="es-ES"/>
        </w:rPr>
        <w:t>quả</w:t>
      </w:r>
      <w:proofErr w:type="spellEnd"/>
      <w:r w:rsidR="005540D6" w:rsidRPr="0096779E">
        <w:rPr>
          <w:sz w:val="28"/>
          <w:szCs w:val="28"/>
          <w:lang w:val="es-ES"/>
        </w:rPr>
        <w:t xml:space="preserve"> </w:t>
      </w:r>
      <w:proofErr w:type="spellStart"/>
      <w:r w:rsidR="005540D6" w:rsidRPr="0096779E">
        <w:rPr>
          <w:sz w:val="28"/>
          <w:szCs w:val="28"/>
          <w:lang w:val="es-ES"/>
        </w:rPr>
        <w:t>thực</w:t>
      </w:r>
      <w:proofErr w:type="spellEnd"/>
      <w:r w:rsidR="005540D6" w:rsidRPr="0096779E">
        <w:rPr>
          <w:sz w:val="28"/>
          <w:szCs w:val="28"/>
          <w:lang w:val="es-ES"/>
        </w:rPr>
        <w:t xml:space="preserve"> </w:t>
      </w:r>
      <w:proofErr w:type="spellStart"/>
      <w:r w:rsidR="005540D6" w:rsidRPr="0096779E">
        <w:rPr>
          <w:sz w:val="28"/>
          <w:szCs w:val="28"/>
          <w:lang w:val="es-ES"/>
        </w:rPr>
        <w:t>hiện</w:t>
      </w:r>
      <w:proofErr w:type="spellEnd"/>
      <w:r w:rsidR="005540D6" w:rsidRPr="0096779E">
        <w:rPr>
          <w:sz w:val="28"/>
          <w:szCs w:val="28"/>
          <w:lang w:val="es-ES"/>
        </w:rPr>
        <w:t xml:space="preserve"> </w:t>
      </w:r>
      <w:proofErr w:type="spellStart"/>
      <w:r w:rsidR="005540D6" w:rsidRPr="0096779E">
        <w:rPr>
          <w:sz w:val="28"/>
          <w:szCs w:val="28"/>
          <w:lang w:val="es-ES"/>
        </w:rPr>
        <w:t>về</w:t>
      </w:r>
      <w:proofErr w:type="spellEnd"/>
      <w:r w:rsidR="005540D6" w:rsidRPr="0096779E">
        <w:rPr>
          <w:sz w:val="28"/>
          <w:szCs w:val="28"/>
          <w:lang w:val="es-ES"/>
        </w:rPr>
        <w:t xml:space="preserve"> </w:t>
      </w:r>
      <w:proofErr w:type="spellStart"/>
      <w:r w:rsidR="005540D6" w:rsidRPr="0096779E">
        <w:rPr>
          <w:sz w:val="28"/>
          <w:szCs w:val="28"/>
          <w:lang w:val="es-ES"/>
        </w:rPr>
        <w:t>Sở</w:t>
      </w:r>
      <w:proofErr w:type="spellEnd"/>
      <w:r w:rsidR="005540D6" w:rsidRPr="0096779E">
        <w:rPr>
          <w:sz w:val="28"/>
          <w:szCs w:val="28"/>
          <w:lang w:val="es-ES"/>
        </w:rPr>
        <w:t xml:space="preserve"> Y tế </w:t>
      </w:r>
      <w:proofErr w:type="spellStart"/>
      <w:r w:rsidRPr="0096779E">
        <w:rPr>
          <w:sz w:val="28"/>
          <w:szCs w:val="28"/>
          <w:lang w:val="es-ES"/>
        </w:rPr>
        <w:t>đối</w:t>
      </w:r>
      <w:proofErr w:type="spellEnd"/>
      <w:r w:rsidRPr="0096779E">
        <w:rPr>
          <w:sz w:val="28"/>
          <w:szCs w:val="28"/>
          <w:lang w:val="es-ES"/>
        </w:rPr>
        <w:t xml:space="preserve"> </w:t>
      </w:r>
      <w:proofErr w:type="spellStart"/>
      <w:r w:rsidRPr="0096779E">
        <w:rPr>
          <w:sz w:val="28"/>
          <w:szCs w:val="28"/>
          <w:lang w:val="es-ES"/>
        </w:rPr>
        <w:t>với</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w:t>
      </w:r>
      <w:r w:rsidR="005540D6" w:rsidRPr="0096779E">
        <w:rPr>
          <w:sz w:val="28"/>
          <w:szCs w:val="28"/>
          <w:lang w:val="es-ES"/>
        </w:rPr>
        <w:t>h</w:t>
      </w:r>
      <w:proofErr w:type="spellEnd"/>
      <w:r w:rsidR="005540D6" w:rsidRPr="0096779E">
        <w:rPr>
          <w:sz w:val="28"/>
          <w:szCs w:val="28"/>
          <w:lang w:val="es-ES"/>
        </w:rPr>
        <w:t xml:space="preserve">, </w:t>
      </w:r>
      <w:proofErr w:type="spellStart"/>
      <w:r w:rsidR="005540D6" w:rsidRPr="0096779E">
        <w:rPr>
          <w:sz w:val="28"/>
          <w:szCs w:val="28"/>
          <w:lang w:val="es-ES"/>
        </w:rPr>
        <w:t>chữa</w:t>
      </w:r>
      <w:proofErr w:type="spellEnd"/>
      <w:r w:rsidR="005540D6" w:rsidRPr="0096779E">
        <w:rPr>
          <w:sz w:val="28"/>
          <w:szCs w:val="28"/>
          <w:lang w:val="es-ES"/>
        </w:rPr>
        <w:t xml:space="preserve"> </w:t>
      </w:r>
      <w:proofErr w:type="spellStart"/>
      <w:r w:rsidR="005540D6" w:rsidRPr="0096779E">
        <w:rPr>
          <w:sz w:val="28"/>
          <w:szCs w:val="28"/>
          <w:lang w:val="es-ES"/>
        </w:rPr>
        <w:t>bệnh</w:t>
      </w:r>
      <w:proofErr w:type="spellEnd"/>
      <w:r w:rsidR="005540D6" w:rsidRPr="0096779E">
        <w:rPr>
          <w:sz w:val="28"/>
          <w:szCs w:val="28"/>
          <w:lang w:val="es-ES"/>
        </w:rPr>
        <w:t xml:space="preserve"> </w:t>
      </w:r>
      <w:proofErr w:type="spellStart"/>
      <w:r w:rsidR="005540D6" w:rsidRPr="0096779E">
        <w:rPr>
          <w:sz w:val="28"/>
          <w:szCs w:val="28"/>
          <w:lang w:val="es-ES"/>
        </w:rPr>
        <w:t>trực</w:t>
      </w:r>
      <w:proofErr w:type="spellEnd"/>
      <w:r w:rsidR="005540D6" w:rsidRPr="0096779E">
        <w:rPr>
          <w:sz w:val="28"/>
          <w:szCs w:val="28"/>
          <w:lang w:val="es-ES"/>
        </w:rPr>
        <w:t xml:space="preserve"> </w:t>
      </w:r>
      <w:proofErr w:type="spellStart"/>
      <w:r w:rsidR="005540D6" w:rsidRPr="0096779E">
        <w:rPr>
          <w:sz w:val="28"/>
          <w:szCs w:val="28"/>
          <w:lang w:val="es-ES"/>
        </w:rPr>
        <w:t>thuộc</w:t>
      </w:r>
      <w:proofErr w:type="spellEnd"/>
      <w:r w:rsidR="005540D6" w:rsidRPr="0096779E">
        <w:rPr>
          <w:sz w:val="28"/>
          <w:szCs w:val="28"/>
          <w:lang w:val="es-ES"/>
        </w:rPr>
        <w:t xml:space="preserve"> </w:t>
      </w:r>
      <w:proofErr w:type="spellStart"/>
      <w:r w:rsidR="005540D6" w:rsidRPr="0096779E">
        <w:rPr>
          <w:sz w:val="28"/>
          <w:szCs w:val="28"/>
          <w:lang w:val="es-ES"/>
        </w:rPr>
        <w:t>Sở</w:t>
      </w:r>
      <w:proofErr w:type="spellEnd"/>
      <w:r w:rsidR="005540D6" w:rsidRPr="0096779E">
        <w:rPr>
          <w:sz w:val="28"/>
          <w:szCs w:val="28"/>
          <w:lang w:val="es-ES"/>
        </w:rPr>
        <w:t xml:space="preserve"> Y tế</w:t>
      </w:r>
      <w:r w:rsidR="00D12E5C" w:rsidRPr="0096779E">
        <w:rPr>
          <w:sz w:val="28"/>
          <w:szCs w:val="28"/>
          <w:lang w:val="es-ES"/>
        </w:rPr>
        <w:t xml:space="preserve"> </w:t>
      </w:r>
      <w:proofErr w:type="spellStart"/>
      <w:r w:rsidR="00D12E5C" w:rsidRPr="0096779E">
        <w:rPr>
          <w:sz w:val="28"/>
          <w:szCs w:val="28"/>
          <w:lang w:val="es-ES"/>
        </w:rPr>
        <w:t>hoặc</w:t>
      </w:r>
      <w:proofErr w:type="spellEnd"/>
      <w:r w:rsidR="00D12E5C" w:rsidRPr="0096779E">
        <w:rPr>
          <w:sz w:val="28"/>
          <w:szCs w:val="28"/>
          <w:lang w:val="es-ES"/>
        </w:rPr>
        <w:t xml:space="preserve"> </w:t>
      </w:r>
      <w:proofErr w:type="spellStart"/>
      <w:r w:rsidR="00D12E5C" w:rsidRPr="0096779E">
        <w:rPr>
          <w:sz w:val="28"/>
          <w:szCs w:val="28"/>
          <w:lang w:val="es-ES"/>
        </w:rPr>
        <w:t>các</w:t>
      </w:r>
      <w:proofErr w:type="spellEnd"/>
      <w:r w:rsidR="00D12E5C" w:rsidRPr="0096779E">
        <w:rPr>
          <w:sz w:val="28"/>
          <w:szCs w:val="28"/>
          <w:lang w:val="es-ES"/>
        </w:rPr>
        <w:t xml:space="preserve"> </w:t>
      </w:r>
      <w:proofErr w:type="spellStart"/>
      <w:r w:rsidR="00D12E5C" w:rsidRPr="0096779E">
        <w:rPr>
          <w:sz w:val="28"/>
          <w:szCs w:val="28"/>
          <w:lang w:val="es-ES"/>
        </w:rPr>
        <w:t>cơ</w:t>
      </w:r>
      <w:proofErr w:type="spellEnd"/>
      <w:r w:rsidR="00D12E5C" w:rsidRPr="0096779E">
        <w:rPr>
          <w:sz w:val="28"/>
          <w:szCs w:val="28"/>
          <w:lang w:val="es-ES"/>
        </w:rPr>
        <w:t xml:space="preserve"> </w:t>
      </w:r>
      <w:proofErr w:type="spellStart"/>
      <w:r w:rsidR="00D12E5C" w:rsidRPr="0096779E">
        <w:rPr>
          <w:sz w:val="28"/>
          <w:szCs w:val="28"/>
          <w:lang w:val="es-ES"/>
        </w:rPr>
        <w:t>sở</w:t>
      </w:r>
      <w:proofErr w:type="spellEnd"/>
      <w:r w:rsidR="00D12E5C" w:rsidRPr="0096779E">
        <w:rPr>
          <w:sz w:val="28"/>
          <w:szCs w:val="28"/>
          <w:lang w:val="es-ES"/>
        </w:rPr>
        <w:t xml:space="preserve"> y tế </w:t>
      </w:r>
      <w:proofErr w:type="spellStart"/>
      <w:r w:rsidR="00D12E5C" w:rsidRPr="0096779E">
        <w:rPr>
          <w:sz w:val="28"/>
          <w:szCs w:val="28"/>
          <w:lang w:val="nb-NO"/>
        </w:rPr>
        <w:t>thuộc</w:t>
      </w:r>
      <w:proofErr w:type="spellEnd"/>
      <w:r w:rsidR="00D12E5C" w:rsidRPr="0096779E">
        <w:rPr>
          <w:sz w:val="28"/>
          <w:szCs w:val="28"/>
          <w:lang w:val="nb-NO"/>
        </w:rPr>
        <w:t xml:space="preserve"> </w:t>
      </w:r>
      <w:proofErr w:type="spellStart"/>
      <w:r w:rsidR="00D12E5C" w:rsidRPr="0096779E">
        <w:rPr>
          <w:sz w:val="28"/>
          <w:szCs w:val="28"/>
          <w:lang w:val="nb-NO"/>
        </w:rPr>
        <w:t>hệ</w:t>
      </w:r>
      <w:proofErr w:type="spellEnd"/>
      <w:r w:rsidR="00D12E5C" w:rsidRPr="0096779E">
        <w:rPr>
          <w:sz w:val="28"/>
          <w:szCs w:val="28"/>
          <w:lang w:val="nb-NO"/>
        </w:rPr>
        <w:t xml:space="preserve"> </w:t>
      </w:r>
      <w:proofErr w:type="spellStart"/>
      <w:r w:rsidR="00D12E5C" w:rsidRPr="0096779E">
        <w:rPr>
          <w:sz w:val="28"/>
          <w:szCs w:val="28"/>
          <w:lang w:val="nb-NO"/>
        </w:rPr>
        <w:t>thống</w:t>
      </w:r>
      <w:proofErr w:type="spellEnd"/>
      <w:r w:rsidR="00D12E5C" w:rsidRPr="0096779E">
        <w:rPr>
          <w:sz w:val="28"/>
          <w:szCs w:val="28"/>
          <w:lang w:val="nb-NO"/>
        </w:rPr>
        <w:t xml:space="preserve"> </w:t>
      </w:r>
      <w:proofErr w:type="spellStart"/>
      <w:r w:rsidR="00D12E5C" w:rsidRPr="0096779E">
        <w:rPr>
          <w:sz w:val="28"/>
          <w:szCs w:val="28"/>
          <w:lang w:val="nb-NO"/>
        </w:rPr>
        <w:t>Quân</w:t>
      </w:r>
      <w:proofErr w:type="spellEnd"/>
      <w:r w:rsidR="00D12E5C" w:rsidRPr="0096779E">
        <w:rPr>
          <w:sz w:val="28"/>
          <w:szCs w:val="28"/>
          <w:lang w:val="nb-NO"/>
        </w:rPr>
        <w:t xml:space="preserve"> </w:t>
      </w:r>
      <w:proofErr w:type="spellStart"/>
      <w:r w:rsidR="00D12E5C" w:rsidRPr="0096779E">
        <w:rPr>
          <w:sz w:val="28"/>
          <w:szCs w:val="28"/>
          <w:lang w:val="nb-NO"/>
        </w:rPr>
        <w:t>đội</w:t>
      </w:r>
      <w:proofErr w:type="spellEnd"/>
      <w:r w:rsidR="00D12E5C" w:rsidRPr="0096779E">
        <w:rPr>
          <w:sz w:val="28"/>
          <w:szCs w:val="28"/>
          <w:lang w:val="nb-NO"/>
        </w:rPr>
        <w:t xml:space="preserve">, </w:t>
      </w:r>
      <w:proofErr w:type="spellStart"/>
      <w:r w:rsidR="00D12E5C" w:rsidRPr="0096779E">
        <w:rPr>
          <w:sz w:val="28"/>
          <w:szCs w:val="28"/>
          <w:lang w:val="nb-NO"/>
        </w:rPr>
        <w:t>Công</w:t>
      </w:r>
      <w:proofErr w:type="spellEnd"/>
      <w:r w:rsidR="00D12E5C" w:rsidRPr="0096779E">
        <w:rPr>
          <w:sz w:val="28"/>
          <w:szCs w:val="28"/>
          <w:lang w:val="nb-NO"/>
        </w:rPr>
        <w:t xml:space="preserve"> an </w:t>
      </w:r>
      <w:proofErr w:type="spellStart"/>
      <w:r w:rsidR="00D12E5C" w:rsidRPr="0096779E">
        <w:rPr>
          <w:sz w:val="28"/>
          <w:szCs w:val="28"/>
          <w:lang w:val="nb-NO"/>
        </w:rPr>
        <w:t>trên</w:t>
      </w:r>
      <w:proofErr w:type="spellEnd"/>
      <w:r w:rsidR="00D12E5C" w:rsidRPr="0096779E">
        <w:rPr>
          <w:sz w:val="28"/>
          <w:szCs w:val="28"/>
          <w:lang w:val="nb-NO"/>
        </w:rPr>
        <w:t xml:space="preserve"> </w:t>
      </w:r>
      <w:proofErr w:type="spellStart"/>
      <w:r w:rsidR="00D12E5C" w:rsidRPr="0096779E">
        <w:rPr>
          <w:sz w:val="28"/>
          <w:szCs w:val="28"/>
          <w:lang w:val="nb-NO"/>
        </w:rPr>
        <w:t>địa</w:t>
      </w:r>
      <w:proofErr w:type="spellEnd"/>
      <w:r w:rsidR="00D12E5C" w:rsidRPr="0096779E">
        <w:rPr>
          <w:sz w:val="28"/>
          <w:szCs w:val="28"/>
          <w:lang w:val="nb-NO"/>
        </w:rPr>
        <w:t xml:space="preserve"> </w:t>
      </w:r>
      <w:proofErr w:type="spellStart"/>
      <w:r w:rsidR="00D12E5C" w:rsidRPr="0096779E">
        <w:rPr>
          <w:sz w:val="28"/>
          <w:szCs w:val="28"/>
          <w:lang w:val="nb-NO"/>
        </w:rPr>
        <w:t>bàn</w:t>
      </w:r>
      <w:proofErr w:type="spellEnd"/>
      <w:r w:rsidRPr="0096779E">
        <w:rPr>
          <w:sz w:val="28"/>
          <w:szCs w:val="28"/>
          <w:lang w:val="es-ES"/>
        </w:rPr>
        <w:t xml:space="preserve"> </w:t>
      </w:r>
      <w:proofErr w:type="spellStart"/>
      <w:r w:rsidRPr="0096779E">
        <w:rPr>
          <w:sz w:val="28"/>
          <w:szCs w:val="28"/>
          <w:lang w:val="es-ES"/>
        </w:rPr>
        <w:t>và</w:t>
      </w:r>
      <w:proofErr w:type="spellEnd"/>
      <w:r w:rsidRPr="0096779E">
        <w:rPr>
          <w:sz w:val="28"/>
          <w:szCs w:val="28"/>
          <w:lang w:val="es-ES"/>
        </w:rPr>
        <w:t xml:space="preserve"> </w:t>
      </w:r>
      <w:proofErr w:type="spellStart"/>
      <w:r w:rsidRPr="0096779E">
        <w:rPr>
          <w:sz w:val="28"/>
          <w:szCs w:val="28"/>
          <w:lang w:val="es-ES"/>
        </w:rPr>
        <w:t>về</w:t>
      </w:r>
      <w:proofErr w:type="spellEnd"/>
      <w:r w:rsidRPr="0096779E">
        <w:rPr>
          <w:sz w:val="28"/>
          <w:szCs w:val="28"/>
          <w:lang w:val="es-ES"/>
        </w:rPr>
        <w:t xml:space="preserve"> </w:t>
      </w:r>
      <w:r w:rsidR="00970D03" w:rsidRPr="0096779E">
        <w:rPr>
          <w:sz w:val="28"/>
          <w:szCs w:val="28"/>
          <w:lang w:val="es-ES"/>
        </w:rPr>
        <w:t xml:space="preserve">Vụ Bảo hiểm y tế, </w:t>
      </w:r>
      <w:r w:rsidRPr="0096779E">
        <w:rPr>
          <w:sz w:val="28"/>
          <w:szCs w:val="28"/>
          <w:lang w:val="es-ES"/>
        </w:rPr>
        <w:t>Bộ Y tế</w:t>
      </w:r>
      <w:r w:rsidR="005540D6" w:rsidRPr="0096779E">
        <w:rPr>
          <w:sz w:val="28"/>
          <w:szCs w:val="28"/>
          <w:lang w:val="es-ES"/>
        </w:rPr>
        <w:t xml:space="preserve"> </w:t>
      </w:r>
      <w:proofErr w:type="spellStart"/>
      <w:r w:rsidRPr="0096779E">
        <w:rPr>
          <w:sz w:val="28"/>
          <w:szCs w:val="28"/>
          <w:lang w:val="es-ES"/>
        </w:rPr>
        <w:t>đối</w:t>
      </w:r>
      <w:proofErr w:type="spellEnd"/>
      <w:r w:rsidRPr="0096779E">
        <w:rPr>
          <w:sz w:val="28"/>
          <w:szCs w:val="28"/>
          <w:lang w:val="es-ES"/>
        </w:rPr>
        <w:t xml:space="preserve"> </w:t>
      </w:r>
      <w:proofErr w:type="spellStart"/>
      <w:r w:rsidRPr="0096779E">
        <w:rPr>
          <w:sz w:val="28"/>
          <w:szCs w:val="28"/>
          <w:lang w:val="es-ES"/>
        </w:rPr>
        <w:t>với</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w:t>
      </w:r>
      <w:r w:rsidR="005540D6" w:rsidRPr="0096779E">
        <w:rPr>
          <w:sz w:val="28"/>
          <w:szCs w:val="28"/>
          <w:lang w:val="es-ES"/>
        </w:rPr>
        <w:t>h</w:t>
      </w:r>
      <w:proofErr w:type="spellEnd"/>
      <w:r w:rsidR="005540D6" w:rsidRPr="0096779E">
        <w:rPr>
          <w:sz w:val="28"/>
          <w:szCs w:val="28"/>
          <w:lang w:val="es-ES"/>
        </w:rPr>
        <w:t xml:space="preserve">, </w:t>
      </w:r>
      <w:proofErr w:type="spellStart"/>
      <w:r w:rsidR="005540D6" w:rsidRPr="0096779E">
        <w:rPr>
          <w:sz w:val="28"/>
          <w:szCs w:val="28"/>
          <w:lang w:val="es-ES"/>
        </w:rPr>
        <w:t>chữa</w:t>
      </w:r>
      <w:proofErr w:type="spellEnd"/>
      <w:r w:rsidR="005540D6" w:rsidRPr="0096779E">
        <w:rPr>
          <w:sz w:val="28"/>
          <w:szCs w:val="28"/>
          <w:lang w:val="es-ES"/>
        </w:rPr>
        <w:t xml:space="preserve"> </w:t>
      </w:r>
      <w:proofErr w:type="spellStart"/>
      <w:r w:rsidR="005540D6" w:rsidRPr="0096779E">
        <w:rPr>
          <w:sz w:val="28"/>
          <w:szCs w:val="28"/>
          <w:lang w:val="es-ES"/>
        </w:rPr>
        <w:t>bệnh</w:t>
      </w:r>
      <w:proofErr w:type="spellEnd"/>
      <w:r w:rsidR="005540D6" w:rsidRPr="0096779E">
        <w:rPr>
          <w:sz w:val="28"/>
          <w:szCs w:val="28"/>
          <w:lang w:val="es-ES"/>
        </w:rPr>
        <w:t xml:space="preserve"> </w:t>
      </w:r>
      <w:proofErr w:type="spellStart"/>
      <w:r w:rsidR="005540D6" w:rsidRPr="0096779E">
        <w:rPr>
          <w:sz w:val="28"/>
          <w:szCs w:val="28"/>
          <w:lang w:val="es-ES"/>
        </w:rPr>
        <w:t>trực</w:t>
      </w:r>
      <w:proofErr w:type="spellEnd"/>
      <w:r w:rsidR="005540D6" w:rsidRPr="0096779E">
        <w:rPr>
          <w:sz w:val="28"/>
          <w:szCs w:val="28"/>
          <w:lang w:val="es-ES"/>
        </w:rPr>
        <w:t xml:space="preserve"> </w:t>
      </w:r>
      <w:proofErr w:type="spellStart"/>
      <w:r w:rsidR="005540D6" w:rsidRPr="0096779E">
        <w:rPr>
          <w:sz w:val="28"/>
          <w:szCs w:val="28"/>
          <w:lang w:val="es-ES"/>
        </w:rPr>
        <w:t>thuộc</w:t>
      </w:r>
      <w:proofErr w:type="spellEnd"/>
      <w:r w:rsidR="005540D6" w:rsidRPr="0096779E">
        <w:rPr>
          <w:sz w:val="28"/>
          <w:szCs w:val="28"/>
          <w:lang w:val="es-ES"/>
        </w:rPr>
        <w:t xml:space="preserve"> Bộ Y tế</w:t>
      </w:r>
      <w:r w:rsidRPr="0096779E">
        <w:rPr>
          <w:sz w:val="28"/>
          <w:szCs w:val="28"/>
          <w:lang w:val="es-ES"/>
        </w:rPr>
        <w:t xml:space="preserve">. </w:t>
      </w:r>
      <w:proofErr w:type="spellStart"/>
      <w:r w:rsidRPr="0096779E">
        <w:rPr>
          <w:sz w:val="28"/>
          <w:szCs w:val="28"/>
          <w:lang w:val="es-ES"/>
        </w:rPr>
        <w:t>Trường</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thời</w:t>
      </w:r>
      <w:proofErr w:type="spellEnd"/>
      <w:r w:rsidRPr="0096779E">
        <w:rPr>
          <w:sz w:val="28"/>
          <w:szCs w:val="28"/>
          <w:lang w:val="es-ES"/>
        </w:rPr>
        <w:t xml:space="preserve"> </w:t>
      </w:r>
      <w:proofErr w:type="spellStart"/>
      <w:r w:rsidRPr="0096779E">
        <w:rPr>
          <w:sz w:val="28"/>
          <w:szCs w:val="28"/>
          <w:lang w:val="es-ES"/>
        </w:rPr>
        <w:t>gian</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kéo</w:t>
      </w:r>
      <w:proofErr w:type="spellEnd"/>
      <w:r w:rsidRPr="0096779E">
        <w:rPr>
          <w:sz w:val="28"/>
          <w:szCs w:val="28"/>
          <w:lang w:val="es-ES"/>
        </w:rPr>
        <w:t xml:space="preserve"> </w:t>
      </w:r>
      <w:proofErr w:type="spellStart"/>
      <w:r w:rsidRPr="0096779E">
        <w:rPr>
          <w:sz w:val="28"/>
          <w:szCs w:val="28"/>
          <w:lang w:val="es-ES"/>
        </w:rPr>
        <w:t>dài</w:t>
      </w:r>
      <w:proofErr w:type="spellEnd"/>
      <w:r w:rsidRPr="0096779E">
        <w:rPr>
          <w:sz w:val="28"/>
          <w:szCs w:val="28"/>
          <w:lang w:val="es-ES"/>
        </w:rPr>
        <w:t xml:space="preserve"> </w:t>
      </w:r>
      <w:proofErr w:type="spellStart"/>
      <w:r w:rsidRPr="0096779E">
        <w:rPr>
          <w:sz w:val="28"/>
          <w:szCs w:val="28"/>
          <w:lang w:val="es-ES"/>
        </w:rPr>
        <w:t>trên</w:t>
      </w:r>
      <w:proofErr w:type="spellEnd"/>
      <w:r w:rsidRPr="0096779E">
        <w:rPr>
          <w:sz w:val="28"/>
          <w:szCs w:val="28"/>
          <w:lang w:val="es-ES"/>
        </w:rPr>
        <w:t xml:space="preserve"> </w:t>
      </w:r>
      <w:r w:rsidR="00AC4384" w:rsidRPr="0096779E">
        <w:rPr>
          <w:sz w:val="28"/>
          <w:szCs w:val="28"/>
          <w:lang w:val="es-ES"/>
        </w:rPr>
        <w:t>0</w:t>
      </w:r>
      <w:r w:rsidRPr="0096779E">
        <w:rPr>
          <w:sz w:val="28"/>
          <w:szCs w:val="28"/>
          <w:lang w:val="es-ES"/>
        </w:rPr>
        <w:t xml:space="preserve">1 </w:t>
      </w:r>
      <w:proofErr w:type="spellStart"/>
      <w:r w:rsidRPr="0096779E">
        <w:rPr>
          <w:sz w:val="28"/>
          <w:szCs w:val="28"/>
          <w:lang w:val="es-ES"/>
        </w:rPr>
        <w:t>năm</w:t>
      </w:r>
      <w:proofErr w:type="spellEnd"/>
      <w:r w:rsidRPr="0096779E">
        <w:rPr>
          <w:sz w:val="28"/>
          <w:szCs w:val="28"/>
          <w:lang w:val="es-ES"/>
        </w:rPr>
        <w:t xml:space="preserve">, </w:t>
      </w:r>
      <w:proofErr w:type="spellStart"/>
      <w:r w:rsidRPr="0096779E">
        <w:rPr>
          <w:sz w:val="28"/>
          <w:szCs w:val="28"/>
          <w:lang w:val="es-ES"/>
        </w:rPr>
        <w:t>thì</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kỳ</w:t>
      </w:r>
      <w:proofErr w:type="spellEnd"/>
      <w:r w:rsidRPr="0096779E">
        <w:rPr>
          <w:sz w:val="28"/>
          <w:szCs w:val="28"/>
          <w:lang w:val="es-ES"/>
        </w:rPr>
        <w:t xml:space="preserve"> </w:t>
      </w:r>
      <w:proofErr w:type="spellStart"/>
      <w:r w:rsidRPr="0096779E">
        <w:rPr>
          <w:sz w:val="28"/>
          <w:szCs w:val="28"/>
          <w:lang w:val="es-ES"/>
        </w:rPr>
        <w:t>hàng</w:t>
      </w:r>
      <w:proofErr w:type="spellEnd"/>
      <w:r w:rsidRPr="0096779E">
        <w:rPr>
          <w:sz w:val="28"/>
          <w:szCs w:val="28"/>
          <w:lang w:val="es-ES"/>
        </w:rPr>
        <w:t xml:space="preserve"> </w:t>
      </w:r>
      <w:proofErr w:type="spellStart"/>
      <w:r w:rsidRPr="0096779E">
        <w:rPr>
          <w:sz w:val="28"/>
          <w:szCs w:val="28"/>
          <w:lang w:val="es-ES"/>
        </w:rPr>
        <w:t>năm</w:t>
      </w:r>
      <w:proofErr w:type="spellEnd"/>
      <w:r w:rsidRPr="0096779E">
        <w:rPr>
          <w:sz w:val="28"/>
          <w:szCs w:val="28"/>
          <w:lang w:val="es-ES"/>
        </w:rPr>
        <w:t xml:space="preserve"> </w:t>
      </w:r>
      <w:proofErr w:type="spellStart"/>
      <w:r w:rsidR="00D12E5C" w:rsidRPr="0096779E">
        <w:rPr>
          <w:sz w:val="28"/>
          <w:szCs w:val="28"/>
          <w:lang w:val="es-ES"/>
        </w:rPr>
        <w:t>cơ</w:t>
      </w:r>
      <w:proofErr w:type="spellEnd"/>
      <w:r w:rsidR="00D12E5C" w:rsidRPr="0096779E">
        <w:rPr>
          <w:sz w:val="28"/>
          <w:szCs w:val="28"/>
          <w:lang w:val="es-ES"/>
        </w:rPr>
        <w:t xml:space="preserve"> </w:t>
      </w:r>
      <w:proofErr w:type="spellStart"/>
      <w:r w:rsidR="00D12E5C" w:rsidRPr="0096779E">
        <w:rPr>
          <w:sz w:val="28"/>
          <w:szCs w:val="28"/>
          <w:lang w:val="es-ES"/>
        </w:rPr>
        <w:t>sở</w:t>
      </w:r>
      <w:proofErr w:type="spellEnd"/>
      <w:r w:rsidR="00D12E5C" w:rsidRPr="0096779E">
        <w:rPr>
          <w:sz w:val="28"/>
          <w:szCs w:val="28"/>
          <w:lang w:val="es-ES"/>
        </w:rPr>
        <w:t xml:space="preserve"> </w:t>
      </w:r>
      <w:proofErr w:type="spellStart"/>
      <w:r w:rsidR="00D12E5C" w:rsidRPr="0096779E">
        <w:rPr>
          <w:sz w:val="28"/>
          <w:szCs w:val="28"/>
          <w:lang w:val="es-ES"/>
        </w:rPr>
        <w:t>khám</w:t>
      </w:r>
      <w:proofErr w:type="spellEnd"/>
      <w:r w:rsidR="00D12E5C" w:rsidRPr="0096779E">
        <w:rPr>
          <w:sz w:val="28"/>
          <w:szCs w:val="28"/>
          <w:lang w:val="es-ES"/>
        </w:rPr>
        <w:t xml:space="preserve"> </w:t>
      </w:r>
      <w:proofErr w:type="spellStart"/>
      <w:r w:rsidR="00D12E5C" w:rsidRPr="0096779E">
        <w:rPr>
          <w:sz w:val="28"/>
          <w:szCs w:val="28"/>
          <w:lang w:val="es-ES"/>
        </w:rPr>
        <w:t>bệnh</w:t>
      </w:r>
      <w:proofErr w:type="spellEnd"/>
      <w:r w:rsidR="00D12E5C" w:rsidRPr="0096779E">
        <w:rPr>
          <w:sz w:val="28"/>
          <w:szCs w:val="28"/>
          <w:lang w:val="es-ES"/>
        </w:rPr>
        <w:t xml:space="preserve">, </w:t>
      </w:r>
      <w:proofErr w:type="spellStart"/>
      <w:r w:rsidR="00D12E5C" w:rsidRPr="0096779E">
        <w:rPr>
          <w:sz w:val="28"/>
          <w:szCs w:val="28"/>
          <w:lang w:val="es-ES"/>
        </w:rPr>
        <w:t>chữa</w:t>
      </w:r>
      <w:proofErr w:type="spellEnd"/>
      <w:r w:rsidR="00D12E5C" w:rsidRPr="0096779E">
        <w:rPr>
          <w:sz w:val="28"/>
          <w:szCs w:val="28"/>
          <w:lang w:val="es-ES"/>
        </w:rPr>
        <w:t xml:space="preserve"> </w:t>
      </w:r>
      <w:proofErr w:type="spellStart"/>
      <w:r w:rsidR="00D12E5C" w:rsidRPr="0096779E">
        <w:rPr>
          <w:sz w:val="28"/>
          <w:szCs w:val="28"/>
          <w:lang w:val="es-ES"/>
        </w:rPr>
        <w:t>bệnh</w:t>
      </w:r>
      <w:proofErr w:type="spellEnd"/>
      <w:r w:rsidR="00D12E5C" w:rsidRPr="0096779E">
        <w:rPr>
          <w:sz w:val="28"/>
          <w:szCs w:val="28"/>
          <w:lang w:val="es-ES"/>
        </w:rPr>
        <w:t xml:space="preserve"> </w:t>
      </w:r>
      <w:proofErr w:type="spellStart"/>
      <w:r w:rsidRPr="0096779E">
        <w:rPr>
          <w:sz w:val="28"/>
          <w:szCs w:val="28"/>
          <w:lang w:val="es-ES"/>
        </w:rPr>
        <w:t>gửi</w:t>
      </w:r>
      <w:proofErr w:type="spellEnd"/>
      <w:r w:rsidRPr="0096779E">
        <w:rPr>
          <w:sz w:val="28"/>
          <w:szCs w:val="28"/>
          <w:lang w:val="es-ES"/>
        </w:rPr>
        <w:t xml:space="preserve"> </w:t>
      </w:r>
      <w:proofErr w:type="spellStart"/>
      <w:r w:rsidRPr="0096779E">
        <w:rPr>
          <w:sz w:val="28"/>
          <w:szCs w:val="28"/>
          <w:lang w:val="es-ES"/>
        </w:rPr>
        <w:t>báo</w:t>
      </w:r>
      <w:proofErr w:type="spellEnd"/>
      <w:r w:rsidRPr="0096779E">
        <w:rPr>
          <w:sz w:val="28"/>
          <w:szCs w:val="28"/>
          <w:lang w:val="es-ES"/>
        </w:rPr>
        <w:t xml:space="preserve"> </w:t>
      </w:r>
      <w:proofErr w:type="spellStart"/>
      <w:r w:rsidRPr="0096779E">
        <w:rPr>
          <w:sz w:val="28"/>
          <w:szCs w:val="28"/>
          <w:lang w:val="es-ES"/>
        </w:rPr>
        <w:t>cáo</w:t>
      </w:r>
      <w:proofErr w:type="spellEnd"/>
      <w:r w:rsidRPr="0096779E">
        <w:rPr>
          <w:sz w:val="28"/>
          <w:szCs w:val="28"/>
          <w:lang w:val="es-ES"/>
        </w:rPr>
        <w:t xml:space="preserve"> </w:t>
      </w:r>
      <w:proofErr w:type="spellStart"/>
      <w:r w:rsidRPr="0096779E">
        <w:rPr>
          <w:sz w:val="28"/>
          <w:szCs w:val="28"/>
          <w:lang w:val="es-ES"/>
        </w:rPr>
        <w:t>tổng</w:t>
      </w:r>
      <w:proofErr w:type="spellEnd"/>
      <w:r w:rsidRPr="0096779E">
        <w:rPr>
          <w:sz w:val="28"/>
          <w:szCs w:val="28"/>
          <w:lang w:val="es-ES"/>
        </w:rPr>
        <w:t xml:space="preserve"> </w:t>
      </w:r>
      <w:proofErr w:type="spellStart"/>
      <w:r w:rsidRPr="0096779E">
        <w:rPr>
          <w:sz w:val="28"/>
          <w:szCs w:val="28"/>
          <w:lang w:val="es-ES"/>
        </w:rPr>
        <w:t>kết</w:t>
      </w:r>
      <w:proofErr w:type="spellEnd"/>
      <w:r w:rsidRPr="0096779E">
        <w:rPr>
          <w:sz w:val="28"/>
          <w:szCs w:val="28"/>
          <w:lang w:val="es-ES"/>
        </w:rPr>
        <w:t xml:space="preserve"> </w:t>
      </w:r>
      <w:proofErr w:type="spellStart"/>
      <w:r w:rsidRPr="0096779E">
        <w:rPr>
          <w:sz w:val="28"/>
          <w:szCs w:val="28"/>
          <w:lang w:val="es-ES"/>
        </w:rPr>
        <w:t>năm</w:t>
      </w:r>
      <w:proofErr w:type="spellEnd"/>
      <w:r w:rsidRPr="0096779E">
        <w:rPr>
          <w:sz w:val="28"/>
          <w:szCs w:val="28"/>
          <w:lang w:val="es-ES"/>
        </w:rPr>
        <w:t xml:space="preserve"> </w:t>
      </w:r>
      <w:proofErr w:type="spellStart"/>
      <w:r w:rsidRPr="0096779E">
        <w:rPr>
          <w:sz w:val="28"/>
          <w:szCs w:val="28"/>
          <w:lang w:val="es-ES"/>
        </w:rPr>
        <w:t>trước</w:t>
      </w:r>
      <w:proofErr w:type="spellEnd"/>
      <w:r w:rsidRPr="0096779E">
        <w:rPr>
          <w:sz w:val="28"/>
          <w:szCs w:val="28"/>
          <w:lang w:val="es-ES"/>
        </w:rPr>
        <w:t xml:space="preserve"> </w:t>
      </w:r>
      <w:proofErr w:type="spellStart"/>
      <w:r w:rsidRPr="0096779E">
        <w:rPr>
          <w:sz w:val="28"/>
          <w:szCs w:val="28"/>
          <w:lang w:val="es-ES"/>
        </w:rPr>
        <w:lastRenderedPageBreak/>
        <w:t>ngày</w:t>
      </w:r>
      <w:proofErr w:type="spellEnd"/>
      <w:r w:rsidRPr="0096779E">
        <w:rPr>
          <w:sz w:val="28"/>
          <w:szCs w:val="28"/>
          <w:lang w:val="es-ES"/>
        </w:rPr>
        <w:t xml:space="preserve"> 15 </w:t>
      </w:r>
      <w:proofErr w:type="spellStart"/>
      <w:r w:rsidRPr="0096779E">
        <w:rPr>
          <w:sz w:val="28"/>
          <w:szCs w:val="28"/>
          <w:lang w:val="es-ES"/>
        </w:rPr>
        <w:t>tháng</w:t>
      </w:r>
      <w:proofErr w:type="spellEnd"/>
      <w:r w:rsidRPr="0096779E">
        <w:rPr>
          <w:sz w:val="28"/>
          <w:szCs w:val="28"/>
          <w:lang w:val="es-ES"/>
        </w:rPr>
        <w:t xml:space="preserve"> 01 </w:t>
      </w:r>
      <w:proofErr w:type="spellStart"/>
      <w:r w:rsidRPr="0096779E">
        <w:rPr>
          <w:sz w:val="28"/>
          <w:szCs w:val="28"/>
          <w:lang w:val="es-ES"/>
        </w:rPr>
        <w:t>của</w:t>
      </w:r>
      <w:proofErr w:type="spellEnd"/>
      <w:r w:rsidRPr="0096779E">
        <w:rPr>
          <w:sz w:val="28"/>
          <w:szCs w:val="28"/>
          <w:lang w:val="es-ES"/>
        </w:rPr>
        <w:t xml:space="preserve"> </w:t>
      </w:r>
      <w:proofErr w:type="spellStart"/>
      <w:r w:rsidRPr="0096779E">
        <w:rPr>
          <w:sz w:val="28"/>
          <w:szCs w:val="28"/>
          <w:lang w:val="es-ES"/>
        </w:rPr>
        <w:t>năm</w:t>
      </w:r>
      <w:proofErr w:type="spellEnd"/>
      <w:r w:rsidRPr="0096779E">
        <w:rPr>
          <w:sz w:val="28"/>
          <w:szCs w:val="28"/>
          <w:lang w:val="es-ES"/>
        </w:rPr>
        <w:t xml:space="preserve"> </w:t>
      </w:r>
      <w:proofErr w:type="spellStart"/>
      <w:r w:rsidRPr="0096779E">
        <w:rPr>
          <w:sz w:val="28"/>
          <w:szCs w:val="28"/>
          <w:lang w:val="es-ES"/>
        </w:rPr>
        <w:t>kế</w:t>
      </w:r>
      <w:proofErr w:type="spellEnd"/>
      <w:r w:rsidRPr="0096779E">
        <w:rPr>
          <w:sz w:val="28"/>
          <w:szCs w:val="28"/>
          <w:lang w:val="es-ES"/>
        </w:rPr>
        <w:t xml:space="preserve"> </w:t>
      </w:r>
      <w:proofErr w:type="spellStart"/>
      <w:r w:rsidRPr="0096779E">
        <w:rPr>
          <w:sz w:val="28"/>
          <w:szCs w:val="28"/>
          <w:lang w:val="es-ES"/>
        </w:rPr>
        <w:t>tiếp</w:t>
      </w:r>
      <w:proofErr w:type="spellEnd"/>
      <w:r w:rsidRPr="0096779E">
        <w:rPr>
          <w:sz w:val="28"/>
          <w:szCs w:val="28"/>
          <w:lang w:val="es-ES"/>
        </w:rPr>
        <w:t xml:space="preserve">. Nội </w:t>
      </w:r>
      <w:proofErr w:type="spellStart"/>
      <w:r w:rsidRPr="0096779E">
        <w:rPr>
          <w:sz w:val="28"/>
          <w:szCs w:val="28"/>
          <w:lang w:val="es-ES"/>
        </w:rPr>
        <w:t>dung</w:t>
      </w:r>
      <w:proofErr w:type="spellEnd"/>
      <w:r w:rsidRPr="0096779E">
        <w:rPr>
          <w:sz w:val="28"/>
          <w:szCs w:val="28"/>
          <w:lang w:val="es-ES"/>
        </w:rPr>
        <w:t xml:space="preserve"> </w:t>
      </w:r>
      <w:proofErr w:type="spellStart"/>
      <w:r w:rsidRPr="0096779E">
        <w:rPr>
          <w:sz w:val="28"/>
          <w:szCs w:val="28"/>
          <w:lang w:val="es-ES"/>
        </w:rPr>
        <w:t>báo</w:t>
      </w:r>
      <w:proofErr w:type="spellEnd"/>
      <w:r w:rsidRPr="0096779E">
        <w:rPr>
          <w:sz w:val="28"/>
          <w:szCs w:val="28"/>
          <w:lang w:val="es-ES"/>
        </w:rPr>
        <w:t xml:space="preserve"> </w:t>
      </w:r>
      <w:proofErr w:type="spellStart"/>
      <w:r w:rsidRPr="0096779E">
        <w:rPr>
          <w:sz w:val="28"/>
          <w:szCs w:val="28"/>
          <w:lang w:val="es-ES"/>
        </w:rPr>
        <w:t>cáo</w:t>
      </w:r>
      <w:proofErr w:type="spellEnd"/>
      <w:r w:rsidRPr="0096779E">
        <w:rPr>
          <w:sz w:val="28"/>
          <w:szCs w:val="28"/>
          <w:lang w:val="es-ES"/>
        </w:rPr>
        <w:t xml:space="preserve"> </w:t>
      </w:r>
      <w:proofErr w:type="spellStart"/>
      <w:r w:rsidRPr="0096779E">
        <w:rPr>
          <w:sz w:val="28"/>
          <w:szCs w:val="28"/>
          <w:lang w:val="es-ES"/>
        </w:rPr>
        <w:t>bao</w:t>
      </w:r>
      <w:proofErr w:type="spellEnd"/>
      <w:r w:rsidRPr="0096779E">
        <w:rPr>
          <w:sz w:val="28"/>
          <w:szCs w:val="28"/>
          <w:lang w:val="es-ES"/>
        </w:rPr>
        <w:t xml:space="preserve"> </w:t>
      </w:r>
      <w:proofErr w:type="spellStart"/>
      <w:r w:rsidRPr="0096779E">
        <w:rPr>
          <w:sz w:val="28"/>
          <w:szCs w:val="28"/>
          <w:lang w:val="es-ES"/>
        </w:rPr>
        <w:t>gồm</w:t>
      </w:r>
      <w:proofErr w:type="spellEnd"/>
      <w:r w:rsidRPr="0096779E">
        <w:rPr>
          <w:sz w:val="28"/>
          <w:szCs w:val="28"/>
          <w:lang w:val="es-ES"/>
        </w:rPr>
        <w:t xml:space="preserve"> </w:t>
      </w:r>
      <w:proofErr w:type="spellStart"/>
      <w:r w:rsidRPr="0096779E">
        <w:rPr>
          <w:sz w:val="28"/>
          <w:szCs w:val="28"/>
          <w:lang w:val="es-ES"/>
        </w:rPr>
        <w:t>thời</w:t>
      </w:r>
      <w:proofErr w:type="spellEnd"/>
      <w:r w:rsidRPr="0096779E">
        <w:rPr>
          <w:sz w:val="28"/>
          <w:szCs w:val="28"/>
          <w:lang w:val="es-ES"/>
        </w:rPr>
        <w:t xml:space="preserve"> </w:t>
      </w:r>
      <w:proofErr w:type="spellStart"/>
      <w:r w:rsidRPr="0096779E">
        <w:rPr>
          <w:sz w:val="28"/>
          <w:szCs w:val="28"/>
          <w:lang w:val="es-ES"/>
        </w:rPr>
        <w:t>gian</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số</w:t>
      </w:r>
      <w:proofErr w:type="spellEnd"/>
      <w:r w:rsidRPr="0096779E">
        <w:rPr>
          <w:sz w:val="28"/>
          <w:szCs w:val="28"/>
          <w:lang w:val="es-ES"/>
        </w:rPr>
        <w:t xml:space="preserve"> </w:t>
      </w:r>
      <w:proofErr w:type="spellStart"/>
      <w:r w:rsidRPr="0096779E">
        <w:rPr>
          <w:sz w:val="28"/>
          <w:szCs w:val="28"/>
          <w:lang w:val="es-ES"/>
        </w:rPr>
        <w:t>lượng</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nhân</w:t>
      </w:r>
      <w:proofErr w:type="spellEnd"/>
      <w:r w:rsidR="00354E04" w:rsidRPr="0096779E">
        <w:rPr>
          <w:sz w:val="28"/>
          <w:szCs w:val="28"/>
          <w:lang w:val="es-ES"/>
        </w:rPr>
        <w:t xml:space="preserve"> </w:t>
      </w:r>
      <w:proofErr w:type="spellStart"/>
      <w:r w:rsidR="00354E04" w:rsidRPr="0096779E">
        <w:rPr>
          <w:sz w:val="28"/>
          <w:szCs w:val="28"/>
          <w:lang w:val="es-ES"/>
        </w:rPr>
        <w:t>đã</w:t>
      </w:r>
      <w:proofErr w:type="spellEnd"/>
      <w:r w:rsidR="00354E04" w:rsidRPr="0096779E">
        <w:rPr>
          <w:sz w:val="28"/>
          <w:szCs w:val="28"/>
          <w:lang w:val="es-ES"/>
        </w:rPr>
        <w:t xml:space="preserve"> </w:t>
      </w:r>
      <w:proofErr w:type="spellStart"/>
      <w:r w:rsidR="00354E04" w:rsidRPr="0096779E">
        <w:rPr>
          <w:sz w:val="28"/>
          <w:szCs w:val="28"/>
          <w:lang w:val="es-ES"/>
        </w:rPr>
        <w:t>được</w:t>
      </w:r>
      <w:proofErr w:type="spellEnd"/>
      <w:r w:rsidR="00354E04" w:rsidRPr="0096779E">
        <w:rPr>
          <w:sz w:val="28"/>
          <w:szCs w:val="28"/>
          <w:lang w:val="es-ES"/>
        </w:rPr>
        <w:t xml:space="preserve"> </w:t>
      </w:r>
      <w:proofErr w:type="spellStart"/>
      <w:r w:rsidR="00354E04" w:rsidRPr="0096779E">
        <w:rPr>
          <w:sz w:val="28"/>
          <w:szCs w:val="28"/>
          <w:lang w:val="es-ES"/>
        </w:rPr>
        <w:t>hỗ</w:t>
      </w:r>
      <w:proofErr w:type="spellEnd"/>
      <w:r w:rsidR="00354E04" w:rsidRPr="0096779E">
        <w:rPr>
          <w:sz w:val="28"/>
          <w:szCs w:val="28"/>
          <w:lang w:val="es-ES"/>
        </w:rPr>
        <w:t xml:space="preserve"> </w:t>
      </w:r>
      <w:proofErr w:type="spellStart"/>
      <w:r w:rsidR="00354E04"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00354E04" w:rsidRPr="0096779E">
        <w:rPr>
          <w:sz w:val="28"/>
          <w:szCs w:val="28"/>
          <w:lang w:val="es-ES"/>
        </w:rPr>
        <w:t>đã</w:t>
      </w:r>
      <w:proofErr w:type="spellEnd"/>
      <w:r w:rsidR="00354E04" w:rsidRPr="0096779E">
        <w:rPr>
          <w:sz w:val="28"/>
          <w:szCs w:val="28"/>
          <w:lang w:val="es-ES"/>
        </w:rPr>
        <w:t xml:space="preserve"> </w:t>
      </w:r>
      <w:proofErr w:type="spellStart"/>
      <w:r w:rsidR="00354E04" w:rsidRPr="0096779E">
        <w:rPr>
          <w:sz w:val="28"/>
          <w:szCs w:val="28"/>
          <w:lang w:val="es-ES"/>
        </w:rPr>
        <w:t>được</w:t>
      </w:r>
      <w:proofErr w:type="spellEnd"/>
      <w:r w:rsidR="00354E04" w:rsidRPr="0096779E">
        <w:rPr>
          <w:sz w:val="28"/>
          <w:szCs w:val="28"/>
          <w:lang w:val="es-ES"/>
        </w:rPr>
        <w:t xml:space="preserve"> </w:t>
      </w:r>
      <w:proofErr w:type="spellStart"/>
      <w:r w:rsidRPr="0096779E">
        <w:rPr>
          <w:sz w:val="28"/>
          <w:szCs w:val="28"/>
          <w:lang w:val="es-ES"/>
        </w:rPr>
        <w:t>sử</w:t>
      </w:r>
      <w:proofErr w:type="spellEnd"/>
      <w:r w:rsidRPr="0096779E">
        <w:rPr>
          <w:sz w:val="28"/>
          <w:szCs w:val="28"/>
          <w:lang w:val="es-ES"/>
        </w:rPr>
        <w:t xml:space="preserve"> </w:t>
      </w:r>
      <w:proofErr w:type="spellStart"/>
      <w:r w:rsidRPr="0096779E">
        <w:rPr>
          <w:sz w:val="28"/>
          <w:szCs w:val="28"/>
          <w:lang w:val="es-ES"/>
        </w:rPr>
        <w:t>dụng</w:t>
      </w:r>
      <w:proofErr w:type="spellEnd"/>
      <w:r w:rsidR="00354E04" w:rsidRPr="0096779E">
        <w:rPr>
          <w:sz w:val="28"/>
          <w:szCs w:val="28"/>
          <w:lang w:val="es-ES"/>
        </w:rPr>
        <w:t xml:space="preserve"> </w:t>
      </w:r>
      <w:proofErr w:type="spellStart"/>
      <w:r w:rsidR="00354E04" w:rsidRPr="0096779E">
        <w:rPr>
          <w:sz w:val="28"/>
          <w:szCs w:val="28"/>
          <w:lang w:val="es-ES"/>
        </w:rPr>
        <w:t>và</w:t>
      </w:r>
      <w:proofErr w:type="spellEnd"/>
      <w:r w:rsidR="00354E04" w:rsidRPr="0096779E">
        <w:rPr>
          <w:sz w:val="28"/>
          <w:szCs w:val="28"/>
          <w:lang w:val="es-ES"/>
        </w:rPr>
        <w:t xml:space="preserve"> </w:t>
      </w:r>
      <w:proofErr w:type="spellStart"/>
      <w:r w:rsidR="00354E04" w:rsidRPr="0096779E">
        <w:rPr>
          <w:sz w:val="28"/>
          <w:szCs w:val="28"/>
          <w:lang w:val="es-ES"/>
        </w:rPr>
        <w:t>số</w:t>
      </w:r>
      <w:proofErr w:type="spellEnd"/>
      <w:r w:rsidR="00354E04" w:rsidRPr="0096779E">
        <w:rPr>
          <w:sz w:val="28"/>
          <w:szCs w:val="28"/>
          <w:lang w:val="es-ES"/>
        </w:rPr>
        <w:t xml:space="preserve"> </w:t>
      </w:r>
      <w:proofErr w:type="spellStart"/>
      <w:r w:rsidR="00354E04" w:rsidRPr="0096779E">
        <w:rPr>
          <w:sz w:val="28"/>
          <w:szCs w:val="28"/>
          <w:lang w:val="es-ES"/>
        </w:rPr>
        <w:t>lượng</w:t>
      </w:r>
      <w:proofErr w:type="spellEnd"/>
      <w:r w:rsidR="00354E04" w:rsidRPr="0096779E">
        <w:rPr>
          <w:sz w:val="28"/>
          <w:szCs w:val="28"/>
          <w:lang w:val="es-ES"/>
        </w:rPr>
        <w:t xml:space="preserve"> </w:t>
      </w:r>
      <w:proofErr w:type="spellStart"/>
      <w:r w:rsidR="00354E04" w:rsidRPr="0096779E">
        <w:rPr>
          <w:sz w:val="28"/>
          <w:szCs w:val="28"/>
          <w:lang w:val="es-ES"/>
        </w:rPr>
        <w:t>thuốc</w:t>
      </w:r>
      <w:proofErr w:type="spellEnd"/>
      <w:r w:rsidR="00354E04" w:rsidRPr="0096779E">
        <w:rPr>
          <w:sz w:val="28"/>
          <w:szCs w:val="28"/>
          <w:lang w:val="es-ES"/>
        </w:rPr>
        <w:t xml:space="preserve"> </w:t>
      </w:r>
      <w:proofErr w:type="spellStart"/>
      <w:r w:rsidR="00354E04" w:rsidRPr="0096779E">
        <w:rPr>
          <w:sz w:val="28"/>
          <w:szCs w:val="28"/>
          <w:lang w:val="es-ES"/>
        </w:rPr>
        <w:t>sẽ</w:t>
      </w:r>
      <w:proofErr w:type="spellEnd"/>
      <w:r w:rsidR="00354E04" w:rsidRPr="0096779E">
        <w:rPr>
          <w:sz w:val="28"/>
          <w:szCs w:val="28"/>
          <w:lang w:val="es-ES"/>
        </w:rPr>
        <w:t xml:space="preserve"> </w:t>
      </w:r>
      <w:proofErr w:type="spellStart"/>
      <w:r w:rsidR="00354E04" w:rsidRPr="0096779E">
        <w:rPr>
          <w:sz w:val="28"/>
          <w:szCs w:val="28"/>
          <w:lang w:val="es-ES"/>
        </w:rPr>
        <w:t>tiếp</w:t>
      </w:r>
      <w:proofErr w:type="spellEnd"/>
      <w:r w:rsidR="00354E04" w:rsidRPr="0096779E">
        <w:rPr>
          <w:sz w:val="28"/>
          <w:szCs w:val="28"/>
          <w:lang w:val="es-ES"/>
        </w:rPr>
        <w:t xml:space="preserve"> </w:t>
      </w:r>
      <w:proofErr w:type="spellStart"/>
      <w:r w:rsidR="00354E04" w:rsidRPr="0096779E">
        <w:rPr>
          <w:sz w:val="28"/>
          <w:szCs w:val="28"/>
          <w:lang w:val="es-ES"/>
        </w:rPr>
        <w:t>tục</w:t>
      </w:r>
      <w:proofErr w:type="spellEnd"/>
      <w:r w:rsidR="00354E04" w:rsidRPr="0096779E">
        <w:rPr>
          <w:sz w:val="28"/>
          <w:szCs w:val="28"/>
          <w:lang w:val="es-ES"/>
        </w:rPr>
        <w:t xml:space="preserve"> </w:t>
      </w:r>
      <w:proofErr w:type="spellStart"/>
      <w:r w:rsidR="00354E04" w:rsidRPr="0096779E">
        <w:rPr>
          <w:sz w:val="28"/>
          <w:szCs w:val="28"/>
          <w:lang w:val="es-ES"/>
        </w:rPr>
        <w:t>được</w:t>
      </w:r>
      <w:proofErr w:type="spellEnd"/>
      <w:r w:rsidR="00354E04" w:rsidRPr="0096779E">
        <w:rPr>
          <w:sz w:val="28"/>
          <w:szCs w:val="28"/>
          <w:lang w:val="es-ES"/>
        </w:rPr>
        <w:t xml:space="preserve"> </w:t>
      </w:r>
      <w:proofErr w:type="spellStart"/>
      <w:r w:rsidR="00354E04" w:rsidRPr="0096779E">
        <w:rPr>
          <w:sz w:val="28"/>
          <w:szCs w:val="28"/>
          <w:lang w:val="es-ES"/>
        </w:rPr>
        <w:t>hỗ</w:t>
      </w:r>
      <w:proofErr w:type="spellEnd"/>
      <w:r w:rsidR="00354E04" w:rsidRPr="0096779E">
        <w:rPr>
          <w:sz w:val="28"/>
          <w:szCs w:val="28"/>
          <w:lang w:val="es-ES"/>
        </w:rPr>
        <w:t xml:space="preserve"> </w:t>
      </w:r>
      <w:proofErr w:type="spellStart"/>
      <w:r w:rsidR="00354E04" w:rsidRPr="0096779E">
        <w:rPr>
          <w:sz w:val="28"/>
          <w:szCs w:val="28"/>
          <w:lang w:val="es-ES"/>
        </w:rPr>
        <w:t>trợ</w:t>
      </w:r>
      <w:proofErr w:type="spellEnd"/>
      <w:r w:rsidR="00354E04" w:rsidRPr="0096779E">
        <w:rPr>
          <w:sz w:val="28"/>
          <w:szCs w:val="28"/>
          <w:lang w:val="es-ES"/>
        </w:rPr>
        <w:t xml:space="preserve">, </w:t>
      </w:r>
      <w:proofErr w:type="spellStart"/>
      <w:r w:rsidR="00354E04" w:rsidRPr="0096779E">
        <w:rPr>
          <w:sz w:val="28"/>
          <w:szCs w:val="28"/>
          <w:lang w:val="es-ES"/>
        </w:rPr>
        <w:t>khó</w:t>
      </w:r>
      <w:proofErr w:type="spellEnd"/>
      <w:r w:rsidR="00354E04" w:rsidRPr="0096779E">
        <w:rPr>
          <w:sz w:val="28"/>
          <w:szCs w:val="28"/>
          <w:lang w:val="es-ES"/>
        </w:rPr>
        <w:t xml:space="preserve"> </w:t>
      </w:r>
      <w:proofErr w:type="spellStart"/>
      <w:r w:rsidR="00354E04" w:rsidRPr="0096779E">
        <w:rPr>
          <w:sz w:val="28"/>
          <w:szCs w:val="28"/>
          <w:lang w:val="es-ES"/>
        </w:rPr>
        <w:t>khăn</w:t>
      </w:r>
      <w:proofErr w:type="spellEnd"/>
      <w:r w:rsidR="00354E04" w:rsidRPr="0096779E">
        <w:rPr>
          <w:sz w:val="28"/>
          <w:szCs w:val="28"/>
          <w:lang w:val="es-ES"/>
        </w:rPr>
        <w:t xml:space="preserve"> </w:t>
      </w:r>
      <w:proofErr w:type="spellStart"/>
      <w:r w:rsidR="00354E04" w:rsidRPr="0096779E">
        <w:rPr>
          <w:sz w:val="28"/>
          <w:szCs w:val="28"/>
          <w:lang w:val="es-ES"/>
        </w:rPr>
        <w:t>vướng</w:t>
      </w:r>
      <w:proofErr w:type="spellEnd"/>
      <w:r w:rsidR="00354E04" w:rsidRPr="0096779E">
        <w:rPr>
          <w:sz w:val="28"/>
          <w:szCs w:val="28"/>
          <w:lang w:val="es-ES"/>
        </w:rPr>
        <w:t xml:space="preserve"> </w:t>
      </w:r>
      <w:proofErr w:type="spellStart"/>
      <w:r w:rsidR="00354E04" w:rsidRPr="0096779E">
        <w:rPr>
          <w:sz w:val="28"/>
          <w:szCs w:val="28"/>
          <w:lang w:val="es-ES"/>
        </w:rPr>
        <w:t>mắc</w:t>
      </w:r>
      <w:proofErr w:type="spellEnd"/>
      <w:r w:rsidR="00354E04" w:rsidRPr="0096779E">
        <w:rPr>
          <w:sz w:val="28"/>
          <w:szCs w:val="28"/>
          <w:lang w:val="es-ES"/>
        </w:rPr>
        <w:t xml:space="preserve"> </w:t>
      </w:r>
      <w:proofErr w:type="spellStart"/>
      <w:r w:rsidR="00354E04" w:rsidRPr="0096779E">
        <w:rPr>
          <w:sz w:val="28"/>
          <w:szCs w:val="28"/>
          <w:lang w:val="es-ES"/>
        </w:rPr>
        <w:t>trong</w:t>
      </w:r>
      <w:proofErr w:type="spellEnd"/>
      <w:r w:rsidR="00354E04" w:rsidRPr="0096779E">
        <w:rPr>
          <w:sz w:val="28"/>
          <w:szCs w:val="28"/>
          <w:lang w:val="es-ES"/>
        </w:rPr>
        <w:t xml:space="preserve"> </w:t>
      </w:r>
      <w:proofErr w:type="spellStart"/>
      <w:r w:rsidR="00354E04" w:rsidRPr="0096779E">
        <w:rPr>
          <w:sz w:val="28"/>
          <w:szCs w:val="28"/>
          <w:lang w:val="es-ES"/>
        </w:rPr>
        <w:t>quá</w:t>
      </w:r>
      <w:proofErr w:type="spellEnd"/>
      <w:r w:rsidR="00354E04" w:rsidRPr="0096779E">
        <w:rPr>
          <w:sz w:val="28"/>
          <w:szCs w:val="28"/>
          <w:lang w:val="es-ES"/>
        </w:rPr>
        <w:t xml:space="preserve"> </w:t>
      </w:r>
      <w:proofErr w:type="spellStart"/>
      <w:r w:rsidR="00354E04" w:rsidRPr="0096779E">
        <w:rPr>
          <w:sz w:val="28"/>
          <w:szCs w:val="28"/>
          <w:lang w:val="es-ES"/>
        </w:rPr>
        <w:t>trình</w:t>
      </w:r>
      <w:proofErr w:type="spellEnd"/>
      <w:r w:rsidR="00354E04" w:rsidRPr="0096779E">
        <w:rPr>
          <w:sz w:val="28"/>
          <w:szCs w:val="28"/>
          <w:lang w:val="es-ES"/>
        </w:rPr>
        <w:t xml:space="preserve"> </w:t>
      </w:r>
      <w:proofErr w:type="spellStart"/>
      <w:r w:rsidR="00354E04" w:rsidRPr="0096779E">
        <w:rPr>
          <w:sz w:val="28"/>
          <w:szCs w:val="28"/>
          <w:lang w:val="es-ES"/>
        </w:rPr>
        <w:t>tổ</w:t>
      </w:r>
      <w:proofErr w:type="spellEnd"/>
      <w:r w:rsidR="00354E04" w:rsidRPr="0096779E">
        <w:rPr>
          <w:sz w:val="28"/>
          <w:szCs w:val="28"/>
          <w:lang w:val="es-ES"/>
        </w:rPr>
        <w:t xml:space="preserve"> </w:t>
      </w:r>
      <w:proofErr w:type="spellStart"/>
      <w:r w:rsidR="00354E04" w:rsidRPr="0096779E">
        <w:rPr>
          <w:sz w:val="28"/>
          <w:szCs w:val="28"/>
          <w:lang w:val="es-ES"/>
        </w:rPr>
        <w:t>chức</w:t>
      </w:r>
      <w:proofErr w:type="spellEnd"/>
      <w:r w:rsidR="00354E04" w:rsidRPr="0096779E">
        <w:rPr>
          <w:sz w:val="28"/>
          <w:szCs w:val="28"/>
          <w:lang w:val="es-ES"/>
        </w:rPr>
        <w:t xml:space="preserve"> </w:t>
      </w:r>
      <w:proofErr w:type="spellStart"/>
      <w:r w:rsidR="00354E04" w:rsidRPr="0096779E">
        <w:rPr>
          <w:sz w:val="28"/>
          <w:szCs w:val="28"/>
          <w:lang w:val="es-ES"/>
        </w:rPr>
        <w:t>thực</w:t>
      </w:r>
      <w:proofErr w:type="spellEnd"/>
      <w:r w:rsidR="00354E04" w:rsidRPr="0096779E">
        <w:rPr>
          <w:sz w:val="28"/>
          <w:szCs w:val="28"/>
          <w:lang w:val="es-ES"/>
        </w:rPr>
        <w:t xml:space="preserve"> </w:t>
      </w:r>
      <w:proofErr w:type="spellStart"/>
      <w:r w:rsidR="00354E04" w:rsidRPr="0096779E">
        <w:rPr>
          <w:sz w:val="28"/>
          <w:szCs w:val="28"/>
          <w:lang w:val="es-ES"/>
        </w:rPr>
        <w:t>hiện</w:t>
      </w:r>
      <w:proofErr w:type="spellEnd"/>
      <w:r w:rsidR="00354E04" w:rsidRPr="0096779E">
        <w:rPr>
          <w:sz w:val="28"/>
          <w:szCs w:val="28"/>
          <w:lang w:val="es-ES"/>
        </w:rPr>
        <w:t xml:space="preserve"> </w:t>
      </w:r>
      <w:proofErr w:type="spellStart"/>
      <w:r w:rsidR="00354E04" w:rsidRPr="0096779E">
        <w:rPr>
          <w:sz w:val="28"/>
          <w:szCs w:val="28"/>
          <w:lang w:val="es-ES"/>
        </w:rPr>
        <w:t>chương</w:t>
      </w:r>
      <w:proofErr w:type="spellEnd"/>
      <w:r w:rsidR="00354E04" w:rsidRPr="0096779E">
        <w:rPr>
          <w:sz w:val="28"/>
          <w:szCs w:val="28"/>
          <w:lang w:val="es-ES"/>
        </w:rPr>
        <w:t xml:space="preserve"> </w:t>
      </w:r>
      <w:proofErr w:type="spellStart"/>
      <w:r w:rsidR="00354E04" w:rsidRPr="0096779E">
        <w:rPr>
          <w:sz w:val="28"/>
          <w:szCs w:val="28"/>
          <w:lang w:val="es-ES"/>
        </w:rPr>
        <w:t>trình</w:t>
      </w:r>
      <w:proofErr w:type="spellEnd"/>
      <w:r w:rsidR="00354E04" w:rsidRPr="0096779E">
        <w:rPr>
          <w:sz w:val="28"/>
          <w:szCs w:val="28"/>
          <w:lang w:val="es-ES"/>
        </w:rPr>
        <w:t>.</w:t>
      </w:r>
    </w:p>
    <w:p w14:paraId="02AE2886" w14:textId="77777777" w:rsidR="001B129A" w:rsidRPr="0096779E" w:rsidRDefault="00A62F23" w:rsidP="008352F7">
      <w:pPr>
        <w:widowControl w:val="0"/>
        <w:tabs>
          <w:tab w:val="left" w:pos="700"/>
        </w:tabs>
        <w:spacing w:before="120" w:after="120"/>
        <w:ind w:firstLine="720"/>
        <w:jc w:val="both"/>
        <w:rPr>
          <w:sz w:val="28"/>
          <w:szCs w:val="28"/>
          <w:lang w:val="es-ES"/>
        </w:rPr>
      </w:pPr>
      <w:r w:rsidRPr="0096779E">
        <w:rPr>
          <w:sz w:val="28"/>
          <w:szCs w:val="28"/>
          <w:lang w:val="es-ES"/>
        </w:rPr>
        <w:t xml:space="preserve">2. </w:t>
      </w:r>
      <w:proofErr w:type="spellStart"/>
      <w:r w:rsidRPr="0096779E">
        <w:rPr>
          <w:sz w:val="28"/>
          <w:szCs w:val="28"/>
          <w:lang w:val="es-ES"/>
        </w:rPr>
        <w:t>Đối</w:t>
      </w:r>
      <w:proofErr w:type="spellEnd"/>
      <w:r w:rsidRPr="0096779E">
        <w:rPr>
          <w:sz w:val="28"/>
          <w:szCs w:val="28"/>
          <w:lang w:val="es-ES"/>
        </w:rPr>
        <w:t xml:space="preserve"> </w:t>
      </w:r>
      <w:proofErr w:type="spellStart"/>
      <w:r w:rsidRPr="0096779E">
        <w:rPr>
          <w:sz w:val="28"/>
          <w:szCs w:val="28"/>
          <w:lang w:val="es-ES"/>
        </w:rPr>
        <w:t>với</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005540D6" w:rsidRPr="0096779E">
        <w:rPr>
          <w:sz w:val="28"/>
          <w:szCs w:val="28"/>
          <w:lang w:val="es-ES"/>
        </w:rPr>
        <w:t xml:space="preserve"> </w:t>
      </w:r>
      <w:proofErr w:type="spellStart"/>
      <w:r w:rsidR="005540D6" w:rsidRPr="0096779E">
        <w:rPr>
          <w:sz w:val="28"/>
          <w:szCs w:val="28"/>
          <w:lang w:val="es-ES"/>
        </w:rPr>
        <w:t>miễn</w:t>
      </w:r>
      <w:proofErr w:type="spellEnd"/>
      <w:r w:rsidR="005540D6" w:rsidRPr="0096779E">
        <w:rPr>
          <w:sz w:val="28"/>
          <w:szCs w:val="28"/>
          <w:lang w:val="es-ES"/>
        </w:rPr>
        <w:t xml:space="preserve"> </w:t>
      </w:r>
      <w:proofErr w:type="spellStart"/>
      <w:r w:rsidR="005540D6" w:rsidRPr="0096779E">
        <w:rPr>
          <w:sz w:val="28"/>
          <w:szCs w:val="28"/>
          <w:lang w:val="es-ES"/>
        </w:rPr>
        <w:t>phí</w:t>
      </w:r>
      <w:proofErr w:type="spellEnd"/>
      <w:r w:rsidR="00FA4F6B" w:rsidRPr="0096779E">
        <w:rPr>
          <w:sz w:val="28"/>
          <w:szCs w:val="28"/>
          <w:lang w:val="es-ES"/>
        </w:rPr>
        <w:t xml:space="preserve"> </w:t>
      </w:r>
      <w:proofErr w:type="spellStart"/>
      <w:r w:rsidR="00FA4F6B" w:rsidRPr="0096779E">
        <w:rPr>
          <w:sz w:val="28"/>
          <w:szCs w:val="28"/>
          <w:lang w:val="es-ES"/>
        </w:rPr>
        <w:t>một</w:t>
      </w:r>
      <w:proofErr w:type="spellEnd"/>
      <w:r w:rsidR="00FA4F6B" w:rsidRPr="0096779E">
        <w:rPr>
          <w:sz w:val="28"/>
          <w:szCs w:val="28"/>
          <w:lang w:val="es-ES"/>
        </w:rPr>
        <w:t xml:space="preserve"> </w:t>
      </w:r>
      <w:proofErr w:type="spellStart"/>
      <w:r w:rsidR="00FA4F6B" w:rsidRPr="0096779E">
        <w:rPr>
          <w:sz w:val="28"/>
          <w:szCs w:val="28"/>
          <w:lang w:val="es-ES"/>
        </w:rPr>
        <w:t>phần</w:t>
      </w:r>
      <w:proofErr w:type="spellEnd"/>
    </w:p>
    <w:p w14:paraId="6E554D28" w14:textId="03B643E0" w:rsidR="001B129A" w:rsidRPr="0096779E" w:rsidRDefault="00A62F23" w:rsidP="008352F7">
      <w:pPr>
        <w:widowControl w:val="0"/>
        <w:tabs>
          <w:tab w:val="left" w:pos="700"/>
        </w:tabs>
        <w:spacing w:before="120" w:after="120"/>
        <w:ind w:firstLine="720"/>
        <w:jc w:val="both"/>
        <w:rPr>
          <w:sz w:val="28"/>
          <w:szCs w:val="28"/>
          <w:lang w:val="vi-VN"/>
        </w:rPr>
      </w:pPr>
      <w:r w:rsidRPr="0096779E">
        <w:rPr>
          <w:sz w:val="28"/>
          <w:szCs w:val="28"/>
          <w:lang w:val="es-ES"/>
        </w:rPr>
        <w:t xml:space="preserve">a) </w:t>
      </w:r>
      <w:proofErr w:type="spellStart"/>
      <w:r w:rsidRPr="0096779E">
        <w:rPr>
          <w:sz w:val="28"/>
          <w:szCs w:val="28"/>
          <w:lang w:val="es-ES"/>
        </w:rPr>
        <w:t>T</w:t>
      </w:r>
      <w:r w:rsidR="00446DCC" w:rsidRPr="0096779E">
        <w:rPr>
          <w:sz w:val="28"/>
          <w:szCs w:val="28"/>
          <w:lang w:val="es-ES"/>
        </w:rPr>
        <w:t>rước</w:t>
      </w:r>
      <w:proofErr w:type="spellEnd"/>
      <w:r w:rsidR="00446DCC" w:rsidRPr="0096779E">
        <w:rPr>
          <w:sz w:val="28"/>
          <w:szCs w:val="28"/>
          <w:lang w:val="es-ES"/>
        </w:rPr>
        <w:t xml:space="preserve"> </w:t>
      </w:r>
      <w:proofErr w:type="spellStart"/>
      <w:r w:rsidR="00446DCC" w:rsidRPr="0096779E">
        <w:rPr>
          <w:sz w:val="28"/>
          <w:szCs w:val="28"/>
          <w:lang w:val="es-ES"/>
        </w:rPr>
        <w:t>khi</w:t>
      </w:r>
      <w:proofErr w:type="spellEnd"/>
      <w:r w:rsidR="00446DCC" w:rsidRPr="0096779E">
        <w:rPr>
          <w:sz w:val="28"/>
          <w:szCs w:val="28"/>
          <w:lang w:val="es-ES"/>
        </w:rPr>
        <w:t xml:space="preserve"> </w:t>
      </w:r>
      <w:proofErr w:type="spellStart"/>
      <w:r w:rsidR="00446DCC" w:rsidRPr="0096779E">
        <w:rPr>
          <w:sz w:val="28"/>
          <w:szCs w:val="28"/>
          <w:lang w:val="es-ES"/>
        </w:rPr>
        <w:t>thực</w:t>
      </w:r>
      <w:proofErr w:type="spellEnd"/>
      <w:r w:rsidR="00446DCC" w:rsidRPr="0096779E">
        <w:rPr>
          <w:sz w:val="28"/>
          <w:szCs w:val="28"/>
          <w:lang w:val="es-ES"/>
        </w:rPr>
        <w:t xml:space="preserve"> </w:t>
      </w:r>
      <w:proofErr w:type="spellStart"/>
      <w:r w:rsidR="00446DCC" w:rsidRPr="0096779E">
        <w:rPr>
          <w:sz w:val="28"/>
          <w:szCs w:val="28"/>
          <w:lang w:val="es-ES"/>
        </w:rPr>
        <w:t>hiện</w:t>
      </w:r>
      <w:proofErr w:type="spellEnd"/>
      <w:r w:rsidR="00446DCC" w:rsidRPr="0096779E">
        <w:rPr>
          <w:sz w:val="28"/>
          <w:szCs w:val="28"/>
          <w:lang w:val="es-ES"/>
        </w:rPr>
        <w:t xml:space="preserve"> </w:t>
      </w:r>
      <w:proofErr w:type="spellStart"/>
      <w:r w:rsidR="00446DCC" w:rsidRPr="0096779E">
        <w:rPr>
          <w:sz w:val="28"/>
          <w:szCs w:val="28"/>
          <w:lang w:val="es-ES"/>
        </w:rPr>
        <w:t>chương</w:t>
      </w:r>
      <w:proofErr w:type="spellEnd"/>
      <w:r w:rsidR="00446DCC" w:rsidRPr="0096779E">
        <w:rPr>
          <w:sz w:val="28"/>
          <w:szCs w:val="28"/>
          <w:lang w:val="es-ES"/>
        </w:rPr>
        <w:t xml:space="preserve"> </w:t>
      </w:r>
      <w:proofErr w:type="spellStart"/>
      <w:r w:rsidR="00446DCC" w:rsidRPr="0096779E">
        <w:rPr>
          <w:sz w:val="28"/>
          <w:szCs w:val="28"/>
          <w:lang w:val="es-ES"/>
        </w:rPr>
        <w:t>trình</w:t>
      </w:r>
      <w:proofErr w:type="spellEnd"/>
      <w:r w:rsidR="00446DCC" w:rsidRPr="0096779E">
        <w:rPr>
          <w:sz w:val="28"/>
          <w:szCs w:val="28"/>
          <w:lang w:val="es-ES"/>
        </w:rPr>
        <w:t>:</w:t>
      </w:r>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kinh</w:t>
      </w:r>
      <w:proofErr w:type="spellEnd"/>
      <w:r w:rsidRPr="0096779E">
        <w:rPr>
          <w:sz w:val="28"/>
          <w:szCs w:val="28"/>
          <w:lang w:val="es-ES"/>
        </w:rPr>
        <w:t xml:space="preserve"> </w:t>
      </w:r>
      <w:proofErr w:type="spellStart"/>
      <w:r w:rsidRPr="0096779E">
        <w:rPr>
          <w:sz w:val="28"/>
          <w:szCs w:val="28"/>
          <w:lang w:val="es-ES"/>
        </w:rPr>
        <w:t>doanh</w:t>
      </w:r>
      <w:proofErr w:type="spellEnd"/>
      <w:r w:rsidRPr="0096779E">
        <w:rPr>
          <w:sz w:val="28"/>
          <w:szCs w:val="28"/>
          <w:lang w:val="es-ES"/>
        </w:rPr>
        <w:t xml:space="preserve"> </w:t>
      </w:r>
      <w:proofErr w:type="spellStart"/>
      <w:r w:rsidRPr="0096779E">
        <w:rPr>
          <w:sz w:val="28"/>
          <w:szCs w:val="28"/>
          <w:lang w:val="es-ES"/>
        </w:rPr>
        <w:t>dược</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Bộ Y tế </w:t>
      </w:r>
      <w:proofErr w:type="spellStart"/>
      <w:r w:rsidRPr="0096779E">
        <w:rPr>
          <w:sz w:val="28"/>
          <w:szCs w:val="28"/>
          <w:lang w:val="es-ES"/>
        </w:rPr>
        <w:t>phê</w:t>
      </w:r>
      <w:proofErr w:type="spellEnd"/>
      <w:r w:rsidRPr="0096779E">
        <w:rPr>
          <w:sz w:val="28"/>
          <w:szCs w:val="28"/>
          <w:lang w:val="es-ES"/>
        </w:rPr>
        <w:t xml:space="preserve"> </w:t>
      </w:r>
      <w:proofErr w:type="spellStart"/>
      <w:r w:rsidRPr="0096779E">
        <w:rPr>
          <w:sz w:val="28"/>
          <w:szCs w:val="28"/>
          <w:lang w:val="es-ES"/>
        </w:rPr>
        <w:t>duyệt</w:t>
      </w:r>
      <w:proofErr w:type="spellEnd"/>
      <w:r w:rsidRPr="0096779E">
        <w:rPr>
          <w:sz w:val="28"/>
          <w:szCs w:val="28"/>
          <w:lang w:val="es-ES"/>
        </w:rPr>
        <w:t xml:space="preserve">. </w:t>
      </w:r>
      <w:proofErr w:type="spellStart"/>
      <w:r w:rsidRPr="0096779E">
        <w:rPr>
          <w:sz w:val="28"/>
          <w:szCs w:val="28"/>
          <w:lang w:val="es-ES"/>
        </w:rPr>
        <w:t>Hồ</w:t>
      </w:r>
      <w:proofErr w:type="spellEnd"/>
      <w:r w:rsidRPr="0096779E">
        <w:rPr>
          <w:sz w:val="28"/>
          <w:szCs w:val="28"/>
          <w:lang w:val="es-ES"/>
        </w:rPr>
        <w:t xml:space="preserve"> </w:t>
      </w:r>
      <w:proofErr w:type="spellStart"/>
      <w:r w:rsidRPr="0096779E">
        <w:rPr>
          <w:sz w:val="28"/>
          <w:szCs w:val="28"/>
          <w:lang w:val="es-ES"/>
        </w:rPr>
        <w:t>sơ</w:t>
      </w:r>
      <w:proofErr w:type="spellEnd"/>
      <w:r w:rsidRPr="0096779E">
        <w:rPr>
          <w:sz w:val="28"/>
          <w:szCs w:val="28"/>
          <w:lang w:val="es-ES"/>
        </w:rPr>
        <w:t xml:space="preserve">, </w:t>
      </w:r>
      <w:proofErr w:type="spellStart"/>
      <w:r w:rsidRPr="0096779E">
        <w:rPr>
          <w:sz w:val="28"/>
          <w:szCs w:val="28"/>
          <w:lang w:val="es-ES"/>
        </w:rPr>
        <w:t>thủ</w:t>
      </w:r>
      <w:proofErr w:type="spellEnd"/>
      <w:r w:rsidRPr="0096779E">
        <w:rPr>
          <w:sz w:val="28"/>
          <w:szCs w:val="28"/>
          <w:lang w:val="es-ES"/>
        </w:rPr>
        <w:t xml:space="preserve"> </w:t>
      </w:r>
      <w:proofErr w:type="spellStart"/>
      <w:r w:rsidRPr="0096779E">
        <w:rPr>
          <w:sz w:val="28"/>
          <w:szCs w:val="28"/>
          <w:lang w:val="es-ES"/>
        </w:rPr>
        <w:t>tục</w:t>
      </w:r>
      <w:proofErr w:type="spellEnd"/>
      <w:r w:rsidRPr="0096779E">
        <w:rPr>
          <w:sz w:val="28"/>
          <w:szCs w:val="28"/>
          <w:lang w:val="es-ES"/>
        </w:rPr>
        <w:t xml:space="preserve"> </w:t>
      </w:r>
      <w:proofErr w:type="spellStart"/>
      <w:r w:rsidRPr="0096779E">
        <w:rPr>
          <w:sz w:val="28"/>
          <w:szCs w:val="28"/>
          <w:lang w:val="es-ES"/>
        </w:rPr>
        <w:t>th</w:t>
      </w:r>
      <w:r w:rsidR="00441D23" w:rsidRPr="0096779E">
        <w:rPr>
          <w:sz w:val="28"/>
          <w:szCs w:val="28"/>
          <w:lang w:val="es-ES"/>
        </w:rPr>
        <w:t>ực</w:t>
      </w:r>
      <w:proofErr w:type="spellEnd"/>
      <w:r w:rsidR="00441D23" w:rsidRPr="0096779E">
        <w:rPr>
          <w:sz w:val="28"/>
          <w:szCs w:val="28"/>
          <w:lang w:val="es-ES"/>
        </w:rPr>
        <w:t xml:space="preserve"> </w:t>
      </w:r>
      <w:proofErr w:type="spellStart"/>
      <w:r w:rsidR="00441D23" w:rsidRPr="0096779E">
        <w:rPr>
          <w:sz w:val="28"/>
          <w:szCs w:val="28"/>
          <w:lang w:val="es-ES"/>
        </w:rPr>
        <w:t>hiện</w:t>
      </w:r>
      <w:proofErr w:type="spellEnd"/>
      <w:r w:rsidR="00441D23" w:rsidRPr="0096779E">
        <w:rPr>
          <w:sz w:val="28"/>
          <w:szCs w:val="28"/>
          <w:lang w:val="es-ES"/>
        </w:rPr>
        <w:t xml:space="preserve"> </w:t>
      </w:r>
      <w:proofErr w:type="spellStart"/>
      <w:r w:rsidR="00441D23" w:rsidRPr="0096779E">
        <w:rPr>
          <w:sz w:val="28"/>
          <w:szCs w:val="28"/>
          <w:lang w:val="es-ES"/>
        </w:rPr>
        <w:t>theo</w:t>
      </w:r>
      <w:proofErr w:type="spellEnd"/>
      <w:r w:rsidR="00441D23" w:rsidRPr="0096779E">
        <w:rPr>
          <w:sz w:val="28"/>
          <w:szCs w:val="28"/>
          <w:lang w:val="es-ES"/>
        </w:rPr>
        <w:t xml:space="preserve"> </w:t>
      </w:r>
      <w:proofErr w:type="spellStart"/>
      <w:r w:rsidR="00441D23" w:rsidRPr="0096779E">
        <w:rPr>
          <w:sz w:val="28"/>
          <w:szCs w:val="28"/>
          <w:lang w:val="es-ES"/>
        </w:rPr>
        <w:t>quy</w:t>
      </w:r>
      <w:proofErr w:type="spellEnd"/>
      <w:r w:rsidR="00441D23" w:rsidRPr="0096779E">
        <w:rPr>
          <w:sz w:val="28"/>
          <w:szCs w:val="28"/>
          <w:lang w:val="es-ES"/>
        </w:rPr>
        <w:t xml:space="preserve"> </w:t>
      </w:r>
      <w:proofErr w:type="spellStart"/>
      <w:r w:rsidR="00441D23" w:rsidRPr="0096779E">
        <w:rPr>
          <w:sz w:val="28"/>
          <w:szCs w:val="28"/>
          <w:lang w:val="es-ES"/>
        </w:rPr>
        <w:t>định</w:t>
      </w:r>
      <w:proofErr w:type="spellEnd"/>
      <w:r w:rsidR="00441D23" w:rsidRPr="0096779E">
        <w:rPr>
          <w:sz w:val="28"/>
          <w:szCs w:val="28"/>
          <w:lang w:val="es-ES"/>
        </w:rPr>
        <w:t xml:space="preserve"> </w:t>
      </w:r>
      <w:proofErr w:type="spellStart"/>
      <w:r w:rsidR="00441D23" w:rsidRPr="0096779E">
        <w:rPr>
          <w:sz w:val="28"/>
          <w:szCs w:val="28"/>
          <w:lang w:val="es-ES"/>
        </w:rPr>
        <w:t>tại</w:t>
      </w:r>
      <w:proofErr w:type="spellEnd"/>
      <w:r w:rsidR="00441D23" w:rsidRPr="0096779E">
        <w:rPr>
          <w:sz w:val="28"/>
          <w:szCs w:val="28"/>
          <w:lang w:val="es-ES"/>
        </w:rPr>
        <w:t xml:space="preserve"> </w:t>
      </w:r>
      <w:proofErr w:type="spellStart"/>
      <w:r w:rsidR="00534E00" w:rsidRPr="0096779E">
        <w:rPr>
          <w:sz w:val="28"/>
          <w:szCs w:val="28"/>
          <w:lang w:val="es-ES"/>
        </w:rPr>
        <w:t>các</w:t>
      </w:r>
      <w:proofErr w:type="spellEnd"/>
      <w:r w:rsidR="00534E00" w:rsidRPr="0096779E">
        <w:rPr>
          <w:sz w:val="28"/>
          <w:szCs w:val="28"/>
          <w:lang w:val="es-ES"/>
        </w:rPr>
        <w:t xml:space="preserve"> </w:t>
      </w:r>
      <w:proofErr w:type="spellStart"/>
      <w:r w:rsidR="00A72E34" w:rsidRPr="0096779E">
        <w:rPr>
          <w:sz w:val="28"/>
          <w:szCs w:val="28"/>
          <w:lang w:val="es-ES"/>
        </w:rPr>
        <w:t>đ</w:t>
      </w:r>
      <w:r w:rsidR="00441D23" w:rsidRPr="0096779E">
        <w:rPr>
          <w:sz w:val="28"/>
          <w:szCs w:val="28"/>
          <w:lang w:val="es-ES"/>
        </w:rPr>
        <w:t>iều</w:t>
      </w:r>
      <w:proofErr w:type="spellEnd"/>
      <w:r w:rsidR="00441D23" w:rsidRPr="0096779E">
        <w:rPr>
          <w:sz w:val="28"/>
          <w:szCs w:val="28"/>
          <w:lang w:val="es-ES"/>
        </w:rPr>
        <w:t xml:space="preserve"> 5</w:t>
      </w:r>
      <w:r w:rsidRPr="0096779E">
        <w:rPr>
          <w:sz w:val="28"/>
          <w:szCs w:val="28"/>
          <w:lang w:val="es-ES"/>
        </w:rPr>
        <w:t>,</w:t>
      </w:r>
      <w:r w:rsidR="00441D23" w:rsidRPr="0096779E">
        <w:rPr>
          <w:sz w:val="28"/>
          <w:szCs w:val="28"/>
          <w:lang w:val="es-ES"/>
        </w:rPr>
        <w:t xml:space="preserve"> 6</w:t>
      </w:r>
      <w:r w:rsidR="001A5119" w:rsidRPr="0096779E">
        <w:rPr>
          <w:sz w:val="28"/>
          <w:szCs w:val="28"/>
          <w:lang w:val="es-ES"/>
        </w:rPr>
        <w:t>, 7</w:t>
      </w:r>
      <w:r w:rsidR="00441D23" w:rsidRPr="0096779E">
        <w:rPr>
          <w:sz w:val="28"/>
          <w:szCs w:val="28"/>
          <w:lang w:val="es-ES"/>
        </w:rPr>
        <w:t xml:space="preserve"> </w:t>
      </w:r>
      <w:proofErr w:type="spellStart"/>
      <w:r w:rsidR="00441D23" w:rsidRPr="0096779E">
        <w:rPr>
          <w:sz w:val="28"/>
          <w:szCs w:val="28"/>
          <w:lang w:val="es-ES"/>
        </w:rPr>
        <w:t>và</w:t>
      </w:r>
      <w:proofErr w:type="spellEnd"/>
      <w:r w:rsidR="00441D23" w:rsidRPr="0096779E">
        <w:rPr>
          <w:sz w:val="28"/>
          <w:szCs w:val="28"/>
          <w:lang w:val="es-ES"/>
        </w:rPr>
        <w:t xml:space="preserve"> </w:t>
      </w:r>
      <w:r w:rsidR="001A5119" w:rsidRPr="0096779E">
        <w:rPr>
          <w:sz w:val="28"/>
          <w:szCs w:val="28"/>
          <w:lang w:val="es-ES"/>
        </w:rPr>
        <w:t>8</w:t>
      </w:r>
      <w:r w:rsidRPr="0096779E">
        <w:rPr>
          <w:sz w:val="28"/>
          <w:szCs w:val="28"/>
          <w:lang w:val="es-ES"/>
        </w:rPr>
        <w:t xml:space="preserve"> </w:t>
      </w:r>
      <w:proofErr w:type="spellStart"/>
      <w:r w:rsidRPr="0096779E">
        <w:rPr>
          <w:sz w:val="28"/>
          <w:szCs w:val="28"/>
          <w:lang w:val="es-ES"/>
        </w:rPr>
        <w:t>Thông</w:t>
      </w:r>
      <w:proofErr w:type="spellEnd"/>
      <w:r w:rsidRPr="0096779E">
        <w:rPr>
          <w:sz w:val="28"/>
          <w:szCs w:val="28"/>
          <w:lang w:val="es-ES"/>
        </w:rPr>
        <w:t xml:space="preserve"> </w:t>
      </w:r>
      <w:proofErr w:type="spellStart"/>
      <w:r w:rsidRPr="0096779E">
        <w:rPr>
          <w:sz w:val="28"/>
          <w:szCs w:val="28"/>
          <w:lang w:val="es-ES"/>
        </w:rPr>
        <w:t>tư</w:t>
      </w:r>
      <w:proofErr w:type="spellEnd"/>
      <w:r w:rsidRPr="0096779E">
        <w:rPr>
          <w:sz w:val="28"/>
          <w:szCs w:val="28"/>
          <w:lang w:val="es-ES"/>
        </w:rPr>
        <w:t xml:space="preserve"> </w:t>
      </w:r>
      <w:proofErr w:type="spellStart"/>
      <w:r w:rsidRPr="0096779E">
        <w:rPr>
          <w:sz w:val="28"/>
          <w:szCs w:val="28"/>
          <w:lang w:val="es-ES"/>
        </w:rPr>
        <w:t>này</w:t>
      </w:r>
      <w:proofErr w:type="spellEnd"/>
      <w:r w:rsidR="0096779E">
        <w:rPr>
          <w:sz w:val="28"/>
          <w:szCs w:val="28"/>
          <w:lang w:val="vi-VN"/>
        </w:rPr>
        <w:t>.</w:t>
      </w:r>
    </w:p>
    <w:p w14:paraId="597DE561" w14:textId="77777777" w:rsidR="00446DCC" w:rsidRPr="0096779E" w:rsidRDefault="00A62F23" w:rsidP="008352F7">
      <w:pPr>
        <w:widowControl w:val="0"/>
        <w:tabs>
          <w:tab w:val="left" w:pos="700"/>
        </w:tabs>
        <w:spacing w:before="120" w:after="120"/>
        <w:ind w:firstLine="720"/>
        <w:jc w:val="both"/>
        <w:rPr>
          <w:spacing w:val="-2"/>
          <w:sz w:val="28"/>
          <w:szCs w:val="28"/>
          <w:lang w:val="es-ES"/>
        </w:rPr>
      </w:pPr>
      <w:r w:rsidRPr="0096779E">
        <w:rPr>
          <w:spacing w:val="-2"/>
          <w:sz w:val="28"/>
          <w:szCs w:val="28"/>
          <w:lang w:val="es-ES"/>
        </w:rPr>
        <w:t>b)</w:t>
      </w:r>
      <w:r w:rsidR="00446DCC" w:rsidRPr="0096779E">
        <w:rPr>
          <w:spacing w:val="-2"/>
          <w:sz w:val="28"/>
          <w:szCs w:val="28"/>
          <w:lang w:val="es-ES"/>
        </w:rPr>
        <w:t xml:space="preserve"> </w:t>
      </w:r>
      <w:proofErr w:type="spellStart"/>
      <w:r w:rsidR="00446DCC" w:rsidRPr="0096779E">
        <w:rPr>
          <w:spacing w:val="-2"/>
          <w:sz w:val="28"/>
          <w:szCs w:val="28"/>
          <w:lang w:val="es-ES"/>
        </w:rPr>
        <w:t>Sau</w:t>
      </w:r>
      <w:proofErr w:type="spellEnd"/>
      <w:r w:rsidR="00446DCC" w:rsidRPr="0096779E">
        <w:rPr>
          <w:spacing w:val="-2"/>
          <w:sz w:val="28"/>
          <w:szCs w:val="28"/>
          <w:lang w:val="es-ES"/>
        </w:rPr>
        <w:t xml:space="preserve"> </w:t>
      </w:r>
      <w:proofErr w:type="spellStart"/>
      <w:r w:rsidR="00446DCC" w:rsidRPr="0096779E">
        <w:rPr>
          <w:spacing w:val="-2"/>
          <w:sz w:val="28"/>
          <w:szCs w:val="28"/>
          <w:lang w:val="es-ES"/>
        </w:rPr>
        <w:t>khi</w:t>
      </w:r>
      <w:proofErr w:type="spellEnd"/>
      <w:r w:rsidR="00446DCC" w:rsidRPr="0096779E">
        <w:rPr>
          <w:spacing w:val="-2"/>
          <w:sz w:val="28"/>
          <w:szCs w:val="28"/>
          <w:lang w:val="es-ES"/>
        </w:rPr>
        <w:t xml:space="preserve"> </w:t>
      </w:r>
      <w:proofErr w:type="spellStart"/>
      <w:r w:rsidR="00446DCC" w:rsidRPr="0096779E">
        <w:rPr>
          <w:spacing w:val="-2"/>
          <w:sz w:val="28"/>
          <w:szCs w:val="28"/>
          <w:lang w:val="es-ES"/>
        </w:rPr>
        <w:t>kết</w:t>
      </w:r>
      <w:proofErr w:type="spellEnd"/>
      <w:r w:rsidR="00446DCC" w:rsidRPr="0096779E">
        <w:rPr>
          <w:spacing w:val="-2"/>
          <w:sz w:val="28"/>
          <w:szCs w:val="28"/>
          <w:lang w:val="es-ES"/>
        </w:rPr>
        <w:t xml:space="preserve"> </w:t>
      </w:r>
      <w:proofErr w:type="spellStart"/>
      <w:r w:rsidR="00446DCC" w:rsidRPr="0096779E">
        <w:rPr>
          <w:spacing w:val="-2"/>
          <w:sz w:val="28"/>
          <w:szCs w:val="28"/>
          <w:lang w:val="es-ES"/>
        </w:rPr>
        <w:t>thúc</w:t>
      </w:r>
      <w:proofErr w:type="spellEnd"/>
      <w:r w:rsidR="00446DCC" w:rsidRPr="0096779E">
        <w:rPr>
          <w:spacing w:val="-2"/>
          <w:sz w:val="28"/>
          <w:szCs w:val="28"/>
          <w:lang w:val="es-ES"/>
        </w:rPr>
        <w:t xml:space="preserve"> </w:t>
      </w:r>
      <w:proofErr w:type="spellStart"/>
      <w:r w:rsidR="00446DCC" w:rsidRPr="0096779E">
        <w:rPr>
          <w:spacing w:val="-2"/>
          <w:sz w:val="28"/>
          <w:szCs w:val="28"/>
          <w:lang w:val="es-ES"/>
        </w:rPr>
        <w:t>chương</w:t>
      </w:r>
      <w:proofErr w:type="spellEnd"/>
      <w:r w:rsidR="00446DCC" w:rsidRPr="0096779E">
        <w:rPr>
          <w:spacing w:val="-2"/>
          <w:sz w:val="28"/>
          <w:szCs w:val="28"/>
          <w:lang w:val="es-ES"/>
        </w:rPr>
        <w:t xml:space="preserve"> </w:t>
      </w:r>
      <w:proofErr w:type="spellStart"/>
      <w:r w:rsidR="00446DCC" w:rsidRPr="0096779E">
        <w:rPr>
          <w:spacing w:val="-2"/>
          <w:sz w:val="28"/>
          <w:szCs w:val="28"/>
          <w:lang w:val="es-ES"/>
        </w:rPr>
        <w:t>trình</w:t>
      </w:r>
      <w:proofErr w:type="spellEnd"/>
      <w:r w:rsidR="00446DCC" w:rsidRPr="0096779E">
        <w:rPr>
          <w:spacing w:val="-2"/>
          <w:sz w:val="28"/>
          <w:szCs w:val="28"/>
          <w:lang w:val="es-ES"/>
        </w:rPr>
        <w:t xml:space="preserve">: </w:t>
      </w:r>
    </w:p>
    <w:p w14:paraId="4DD58FBB" w14:textId="77777777" w:rsidR="000B7E77" w:rsidRPr="0096779E" w:rsidRDefault="008A74E0" w:rsidP="008352F7">
      <w:pPr>
        <w:widowControl w:val="0"/>
        <w:tabs>
          <w:tab w:val="left" w:pos="700"/>
        </w:tabs>
        <w:spacing w:before="120" w:after="120"/>
        <w:ind w:firstLine="720"/>
        <w:jc w:val="both"/>
        <w:rPr>
          <w:sz w:val="28"/>
          <w:szCs w:val="28"/>
          <w:lang w:val="es-ES"/>
        </w:rPr>
      </w:pP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báo</w:t>
      </w:r>
      <w:proofErr w:type="spellEnd"/>
      <w:r w:rsidRPr="0096779E">
        <w:rPr>
          <w:sz w:val="28"/>
          <w:szCs w:val="28"/>
          <w:lang w:val="es-ES"/>
        </w:rPr>
        <w:t xml:space="preserve"> </w:t>
      </w:r>
      <w:proofErr w:type="spellStart"/>
      <w:r w:rsidRPr="0096779E">
        <w:rPr>
          <w:sz w:val="28"/>
          <w:szCs w:val="28"/>
          <w:lang w:val="es-ES"/>
        </w:rPr>
        <w:t>cáo</w:t>
      </w:r>
      <w:proofErr w:type="spellEnd"/>
      <w:r w:rsidRPr="0096779E">
        <w:rPr>
          <w:sz w:val="28"/>
          <w:szCs w:val="28"/>
          <w:lang w:val="es-ES"/>
        </w:rPr>
        <w:t xml:space="preserve"> </w:t>
      </w:r>
      <w:proofErr w:type="spellStart"/>
      <w:r w:rsidRPr="0096779E">
        <w:rPr>
          <w:sz w:val="28"/>
          <w:szCs w:val="28"/>
          <w:lang w:val="es-ES"/>
        </w:rPr>
        <w:t>kết</w:t>
      </w:r>
      <w:proofErr w:type="spellEnd"/>
      <w:r w:rsidRPr="0096779E">
        <w:rPr>
          <w:sz w:val="28"/>
          <w:szCs w:val="28"/>
          <w:lang w:val="es-ES"/>
        </w:rPr>
        <w:t xml:space="preserve"> </w:t>
      </w:r>
      <w:proofErr w:type="spellStart"/>
      <w:r w:rsidRPr="0096779E">
        <w:rPr>
          <w:sz w:val="28"/>
          <w:szCs w:val="28"/>
          <w:lang w:val="es-ES"/>
        </w:rPr>
        <w:t>quả</w:t>
      </w:r>
      <w:proofErr w:type="spellEnd"/>
      <w:r w:rsidRPr="0096779E">
        <w:rPr>
          <w:sz w:val="28"/>
          <w:szCs w:val="28"/>
          <w:lang w:val="es-ES"/>
        </w:rPr>
        <w:t xml:space="preserve"> </w:t>
      </w:r>
      <w:proofErr w:type="spellStart"/>
      <w:r w:rsidR="00A364FB" w:rsidRPr="0096779E">
        <w:rPr>
          <w:sz w:val="28"/>
          <w:szCs w:val="28"/>
          <w:lang w:val="es-ES"/>
        </w:rPr>
        <w:t>thực</w:t>
      </w:r>
      <w:proofErr w:type="spellEnd"/>
      <w:r w:rsidR="00A364FB" w:rsidRPr="0096779E">
        <w:rPr>
          <w:sz w:val="28"/>
          <w:szCs w:val="28"/>
          <w:lang w:val="es-ES"/>
        </w:rPr>
        <w:t xml:space="preserve"> </w:t>
      </w:r>
      <w:proofErr w:type="spellStart"/>
      <w:r w:rsidR="00A364FB" w:rsidRPr="0096779E">
        <w:rPr>
          <w:sz w:val="28"/>
          <w:szCs w:val="28"/>
          <w:lang w:val="es-ES"/>
        </w:rPr>
        <w:t>hiện</w:t>
      </w:r>
      <w:proofErr w:type="spellEnd"/>
      <w:r w:rsidR="00A364FB" w:rsidRPr="0096779E">
        <w:rPr>
          <w:sz w:val="28"/>
          <w:szCs w:val="28"/>
          <w:lang w:val="es-ES"/>
        </w:rPr>
        <w:t xml:space="preserve"> </w:t>
      </w:r>
      <w:proofErr w:type="spellStart"/>
      <w:r w:rsidR="00A364FB" w:rsidRPr="0096779E">
        <w:rPr>
          <w:sz w:val="28"/>
          <w:szCs w:val="28"/>
          <w:lang w:val="es-ES"/>
        </w:rPr>
        <w:t>chương</w:t>
      </w:r>
      <w:proofErr w:type="spellEnd"/>
      <w:r w:rsidR="00A364FB" w:rsidRPr="0096779E">
        <w:rPr>
          <w:sz w:val="28"/>
          <w:szCs w:val="28"/>
          <w:lang w:val="es-ES"/>
        </w:rPr>
        <w:t xml:space="preserve"> </w:t>
      </w:r>
      <w:proofErr w:type="spellStart"/>
      <w:r w:rsidR="00A364FB" w:rsidRPr="0096779E">
        <w:rPr>
          <w:sz w:val="28"/>
          <w:szCs w:val="28"/>
          <w:lang w:val="es-ES"/>
        </w:rPr>
        <w:t>trình</w:t>
      </w:r>
      <w:proofErr w:type="spellEnd"/>
      <w:r w:rsidR="00A364FB" w:rsidRPr="0096779E">
        <w:rPr>
          <w:sz w:val="28"/>
          <w:szCs w:val="28"/>
          <w:lang w:val="es-ES"/>
        </w:rPr>
        <w:t xml:space="preserve"> </w:t>
      </w:r>
      <w:proofErr w:type="spellStart"/>
      <w:r w:rsidR="00A364FB" w:rsidRPr="0096779E">
        <w:rPr>
          <w:sz w:val="28"/>
          <w:szCs w:val="28"/>
          <w:lang w:val="es-ES"/>
        </w:rPr>
        <w:t>hỗ</w:t>
      </w:r>
      <w:proofErr w:type="spellEnd"/>
      <w:r w:rsidR="00A364FB" w:rsidRPr="0096779E">
        <w:rPr>
          <w:sz w:val="28"/>
          <w:szCs w:val="28"/>
          <w:lang w:val="es-ES"/>
        </w:rPr>
        <w:t xml:space="preserve"> </w:t>
      </w:r>
      <w:proofErr w:type="spellStart"/>
      <w:r w:rsidR="00A364FB" w:rsidRPr="0096779E">
        <w:rPr>
          <w:sz w:val="28"/>
          <w:szCs w:val="28"/>
          <w:lang w:val="es-ES"/>
        </w:rPr>
        <w:t>trợ</w:t>
      </w:r>
      <w:proofErr w:type="spellEnd"/>
      <w:r w:rsidR="00A364FB" w:rsidRPr="0096779E">
        <w:rPr>
          <w:sz w:val="28"/>
          <w:szCs w:val="28"/>
          <w:lang w:val="es-ES"/>
        </w:rPr>
        <w:t xml:space="preserve"> </w:t>
      </w:r>
      <w:proofErr w:type="spellStart"/>
      <w:r w:rsidR="00A364FB" w:rsidRPr="0096779E">
        <w:rPr>
          <w:sz w:val="28"/>
          <w:szCs w:val="28"/>
          <w:lang w:val="es-ES"/>
        </w:rPr>
        <w:t>thuốc</w:t>
      </w:r>
      <w:proofErr w:type="spellEnd"/>
      <w:r w:rsidR="00A364FB" w:rsidRPr="0096779E">
        <w:rPr>
          <w:sz w:val="28"/>
          <w:szCs w:val="28"/>
          <w:lang w:val="es-ES"/>
        </w:rPr>
        <w:t xml:space="preserve"> </w:t>
      </w:r>
      <w:proofErr w:type="spellStart"/>
      <w:r w:rsidR="00A364FB" w:rsidRPr="0096779E">
        <w:rPr>
          <w:sz w:val="28"/>
          <w:szCs w:val="28"/>
          <w:lang w:val="es-ES"/>
        </w:rPr>
        <w:t>miễn</w:t>
      </w:r>
      <w:proofErr w:type="spellEnd"/>
      <w:r w:rsidR="00A364FB" w:rsidRPr="0096779E">
        <w:rPr>
          <w:sz w:val="28"/>
          <w:szCs w:val="28"/>
          <w:lang w:val="es-ES"/>
        </w:rPr>
        <w:t xml:space="preserve"> </w:t>
      </w:r>
      <w:proofErr w:type="spellStart"/>
      <w:r w:rsidR="00A364FB" w:rsidRPr="0096779E">
        <w:rPr>
          <w:sz w:val="28"/>
          <w:szCs w:val="28"/>
          <w:lang w:val="es-ES"/>
        </w:rPr>
        <w:t>phí</w:t>
      </w:r>
      <w:proofErr w:type="spellEnd"/>
      <w:r w:rsidR="00A364FB" w:rsidRPr="0096779E">
        <w:rPr>
          <w:sz w:val="28"/>
          <w:szCs w:val="28"/>
          <w:lang w:val="es-ES"/>
        </w:rPr>
        <w:t xml:space="preserve"> </w:t>
      </w:r>
      <w:proofErr w:type="spellStart"/>
      <w:r w:rsidR="00A364FB" w:rsidRPr="0096779E">
        <w:rPr>
          <w:sz w:val="28"/>
          <w:szCs w:val="28"/>
          <w:lang w:val="es-ES"/>
        </w:rPr>
        <w:t>một</w:t>
      </w:r>
      <w:proofErr w:type="spellEnd"/>
      <w:r w:rsidR="00A364FB" w:rsidRPr="0096779E">
        <w:rPr>
          <w:sz w:val="28"/>
          <w:szCs w:val="28"/>
          <w:lang w:val="es-ES"/>
        </w:rPr>
        <w:t xml:space="preserve"> </w:t>
      </w:r>
      <w:proofErr w:type="spellStart"/>
      <w:r w:rsidR="00A364FB" w:rsidRPr="0096779E">
        <w:rPr>
          <w:sz w:val="28"/>
          <w:szCs w:val="28"/>
          <w:lang w:val="es-ES"/>
        </w:rPr>
        <w:t>phần</w:t>
      </w:r>
      <w:proofErr w:type="spellEnd"/>
      <w:r w:rsidR="00A364FB" w:rsidRPr="0096779E">
        <w:rPr>
          <w:sz w:val="28"/>
          <w:szCs w:val="28"/>
          <w:lang w:val="es-ES"/>
        </w:rPr>
        <w:t xml:space="preserve"> </w:t>
      </w:r>
      <w:proofErr w:type="spellStart"/>
      <w:r w:rsidR="00A364FB" w:rsidRPr="0096779E">
        <w:rPr>
          <w:sz w:val="28"/>
          <w:szCs w:val="28"/>
          <w:lang w:val="es-ES"/>
        </w:rPr>
        <w:t>không</w:t>
      </w:r>
      <w:proofErr w:type="spellEnd"/>
      <w:r w:rsidR="00A364FB" w:rsidRPr="0096779E">
        <w:rPr>
          <w:sz w:val="28"/>
          <w:szCs w:val="28"/>
          <w:lang w:val="es-ES"/>
        </w:rPr>
        <w:t xml:space="preserve"> </w:t>
      </w:r>
      <w:proofErr w:type="spellStart"/>
      <w:r w:rsidR="00A364FB" w:rsidRPr="0096779E">
        <w:rPr>
          <w:sz w:val="28"/>
          <w:szCs w:val="28"/>
          <w:lang w:val="es-ES"/>
        </w:rPr>
        <w:t>thuộc</w:t>
      </w:r>
      <w:proofErr w:type="spellEnd"/>
      <w:r w:rsidR="00A364FB" w:rsidRPr="0096779E">
        <w:rPr>
          <w:sz w:val="28"/>
          <w:szCs w:val="28"/>
          <w:lang w:val="es-ES"/>
        </w:rPr>
        <w:t xml:space="preserve"> </w:t>
      </w:r>
      <w:proofErr w:type="spellStart"/>
      <w:r w:rsidR="00A364FB" w:rsidRPr="0096779E">
        <w:rPr>
          <w:sz w:val="28"/>
          <w:szCs w:val="28"/>
          <w:lang w:val="es-ES"/>
        </w:rPr>
        <w:t>khoản</w:t>
      </w:r>
      <w:proofErr w:type="spellEnd"/>
      <w:r w:rsidR="00A364FB" w:rsidRPr="0096779E">
        <w:rPr>
          <w:sz w:val="28"/>
          <w:szCs w:val="28"/>
          <w:lang w:val="es-ES"/>
        </w:rPr>
        <w:t xml:space="preserve"> </w:t>
      </w:r>
      <w:proofErr w:type="spellStart"/>
      <w:r w:rsidR="00A364FB" w:rsidRPr="0096779E">
        <w:rPr>
          <w:sz w:val="28"/>
          <w:szCs w:val="28"/>
          <w:lang w:val="es-ES"/>
        </w:rPr>
        <w:t>viện</w:t>
      </w:r>
      <w:proofErr w:type="spellEnd"/>
      <w:r w:rsidR="00A364FB" w:rsidRPr="0096779E">
        <w:rPr>
          <w:sz w:val="28"/>
          <w:szCs w:val="28"/>
          <w:lang w:val="es-ES"/>
        </w:rPr>
        <w:t xml:space="preserve"> </w:t>
      </w:r>
      <w:proofErr w:type="spellStart"/>
      <w:r w:rsidR="00A364FB" w:rsidRPr="0096779E">
        <w:rPr>
          <w:sz w:val="28"/>
          <w:szCs w:val="28"/>
          <w:lang w:val="es-ES"/>
        </w:rPr>
        <w:t>trợ</w:t>
      </w:r>
      <w:proofErr w:type="spellEnd"/>
      <w:r w:rsidR="00A364FB" w:rsidRPr="0096779E">
        <w:rPr>
          <w:sz w:val="28"/>
          <w:szCs w:val="28"/>
          <w:lang w:val="es-ES"/>
        </w:rPr>
        <w:t xml:space="preserve"> phi </w:t>
      </w:r>
      <w:proofErr w:type="spellStart"/>
      <w:r w:rsidR="00A364FB" w:rsidRPr="0096779E">
        <w:rPr>
          <w:sz w:val="28"/>
          <w:szCs w:val="28"/>
          <w:lang w:val="es-ES"/>
        </w:rPr>
        <w:t>Chính</w:t>
      </w:r>
      <w:proofErr w:type="spellEnd"/>
      <w:r w:rsidR="00A364FB" w:rsidRPr="0096779E">
        <w:rPr>
          <w:sz w:val="28"/>
          <w:szCs w:val="28"/>
          <w:lang w:val="es-ES"/>
        </w:rPr>
        <w:t xml:space="preserve"> </w:t>
      </w:r>
      <w:proofErr w:type="spellStart"/>
      <w:r w:rsidR="00A364FB" w:rsidRPr="0096779E">
        <w:rPr>
          <w:sz w:val="28"/>
          <w:szCs w:val="28"/>
          <w:lang w:val="es-ES"/>
        </w:rPr>
        <w:t>phủ</w:t>
      </w:r>
      <w:proofErr w:type="spellEnd"/>
      <w:r w:rsidR="00A364FB" w:rsidRPr="0096779E">
        <w:rPr>
          <w:sz w:val="28"/>
          <w:szCs w:val="28"/>
          <w:lang w:val="es-ES"/>
        </w:rPr>
        <w:t xml:space="preserve"> </w:t>
      </w:r>
      <w:proofErr w:type="spellStart"/>
      <w:r w:rsidR="00A364FB" w:rsidRPr="0096779E">
        <w:rPr>
          <w:sz w:val="28"/>
          <w:szCs w:val="28"/>
          <w:lang w:val="es-ES"/>
        </w:rPr>
        <w:t>nước</w:t>
      </w:r>
      <w:proofErr w:type="spellEnd"/>
      <w:r w:rsidR="00A364FB" w:rsidRPr="0096779E">
        <w:rPr>
          <w:sz w:val="28"/>
          <w:szCs w:val="28"/>
          <w:lang w:val="es-ES"/>
        </w:rPr>
        <w:t xml:space="preserve"> </w:t>
      </w:r>
      <w:proofErr w:type="spellStart"/>
      <w:r w:rsidR="00A364FB" w:rsidRPr="0096779E">
        <w:rPr>
          <w:sz w:val="28"/>
          <w:szCs w:val="28"/>
          <w:lang w:val="es-ES"/>
        </w:rPr>
        <w:t>ngoài</w:t>
      </w:r>
      <w:proofErr w:type="spellEnd"/>
      <w:r w:rsidR="00A364FB" w:rsidRPr="0096779E">
        <w:rPr>
          <w:sz w:val="28"/>
          <w:szCs w:val="28"/>
          <w:lang w:val="es-ES"/>
        </w:rPr>
        <w:t xml:space="preserve"> </w:t>
      </w:r>
      <w:proofErr w:type="spellStart"/>
      <w:r w:rsidR="00A62F23" w:rsidRPr="0096779E">
        <w:rPr>
          <w:sz w:val="28"/>
          <w:szCs w:val="28"/>
          <w:lang w:val="es-ES"/>
        </w:rPr>
        <w:t>về</w:t>
      </w:r>
      <w:proofErr w:type="spellEnd"/>
      <w:r w:rsidR="00A62F23" w:rsidRPr="0096779E">
        <w:rPr>
          <w:sz w:val="28"/>
          <w:szCs w:val="28"/>
          <w:lang w:val="es-ES"/>
        </w:rPr>
        <w:t xml:space="preserve"> </w:t>
      </w:r>
      <w:r w:rsidR="009504C6" w:rsidRPr="0096779E">
        <w:rPr>
          <w:sz w:val="28"/>
          <w:szCs w:val="28"/>
          <w:lang w:val="es-ES"/>
        </w:rPr>
        <w:t>Vụ Bảo hiểm y tế</w:t>
      </w:r>
      <w:r w:rsidR="00A93734" w:rsidRPr="0096779E">
        <w:rPr>
          <w:sz w:val="28"/>
          <w:szCs w:val="28"/>
          <w:lang w:val="es-ES"/>
        </w:rPr>
        <w:t>, Bộ Y tế</w:t>
      </w:r>
      <w:r w:rsidR="00D03699" w:rsidRPr="0096779E">
        <w:rPr>
          <w:sz w:val="28"/>
          <w:szCs w:val="28"/>
          <w:lang w:val="es-ES"/>
        </w:rPr>
        <w:t>;</w:t>
      </w:r>
      <w:r w:rsidR="00A364FB" w:rsidRPr="0096779E">
        <w:rPr>
          <w:sz w:val="28"/>
          <w:szCs w:val="28"/>
          <w:lang w:val="es-ES"/>
        </w:rPr>
        <w:t xml:space="preserve"> </w:t>
      </w:r>
      <w:proofErr w:type="spellStart"/>
      <w:r w:rsidR="00A364FB" w:rsidRPr="0096779E">
        <w:rPr>
          <w:sz w:val="28"/>
          <w:szCs w:val="28"/>
          <w:lang w:val="es-ES"/>
        </w:rPr>
        <w:t>đồng</w:t>
      </w:r>
      <w:proofErr w:type="spellEnd"/>
      <w:r w:rsidR="00A364FB" w:rsidRPr="0096779E">
        <w:rPr>
          <w:sz w:val="28"/>
          <w:szCs w:val="28"/>
          <w:lang w:val="es-ES"/>
        </w:rPr>
        <w:t xml:space="preserve"> </w:t>
      </w:r>
      <w:proofErr w:type="spellStart"/>
      <w:r w:rsidR="00A364FB" w:rsidRPr="0096779E">
        <w:rPr>
          <w:sz w:val="28"/>
          <w:szCs w:val="28"/>
          <w:lang w:val="es-ES"/>
        </w:rPr>
        <w:t>thời</w:t>
      </w:r>
      <w:proofErr w:type="spellEnd"/>
      <w:r w:rsidR="00A364FB" w:rsidRPr="0096779E">
        <w:rPr>
          <w:sz w:val="28"/>
          <w:szCs w:val="28"/>
          <w:lang w:val="es-ES"/>
        </w:rPr>
        <w:t xml:space="preserve"> </w:t>
      </w:r>
      <w:proofErr w:type="spellStart"/>
      <w:r w:rsidR="00A364FB" w:rsidRPr="0096779E">
        <w:rPr>
          <w:sz w:val="28"/>
          <w:szCs w:val="28"/>
          <w:lang w:val="es-ES"/>
        </w:rPr>
        <w:t>gửi</w:t>
      </w:r>
      <w:proofErr w:type="spellEnd"/>
      <w:r w:rsidR="00A364FB" w:rsidRPr="0096779E">
        <w:rPr>
          <w:sz w:val="28"/>
          <w:szCs w:val="28"/>
          <w:lang w:val="es-ES"/>
        </w:rPr>
        <w:t xml:space="preserve"> </w:t>
      </w:r>
      <w:proofErr w:type="spellStart"/>
      <w:r w:rsidR="00D03699" w:rsidRPr="0096779E">
        <w:rPr>
          <w:sz w:val="28"/>
          <w:szCs w:val="28"/>
          <w:lang w:val="es-ES"/>
        </w:rPr>
        <w:t>về</w:t>
      </w:r>
      <w:proofErr w:type="spellEnd"/>
      <w:r w:rsidR="00D03699" w:rsidRPr="0096779E">
        <w:rPr>
          <w:sz w:val="28"/>
          <w:szCs w:val="28"/>
          <w:lang w:val="es-ES"/>
        </w:rPr>
        <w:t xml:space="preserve"> </w:t>
      </w:r>
      <w:proofErr w:type="spellStart"/>
      <w:r w:rsidR="00A364FB" w:rsidRPr="0096779E">
        <w:rPr>
          <w:sz w:val="28"/>
          <w:szCs w:val="28"/>
          <w:lang w:val="es-ES"/>
        </w:rPr>
        <w:t>Sở</w:t>
      </w:r>
      <w:proofErr w:type="spellEnd"/>
      <w:r w:rsidR="00A364FB" w:rsidRPr="0096779E">
        <w:rPr>
          <w:sz w:val="28"/>
          <w:szCs w:val="28"/>
          <w:lang w:val="es-ES"/>
        </w:rPr>
        <w:t xml:space="preserve"> Y tế </w:t>
      </w:r>
      <w:r w:rsidR="00D03699" w:rsidRPr="0096779E">
        <w:rPr>
          <w:sz w:val="28"/>
          <w:szCs w:val="28"/>
          <w:lang w:val="es-ES"/>
        </w:rPr>
        <w:t>(</w:t>
      </w:r>
      <w:proofErr w:type="spellStart"/>
      <w:r w:rsidR="00D03699" w:rsidRPr="0096779E">
        <w:rPr>
          <w:sz w:val="28"/>
          <w:szCs w:val="28"/>
          <w:lang w:val="es-ES"/>
        </w:rPr>
        <w:t>đối</w:t>
      </w:r>
      <w:proofErr w:type="spellEnd"/>
      <w:r w:rsidR="00D03699" w:rsidRPr="0096779E">
        <w:rPr>
          <w:sz w:val="28"/>
          <w:szCs w:val="28"/>
          <w:lang w:val="es-ES"/>
        </w:rPr>
        <w:t xml:space="preserve"> </w:t>
      </w:r>
      <w:proofErr w:type="spellStart"/>
      <w:r w:rsidR="00D03699" w:rsidRPr="0096779E">
        <w:rPr>
          <w:sz w:val="28"/>
          <w:szCs w:val="28"/>
          <w:lang w:val="es-ES"/>
        </w:rPr>
        <w:t>với</w:t>
      </w:r>
      <w:proofErr w:type="spellEnd"/>
      <w:r w:rsidR="00D03699" w:rsidRPr="0096779E">
        <w:rPr>
          <w:sz w:val="28"/>
          <w:szCs w:val="28"/>
          <w:lang w:val="es-ES"/>
        </w:rPr>
        <w:t xml:space="preserve"> </w:t>
      </w:r>
      <w:proofErr w:type="spellStart"/>
      <w:r w:rsidR="00D03699" w:rsidRPr="0096779E">
        <w:rPr>
          <w:sz w:val="28"/>
          <w:szCs w:val="28"/>
          <w:lang w:val="es-ES"/>
        </w:rPr>
        <w:t>đơn</w:t>
      </w:r>
      <w:proofErr w:type="spellEnd"/>
      <w:r w:rsidR="00D03699" w:rsidRPr="0096779E">
        <w:rPr>
          <w:sz w:val="28"/>
          <w:szCs w:val="28"/>
          <w:lang w:val="es-ES"/>
        </w:rPr>
        <w:t xml:space="preserve"> </w:t>
      </w:r>
      <w:proofErr w:type="spellStart"/>
      <w:r w:rsidR="00D03699" w:rsidRPr="0096779E">
        <w:rPr>
          <w:sz w:val="28"/>
          <w:szCs w:val="28"/>
          <w:lang w:val="es-ES"/>
        </w:rPr>
        <w:t>vị</w:t>
      </w:r>
      <w:proofErr w:type="spellEnd"/>
      <w:r w:rsidR="00A364FB" w:rsidRPr="0096779E">
        <w:rPr>
          <w:sz w:val="28"/>
          <w:szCs w:val="28"/>
          <w:lang w:val="es-ES"/>
        </w:rPr>
        <w:t xml:space="preserve"> </w:t>
      </w:r>
      <w:proofErr w:type="spellStart"/>
      <w:r w:rsidR="00A364FB" w:rsidRPr="0096779E">
        <w:rPr>
          <w:sz w:val="28"/>
          <w:szCs w:val="28"/>
          <w:lang w:val="es-ES"/>
        </w:rPr>
        <w:t>thuộc</w:t>
      </w:r>
      <w:proofErr w:type="spellEnd"/>
      <w:r w:rsidR="00A364FB" w:rsidRPr="0096779E">
        <w:rPr>
          <w:sz w:val="28"/>
          <w:szCs w:val="28"/>
          <w:lang w:val="es-ES"/>
        </w:rPr>
        <w:t xml:space="preserve"> </w:t>
      </w:r>
      <w:proofErr w:type="spellStart"/>
      <w:r w:rsidR="00A364FB" w:rsidRPr="0096779E">
        <w:rPr>
          <w:sz w:val="28"/>
          <w:szCs w:val="28"/>
          <w:lang w:val="es-ES"/>
        </w:rPr>
        <w:t>Sở</w:t>
      </w:r>
      <w:proofErr w:type="spellEnd"/>
      <w:r w:rsidR="00A364FB" w:rsidRPr="0096779E">
        <w:rPr>
          <w:sz w:val="28"/>
          <w:szCs w:val="28"/>
          <w:lang w:val="es-ES"/>
        </w:rPr>
        <w:t xml:space="preserve"> Y tế</w:t>
      </w:r>
      <w:r w:rsidR="008352F7" w:rsidRPr="0096779E">
        <w:rPr>
          <w:sz w:val="28"/>
          <w:szCs w:val="28"/>
          <w:lang w:val="es-ES"/>
        </w:rPr>
        <w:t xml:space="preserve"> </w:t>
      </w:r>
      <w:proofErr w:type="spellStart"/>
      <w:r w:rsidR="008352F7" w:rsidRPr="0096779E">
        <w:rPr>
          <w:sz w:val="28"/>
          <w:szCs w:val="28"/>
          <w:lang w:val="es-ES"/>
        </w:rPr>
        <w:t>hoặc</w:t>
      </w:r>
      <w:proofErr w:type="spellEnd"/>
      <w:r w:rsidR="008352F7" w:rsidRPr="0096779E">
        <w:rPr>
          <w:sz w:val="28"/>
          <w:szCs w:val="28"/>
          <w:lang w:val="es-ES"/>
        </w:rPr>
        <w:t xml:space="preserve"> </w:t>
      </w:r>
      <w:proofErr w:type="spellStart"/>
      <w:r w:rsidR="008352F7" w:rsidRPr="0096779E">
        <w:rPr>
          <w:sz w:val="28"/>
          <w:szCs w:val="28"/>
          <w:lang w:val="es-ES"/>
        </w:rPr>
        <w:t>các</w:t>
      </w:r>
      <w:proofErr w:type="spellEnd"/>
      <w:r w:rsidR="008352F7" w:rsidRPr="0096779E">
        <w:rPr>
          <w:sz w:val="28"/>
          <w:szCs w:val="28"/>
          <w:lang w:val="es-ES"/>
        </w:rPr>
        <w:t xml:space="preserve"> </w:t>
      </w:r>
      <w:proofErr w:type="spellStart"/>
      <w:r w:rsidR="008352F7" w:rsidRPr="0096779E">
        <w:rPr>
          <w:sz w:val="28"/>
          <w:szCs w:val="28"/>
          <w:lang w:val="es-ES"/>
        </w:rPr>
        <w:t>cơ</w:t>
      </w:r>
      <w:proofErr w:type="spellEnd"/>
      <w:r w:rsidR="008352F7" w:rsidRPr="0096779E">
        <w:rPr>
          <w:sz w:val="28"/>
          <w:szCs w:val="28"/>
          <w:lang w:val="es-ES"/>
        </w:rPr>
        <w:t xml:space="preserve"> </w:t>
      </w:r>
      <w:proofErr w:type="spellStart"/>
      <w:r w:rsidR="008352F7" w:rsidRPr="0096779E">
        <w:rPr>
          <w:sz w:val="28"/>
          <w:szCs w:val="28"/>
          <w:lang w:val="es-ES"/>
        </w:rPr>
        <w:t>sở</w:t>
      </w:r>
      <w:proofErr w:type="spellEnd"/>
      <w:r w:rsidR="008352F7" w:rsidRPr="0096779E">
        <w:rPr>
          <w:sz w:val="28"/>
          <w:szCs w:val="28"/>
          <w:lang w:val="es-ES"/>
        </w:rPr>
        <w:t xml:space="preserve"> y tế </w:t>
      </w:r>
      <w:proofErr w:type="spellStart"/>
      <w:r w:rsidR="008352F7" w:rsidRPr="0096779E">
        <w:rPr>
          <w:sz w:val="28"/>
          <w:szCs w:val="28"/>
          <w:lang w:val="nb-NO"/>
        </w:rPr>
        <w:t>thuộc</w:t>
      </w:r>
      <w:proofErr w:type="spellEnd"/>
      <w:r w:rsidR="008352F7" w:rsidRPr="0096779E">
        <w:rPr>
          <w:sz w:val="28"/>
          <w:szCs w:val="28"/>
          <w:lang w:val="nb-NO"/>
        </w:rPr>
        <w:t xml:space="preserve"> </w:t>
      </w:r>
      <w:proofErr w:type="spellStart"/>
      <w:r w:rsidR="008352F7" w:rsidRPr="0096779E">
        <w:rPr>
          <w:sz w:val="28"/>
          <w:szCs w:val="28"/>
          <w:lang w:val="nb-NO"/>
        </w:rPr>
        <w:t>hệ</w:t>
      </w:r>
      <w:proofErr w:type="spellEnd"/>
      <w:r w:rsidR="008352F7" w:rsidRPr="0096779E">
        <w:rPr>
          <w:sz w:val="28"/>
          <w:szCs w:val="28"/>
          <w:lang w:val="nb-NO"/>
        </w:rPr>
        <w:t xml:space="preserve"> </w:t>
      </w:r>
      <w:proofErr w:type="spellStart"/>
      <w:r w:rsidR="008352F7" w:rsidRPr="0096779E">
        <w:rPr>
          <w:sz w:val="28"/>
          <w:szCs w:val="28"/>
          <w:lang w:val="nb-NO"/>
        </w:rPr>
        <w:t>thống</w:t>
      </w:r>
      <w:proofErr w:type="spellEnd"/>
      <w:r w:rsidR="008352F7" w:rsidRPr="0096779E">
        <w:rPr>
          <w:sz w:val="28"/>
          <w:szCs w:val="28"/>
          <w:lang w:val="nb-NO"/>
        </w:rPr>
        <w:t xml:space="preserve"> </w:t>
      </w:r>
      <w:proofErr w:type="spellStart"/>
      <w:r w:rsidR="008352F7" w:rsidRPr="0096779E">
        <w:rPr>
          <w:sz w:val="28"/>
          <w:szCs w:val="28"/>
          <w:lang w:val="nb-NO"/>
        </w:rPr>
        <w:t>Quân</w:t>
      </w:r>
      <w:proofErr w:type="spellEnd"/>
      <w:r w:rsidR="008352F7" w:rsidRPr="0096779E">
        <w:rPr>
          <w:sz w:val="28"/>
          <w:szCs w:val="28"/>
          <w:lang w:val="nb-NO"/>
        </w:rPr>
        <w:t xml:space="preserve"> </w:t>
      </w:r>
      <w:proofErr w:type="spellStart"/>
      <w:r w:rsidR="008352F7" w:rsidRPr="0096779E">
        <w:rPr>
          <w:sz w:val="28"/>
          <w:szCs w:val="28"/>
          <w:lang w:val="nb-NO"/>
        </w:rPr>
        <w:t>đội</w:t>
      </w:r>
      <w:proofErr w:type="spellEnd"/>
      <w:r w:rsidR="008352F7" w:rsidRPr="0096779E">
        <w:rPr>
          <w:sz w:val="28"/>
          <w:szCs w:val="28"/>
          <w:lang w:val="nb-NO"/>
        </w:rPr>
        <w:t xml:space="preserve">, </w:t>
      </w:r>
      <w:proofErr w:type="spellStart"/>
      <w:r w:rsidR="008352F7" w:rsidRPr="0096779E">
        <w:rPr>
          <w:sz w:val="28"/>
          <w:szCs w:val="28"/>
          <w:lang w:val="nb-NO"/>
        </w:rPr>
        <w:t>Công</w:t>
      </w:r>
      <w:proofErr w:type="spellEnd"/>
      <w:r w:rsidR="008352F7" w:rsidRPr="0096779E">
        <w:rPr>
          <w:sz w:val="28"/>
          <w:szCs w:val="28"/>
          <w:lang w:val="nb-NO"/>
        </w:rPr>
        <w:t xml:space="preserve"> an </w:t>
      </w:r>
      <w:proofErr w:type="spellStart"/>
      <w:r w:rsidR="008352F7" w:rsidRPr="0096779E">
        <w:rPr>
          <w:sz w:val="28"/>
          <w:szCs w:val="28"/>
          <w:lang w:val="nb-NO"/>
        </w:rPr>
        <w:t>trên</w:t>
      </w:r>
      <w:proofErr w:type="spellEnd"/>
      <w:r w:rsidR="008352F7" w:rsidRPr="0096779E">
        <w:rPr>
          <w:sz w:val="28"/>
          <w:szCs w:val="28"/>
          <w:lang w:val="nb-NO"/>
        </w:rPr>
        <w:t xml:space="preserve"> </w:t>
      </w:r>
      <w:proofErr w:type="spellStart"/>
      <w:r w:rsidR="008352F7" w:rsidRPr="0096779E">
        <w:rPr>
          <w:sz w:val="28"/>
          <w:szCs w:val="28"/>
          <w:lang w:val="nb-NO"/>
        </w:rPr>
        <w:t>địa</w:t>
      </w:r>
      <w:proofErr w:type="spellEnd"/>
      <w:r w:rsidR="008352F7" w:rsidRPr="0096779E">
        <w:rPr>
          <w:sz w:val="28"/>
          <w:szCs w:val="28"/>
          <w:lang w:val="nb-NO"/>
        </w:rPr>
        <w:t xml:space="preserve"> </w:t>
      </w:r>
      <w:proofErr w:type="spellStart"/>
      <w:r w:rsidR="008352F7" w:rsidRPr="0096779E">
        <w:rPr>
          <w:sz w:val="28"/>
          <w:szCs w:val="28"/>
          <w:lang w:val="nb-NO"/>
        </w:rPr>
        <w:t>bàn</w:t>
      </w:r>
      <w:proofErr w:type="spellEnd"/>
      <w:r w:rsidR="00A364FB" w:rsidRPr="0096779E">
        <w:rPr>
          <w:sz w:val="28"/>
          <w:szCs w:val="28"/>
          <w:lang w:val="es-ES"/>
        </w:rPr>
        <w:t>)</w:t>
      </w:r>
      <w:r w:rsidR="00D03699" w:rsidRPr="0096779E">
        <w:rPr>
          <w:sz w:val="28"/>
          <w:szCs w:val="28"/>
          <w:lang w:val="es-ES"/>
        </w:rPr>
        <w:t xml:space="preserve">. </w:t>
      </w:r>
      <w:proofErr w:type="spellStart"/>
      <w:r w:rsidR="000B7E77" w:rsidRPr="0096779E">
        <w:rPr>
          <w:sz w:val="28"/>
          <w:szCs w:val="28"/>
          <w:lang w:val="es-ES"/>
        </w:rPr>
        <w:t>Trường</w:t>
      </w:r>
      <w:proofErr w:type="spellEnd"/>
      <w:r w:rsidR="000B7E77" w:rsidRPr="0096779E">
        <w:rPr>
          <w:sz w:val="28"/>
          <w:szCs w:val="28"/>
          <w:lang w:val="es-ES"/>
        </w:rPr>
        <w:t xml:space="preserve"> </w:t>
      </w:r>
      <w:proofErr w:type="spellStart"/>
      <w:r w:rsidR="000B7E77" w:rsidRPr="0096779E">
        <w:rPr>
          <w:sz w:val="28"/>
          <w:szCs w:val="28"/>
          <w:lang w:val="es-ES"/>
        </w:rPr>
        <w:t>hợp</w:t>
      </w:r>
      <w:proofErr w:type="spellEnd"/>
      <w:r w:rsidR="000B7E77" w:rsidRPr="0096779E">
        <w:rPr>
          <w:sz w:val="28"/>
          <w:szCs w:val="28"/>
          <w:lang w:val="es-ES"/>
        </w:rPr>
        <w:t xml:space="preserve"> </w:t>
      </w:r>
      <w:proofErr w:type="spellStart"/>
      <w:r w:rsidR="000B7E77" w:rsidRPr="0096779E">
        <w:rPr>
          <w:sz w:val="28"/>
          <w:szCs w:val="28"/>
          <w:lang w:val="es-ES"/>
        </w:rPr>
        <w:t>thời</w:t>
      </w:r>
      <w:proofErr w:type="spellEnd"/>
      <w:r w:rsidR="000B7E77" w:rsidRPr="0096779E">
        <w:rPr>
          <w:sz w:val="28"/>
          <w:szCs w:val="28"/>
          <w:lang w:val="es-ES"/>
        </w:rPr>
        <w:t xml:space="preserve"> </w:t>
      </w:r>
      <w:proofErr w:type="spellStart"/>
      <w:r w:rsidR="000B7E77" w:rsidRPr="0096779E">
        <w:rPr>
          <w:sz w:val="28"/>
          <w:szCs w:val="28"/>
          <w:lang w:val="es-ES"/>
        </w:rPr>
        <w:t>gian</w:t>
      </w:r>
      <w:proofErr w:type="spellEnd"/>
      <w:r w:rsidR="000B7E77" w:rsidRPr="0096779E">
        <w:rPr>
          <w:sz w:val="28"/>
          <w:szCs w:val="28"/>
          <w:lang w:val="es-ES"/>
        </w:rPr>
        <w:t xml:space="preserve"> </w:t>
      </w:r>
      <w:proofErr w:type="spellStart"/>
      <w:r w:rsidR="000B7E77" w:rsidRPr="0096779E">
        <w:rPr>
          <w:sz w:val="28"/>
          <w:szCs w:val="28"/>
          <w:lang w:val="es-ES"/>
        </w:rPr>
        <w:t>thực</w:t>
      </w:r>
      <w:proofErr w:type="spellEnd"/>
      <w:r w:rsidR="000B7E77" w:rsidRPr="0096779E">
        <w:rPr>
          <w:sz w:val="28"/>
          <w:szCs w:val="28"/>
          <w:lang w:val="es-ES"/>
        </w:rPr>
        <w:t xml:space="preserve"> </w:t>
      </w:r>
      <w:proofErr w:type="spellStart"/>
      <w:r w:rsidR="000B7E77" w:rsidRPr="0096779E">
        <w:rPr>
          <w:sz w:val="28"/>
          <w:szCs w:val="28"/>
          <w:lang w:val="es-ES"/>
        </w:rPr>
        <w:t>hiện</w:t>
      </w:r>
      <w:proofErr w:type="spellEnd"/>
      <w:r w:rsidR="000B7E77" w:rsidRPr="0096779E">
        <w:rPr>
          <w:sz w:val="28"/>
          <w:szCs w:val="28"/>
          <w:lang w:val="es-ES"/>
        </w:rPr>
        <w:t xml:space="preserve"> </w:t>
      </w:r>
      <w:proofErr w:type="spellStart"/>
      <w:r w:rsidR="000B7E77" w:rsidRPr="0096779E">
        <w:rPr>
          <w:sz w:val="28"/>
          <w:szCs w:val="28"/>
          <w:lang w:val="es-ES"/>
        </w:rPr>
        <w:t>chương</w:t>
      </w:r>
      <w:proofErr w:type="spellEnd"/>
      <w:r w:rsidR="000B7E77" w:rsidRPr="0096779E">
        <w:rPr>
          <w:sz w:val="28"/>
          <w:szCs w:val="28"/>
          <w:lang w:val="es-ES"/>
        </w:rPr>
        <w:t xml:space="preserve"> </w:t>
      </w:r>
      <w:proofErr w:type="spellStart"/>
      <w:r w:rsidR="000B7E77" w:rsidRPr="0096779E">
        <w:rPr>
          <w:sz w:val="28"/>
          <w:szCs w:val="28"/>
          <w:lang w:val="es-ES"/>
        </w:rPr>
        <w:t>trình</w:t>
      </w:r>
      <w:proofErr w:type="spellEnd"/>
      <w:r w:rsidR="000B7E77" w:rsidRPr="0096779E">
        <w:rPr>
          <w:sz w:val="28"/>
          <w:szCs w:val="28"/>
          <w:lang w:val="es-ES"/>
        </w:rPr>
        <w:t xml:space="preserve"> </w:t>
      </w:r>
      <w:proofErr w:type="spellStart"/>
      <w:r w:rsidR="000B7E77" w:rsidRPr="0096779E">
        <w:rPr>
          <w:sz w:val="28"/>
          <w:szCs w:val="28"/>
          <w:lang w:val="es-ES"/>
        </w:rPr>
        <w:t>kéo</w:t>
      </w:r>
      <w:proofErr w:type="spellEnd"/>
      <w:r w:rsidR="000B7E77" w:rsidRPr="0096779E">
        <w:rPr>
          <w:sz w:val="28"/>
          <w:szCs w:val="28"/>
          <w:lang w:val="es-ES"/>
        </w:rPr>
        <w:t xml:space="preserve"> </w:t>
      </w:r>
      <w:proofErr w:type="spellStart"/>
      <w:r w:rsidR="000B7E77" w:rsidRPr="0096779E">
        <w:rPr>
          <w:sz w:val="28"/>
          <w:szCs w:val="28"/>
          <w:lang w:val="es-ES"/>
        </w:rPr>
        <w:t>dài</w:t>
      </w:r>
      <w:proofErr w:type="spellEnd"/>
      <w:r w:rsidR="000B7E77" w:rsidRPr="0096779E">
        <w:rPr>
          <w:sz w:val="28"/>
          <w:szCs w:val="28"/>
          <w:lang w:val="es-ES"/>
        </w:rPr>
        <w:t xml:space="preserve"> </w:t>
      </w:r>
      <w:proofErr w:type="spellStart"/>
      <w:r w:rsidR="000B7E77" w:rsidRPr="0096779E">
        <w:rPr>
          <w:sz w:val="28"/>
          <w:szCs w:val="28"/>
          <w:lang w:val="es-ES"/>
        </w:rPr>
        <w:t>trên</w:t>
      </w:r>
      <w:proofErr w:type="spellEnd"/>
      <w:r w:rsidR="000B7E77" w:rsidRPr="0096779E">
        <w:rPr>
          <w:sz w:val="28"/>
          <w:szCs w:val="28"/>
          <w:lang w:val="es-ES"/>
        </w:rPr>
        <w:t xml:space="preserve"> 1 </w:t>
      </w:r>
      <w:proofErr w:type="spellStart"/>
      <w:r w:rsidR="000B7E77" w:rsidRPr="0096779E">
        <w:rPr>
          <w:sz w:val="28"/>
          <w:szCs w:val="28"/>
          <w:lang w:val="es-ES"/>
        </w:rPr>
        <w:t>năm</w:t>
      </w:r>
      <w:proofErr w:type="spellEnd"/>
      <w:r w:rsidR="000B7E77" w:rsidRPr="0096779E">
        <w:rPr>
          <w:sz w:val="28"/>
          <w:szCs w:val="28"/>
          <w:lang w:val="es-ES"/>
        </w:rPr>
        <w:t xml:space="preserve">, </w:t>
      </w:r>
      <w:proofErr w:type="spellStart"/>
      <w:r w:rsidR="000B7E77" w:rsidRPr="0096779E">
        <w:rPr>
          <w:sz w:val="28"/>
          <w:szCs w:val="28"/>
          <w:lang w:val="es-ES"/>
        </w:rPr>
        <w:t>thì</w:t>
      </w:r>
      <w:proofErr w:type="spellEnd"/>
      <w:r w:rsidR="000B7E77" w:rsidRPr="0096779E">
        <w:rPr>
          <w:sz w:val="28"/>
          <w:szCs w:val="28"/>
          <w:lang w:val="es-ES"/>
        </w:rPr>
        <w:t xml:space="preserve"> </w:t>
      </w:r>
      <w:proofErr w:type="spellStart"/>
      <w:r w:rsidR="000B7E77" w:rsidRPr="0096779E">
        <w:rPr>
          <w:sz w:val="28"/>
          <w:szCs w:val="28"/>
          <w:lang w:val="es-ES"/>
        </w:rPr>
        <w:t>định</w:t>
      </w:r>
      <w:proofErr w:type="spellEnd"/>
      <w:r w:rsidR="000B7E77" w:rsidRPr="0096779E">
        <w:rPr>
          <w:sz w:val="28"/>
          <w:szCs w:val="28"/>
          <w:lang w:val="es-ES"/>
        </w:rPr>
        <w:t xml:space="preserve"> </w:t>
      </w:r>
      <w:proofErr w:type="spellStart"/>
      <w:r w:rsidR="000B7E77" w:rsidRPr="0096779E">
        <w:rPr>
          <w:sz w:val="28"/>
          <w:szCs w:val="28"/>
          <w:lang w:val="es-ES"/>
        </w:rPr>
        <w:t>kỳ</w:t>
      </w:r>
      <w:proofErr w:type="spellEnd"/>
      <w:r w:rsidR="000B7E77" w:rsidRPr="0096779E">
        <w:rPr>
          <w:sz w:val="28"/>
          <w:szCs w:val="28"/>
          <w:lang w:val="es-ES"/>
        </w:rPr>
        <w:t xml:space="preserve"> </w:t>
      </w:r>
      <w:proofErr w:type="spellStart"/>
      <w:r w:rsidR="000B7E77" w:rsidRPr="0096779E">
        <w:rPr>
          <w:sz w:val="28"/>
          <w:szCs w:val="28"/>
          <w:lang w:val="es-ES"/>
        </w:rPr>
        <w:t>hàng</w:t>
      </w:r>
      <w:proofErr w:type="spellEnd"/>
      <w:r w:rsidR="000B7E77" w:rsidRPr="0096779E">
        <w:rPr>
          <w:sz w:val="28"/>
          <w:szCs w:val="28"/>
          <w:lang w:val="es-ES"/>
        </w:rPr>
        <w:t xml:space="preserve"> </w:t>
      </w:r>
      <w:proofErr w:type="spellStart"/>
      <w:r w:rsidR="000B7E77" w:rsidRPr="0096779E">
        <w:rPr>
          <w:sz w:val="28"/>
          <w:szCs w:val="28"/>
          <w:lang w:val="es-ES"/>
        </w:rPr>
        <w:t>năm</w:t>
      </w:r>
      <w:proofErr w:type="spellEnd"/>
      <w:r w:rsidR="00D12E5C" w:rsidRPr="0096779E">
        <w:rPr>
          <w:sz w:val="28"/>
          <w:szCs w:val="28"/>
          <w:lang w:val="es-ES"/>
        </w:rPr>
        <w:t xml:space="preserve"> </w:t>
      </w:r>
      <w:proofErr w:type="spellStart"/>
      <w:r w:rsidR="00D12E5C" w:rsidRPr="0096779E">
        <w:rPr>
          <w:sz w:val="28"/>
          <w:szCs w:val="28"/>
          <w:lang w:val="es-ES"/>
        </w:rPr>
        <w:t>cơ</w:t>
      </w:r>
      <w:proofErr w:type="spellEnd"/>
      <w:r w:rsidR="00D12E5C" w:rsidRPr="0096779E">
        <w:rPr>
          <w:sz w:val="28"/>
          <w:szCs w:val="28"/>
          <w:lang w:val="es-ES"/>
        </w:rPr>
        <w:t xml:space="preserve"> </w:t>
      </w:r>
      <w:proofErr w:type="spellStart"/>
      <w:r w:rsidR="00D12E5C" w:rsidRPr="0096779E">
        <w:rPr>
          <w:sz w:val="28"/>
          <w:szCs w:val="28"/>
          <w:lang w:val="es-ES"/>
        </w:rPr>
        <w:t>sở</w:t>
      </w:r>
      <w:proofErr w:type="spellEnd"/>
      <w:r w:rsidR="00D12E5C" w:rsidRPr="0096779E">
        <w:rPr>
          <w:sz w:val="28"/>
          <w:szCs w:val="28"/>
          <w:lang w:val="es-ES"/>
        </w:rPr>
        <w:t xml:space="preserve"> </w:t>
      </w:r>
      <w:proofErr w:type="spellStart"/>
      <w:r w:rsidR="00D12E5C" w:rsidRPr="0096779E">
        <w:rPr>
          <w:sz w:val="28"/>
          <w:szCs w:val="28"/>
          <w:lang w:val="es-ES"/>
        </w:rPr>
        <w:t>khám</w:t>
      </w:r>
      <w:proofErr w:type="spellEnd"/>
      <w:r w:rsidR="00D12E5C" w:rsidRPr="0096779E">
        <w:rPr>
          <w:sz w:val="28"/>
          <w:szCs w:val="28"/>
          <w:lang w:val="es-ES"/>
        </w:rPr>
        <w:t xml:space="preserve"> </w:t>
      </w:r>
      <w:proofErr w:type="spellStart"/>
      <w:r w:rsidR="00D12E5C" w:rsidRPr="0096779E">
        <w:rPr>
          <w:sz w:val="28"/>
          <w:szCs w:val="28"/>
          <w:lang w:val="es-ES"/>
        </w:rPr>
        <w:t>bệnh</w:t>
      </w:r>
      <w:proofErr w:type="spellEnd"/>
      <w:r w:rsidR="00D12E5C" w:rsidRPr="0096779E">
        <w:rPr>
          <w:sz w:val="28"/>
          <w:szCs w:val="28"/>
          <w:lang w:val="es-ES"/>
        </w:rPr>
        <w:t xml:space="preserve">, </w:t>
      </w:r>
      <w:proofErr w:type="spellStart"/>
      <w:r w:rsidR="00D12E5C" w:rsidRPr="0096779E">
        <w:rPr>
          <w:sz w:val="28"/>
          <w:szCs w:val="28"/>
          <w:lang w:val="es-ES"/>
        </w:rPr>
        <w:t>chữa</w:t>
      </w:r>
      <w:proofErr w:type="spellEnd"/>
      <w:r w:rsidR="00D12E5C" w:rsidRPr="0096779E">
        <w:rPr>
          <w:sz w:val="28"/>
          <w:szCs w:val="28"/>
          <w:lang w:val="es-ES"/>
        </w:rPr>
        <w:t xml:space="preserve"> </w:t>
      </w:r>
      <w:proofErr w:type="spellStart"/>
      <w:r w:rsidR="00D12E5C" w:rsidRPr="0096779E">
        <w:rPr>
          <w:sz w:val="28"/>
          <w:szCs w:val="28"/>
          <w:lang w:val="es-ES"/>
        </w:rPr>
        <w:t>bệnh</w:t>
      </w:r>
      <w:proofErr w:type="spellEnd"/>
      <w:r w:rsidR="000B7E77" w:rsidRPr="0096779E">
        <w:rPr>
          <w:sz w:val="28"/>
          <w:szCs w:val="28"/>
          <w:lang w:val="es-ES"/>
        </w:rPr>
        <w:t xml:space="preserve"> </w:t>
      </w:r>
      <w:proofErr w:type="spellStart"/>
      <w:r w:rsidR="000B7E77" w:rsidRPr="0096779E">
        <w:rPr>
          <w:sz w:val="28"/>
          <w:szCs w:val="28"/>
          <w:lang w:val="es-ES"/>
        </w:rPr>
        <w:t>gửi</w:t>
      </w:r>
      <w:proofErr w:type="spellEnd"/>
      <w:r w:rsidR="000B7E77" w:rsidRPr="0096779E">
        <w:rPr>
          <w:sz w:val="28"/>
          <w:szCs w:val="28"/>
          <w:lang w:val="es-ES"/>
        </w:rPr>
        <w:t xml:space="preserve"> </w:t>
      </w:r>
      <w:proofErr w:type="spellStart"/>
      <w:r w:rsidR="000B7E77" w:rsidRPr="0096779E">
        <w:rPr>
          <w:sz w:val="28"/>
          <w:szCs w:val="28"/>
          <w:lang w:val="es-ES"/>
        </w:rPr>
        <w:t>báo</w:t>
      </w:r>
      <w:proofErr w:type="spellEnd"/>
      <w:r w:rsidR="000B7E77" w:rsidRPr="0096779E">
        <w:rPr>
          <w:sz w:val="28"/>
          <w:szCs w:val="28"/>
          <w:lang w:val="es-ES"/>
        </w:rPr>
        <w:t xml:space="preserve"> </w:t>
      </w:r>
      <w:proofErr w:type="spellStart"/>
      <w:r w:rsidR="000B7E77" w:rsidRPr="0096779E">
        <w:rPr>
          <w:sz w:val="28"/>
          <w:szCs w:val="28"/>
          <w:lang w:val="es-ES"/>
        </w:rPr>
        <w:t>cáo</w:t>
      </w:r>
      <w:proofErr w:type="spellEnd"/>
      <w:r w:rsidR="000B7E77" w:rsidRPr="0096779E">
        <w:rPr>
          <w:sz w:val="28"/>
          <w:szCs w:val="28"/>
          <w:lang w:val="es-ES"/>
        </w:rPr>
        <w:t xml:space="preserve"> </w:t>
      </w:r>
      <w:proofErr w:type="spellStart"/>
      <w:r w:rsidR="000B7E77" w:rsidRPr="0096779E">
        <w:rPr>
          <w:sz w:val="28"/>
          <w:szCs w:val="28"/>
          <w:lang w:val="es-ES"/>
        </w:rPr>
        <w:t>tổng</w:t>
      </w:r>
      <w:proofErr w:type="spellEnd"/>
      <w:r w:rsidR="000B7E77" w:rsidRPr="0096779E">
        <w:rPr>
          <w:sz w:val="28"/>
          <w:szCs w:val="28"/>
          <w:lang w:val="es-ES"/>
        </w:rPr>
        <w:t xml:space="preserve"> </w:t>
      </w:r>
      <w:proofErr w:type="spellStart"/>
      <w:r w:rsidR="000B7E77" w:rsidRPr="0096779E">
        <w:rPr>
          <w:sz w:val="28"/>
          <w:szCs w:val="28"/>
          <w:lang w:val="es-ES"/>
        </w:rPr>
        <w:t>kết</w:t>
      </w:r>
      <w:proofErr w:type="spellEnd"/>
      <w:r w:rsidR="000B7E77" w:rsidRPr="0096779E">
        <w:rPr>
          <w:sz w:val="28"/>
          <w:szCs w:val="28"/>
          <w:lang w:val="es-ES"/>
        </w:rPr>
        <w:t xml:space="preserve"> </w:t>
      </w:r>
      <w:proofErr w:type="spellStart"/>
      <w:r w:rsidR="000B7E77" w:rsidRPr="0096779E">
        <w:rPr>
          <w:sz w:val="28"/>
          <w:szCs w:val="28"/>
          <w:lang w:val="es-ES"/>
        </w:rPr>
        <w:t>năm</w:t>
      </w:r>
      <w:proofErr w:type="spellEnd"/>
      <w:r w:rsidR="000B7E77" w:rsidRPr="0096779E">
        <w:rPr>
          <w:sz w:val="28"/>
          <w:szCs w:val="28"/>
          <w:lang w:val="es-ES"/>
        </w:rPr>
        <w:t xml:space="preserve"> </w:t>
      </w:r>
      <w:proofErr w:type="spellStart"/>
      <w:r w:rsidR="000B7E77" w:rsidRPr="0096779E">
        <w:rPr>
          <w:sz w:val="28"/>
          <w:szCs w:val="28"/>
          <w:lang w:val="es-ES"/>
        </w:rPr>
        <w:t>trước</w:t>
      </w:r>
      <w:proofErr w:type="spellEnd"/>
      <w:r w:rsidR="000B7E77" w:rsidRPr="0096779E">
        <w:rPr>
          <w:sz w:val="28"/>
          <w:szCs w:val="28"/>
          <w:lang w:val="es-ES"/>
        </w:rPr>
        <w:t xml:space="preserve"> </w:t>
      </w:r>
      <w:proofErr w:type="spellStart"/>
      <w:r w:rsidR="000B7E77" w:rsidRPr="0096779E">
        <w:rPr>
          <w:sz w:val="28"/>
          <w:szCs w:val="28"/>
          <w:lang w:val="es-ES"/>
        </w:rPr>
        <w:t>ngày</w:t>
      </w:r>
      <w:proofErr w:type="spellEnd"/>
      <w:r w:rsidR="000B7E77" w:rsidRPr="0096779E">
        <w:rPr>
          <w:sz w:val="28"/>
          <w:szCs w:val="28"/>
          <w:lang w:val="es-ES"/>
        </w:rPr>
        <w:t xml:space="preserve"> 15 </w:t>
      </w:r>
      <w:proofErr w:type="spellStart"/>
      <w:r w:rsidR="000B7E77" w:rsidRPr="0096779E">
        <w:rPr>
          <w:sz w:val="28"/>
          <w:szCs w:val="28"/>
          <w:lang w:val="es-ES"/>
        </w:rPr>
        <w:t>tháng</w:t>
      </w:r>
      <w:proofErr w:type="spellEnd"/>
      <w:r w:rsidR="000B7E77" w:rsidRPr="0096779E">
        <w:rPr>
          <w:sz w:val="28"/>
          <w:szCs w:val="28"/>
          <w:lang w:val="es-ES"/>
        </w:rPr>
        <w:t xml:space="preserve"> 01 </w:t>
      </w:r>
      <w:proofErr w:type="spellStart"/>
      <w:r w:rsidR="000B7E77" w:rsidRPr="0096779E">
        <w:rPr>
          <w:sz w:val="28"/>
          <w:szCs w:val="28"/>
          <w:lang w:val="es-ES"/>
        </w:rPr>
        <w:t>của</w:t>
      </w:r>
      <w:proofErr w:type="spellEnd"/>
      <w:r w:rsidR="000B7E77" w:rsidRPr="0096779E">
        <w:rPr>
          <w:sz w:val="28"/>
          <w:szCs w:val="28"/>
          <w:lang w:val="es-ES"/>
        </w:rPr>
        <w:t xml:space="preserve"> </w:t>
      </w:r>
      <w:proofErr w:type="spellStart"/>
      <w:r w:rsidR="000B7E77" w:rsidRPr="0096779E">
        <w:rPr>
          <w:sz w:val="28"/>
          <w:szCs w:val="28"/>
          <w:lang w:val="es-ES"/>
        </w:rPr>
        <w:t>năm</w:t>
      </w:r>
      <w:proofErr w:type="spellEnd"/>
      <w:r w:rsidR="000B7E77" w:rsidRPr="0096779E">
        <w:rPr>
          <w:sz w:val="28"/>
          <w:szCs w:val="28"/>
          <w:lang w:val="es-ES"/>
        </w:rPr>
        <w:t xml:space="preserve"> </w:t>
      </w:r>
      <w:proofErr w:type="spellStart"/>
      <w:r w:rsidR="000B7E77" w:rsidRPr="0096779E">
        <w:rPr>
          <w:sz w:val="28"/>
          <w:szCs w:val="28"/>
          <w:lang w:val="es-ES"/>
        </w:rPr>
        <w:t>kế</w:t>
      </w:r>
      <w:proofErr w:type="spellEnd"/>
      <w:r w:rsidR="000B7E77" w:rsidRPr="0096779E">
        <w:rPr>
          <w:sz w:val="28"/>
          <w:szCs w:val="28"/>
          <w:lang w:val="es-ES"/>
        </w:rPr>
        <w:t xml:space="preserve"> </w:t>
      </w:r>
      <w:proofErr w:type="spellStart"/>
      <w:r w:rsidR="000B7E77" w:rsidRPr="0096779E">
        <w:rPr>
          <w:sz w:val="28"/>
          <w:szCs w:val="28"/>
          <w:lang w:val="es-ES"/>
        </w:rPr>
        <w:t>tiếp</w:t>
      </w:r>
      <w:proofErr w:type="spellEnd"/>
      <w:r w:rsidR="000B7E77" w:rsidRPr="0096779E">
        <w:rPr>
          <w:sz w:val="28"/>
          <w:szCs w:val="28"/>
          <w:lang w:val="es-ES"/>
        </w:rPr>
        <w:t>.</w:t>
      </w:r>
    </w:p>
    <w:p w14:paraId="14F7DC71" w14:textId="77777777" w:rsidR="000B7E77" w:rsidRPr="0096779E" w:rsidRDefault="00D03699" w:rsidP="008352F7">
      <w:pPr>
        <w:widowControl w:val="0"/>
        <w:tabs>
          <w:tab w:val="left" w:pos="700"/>
        </w:tabs>
        <w:spacing w:before="120" w:after="120"/>
        <w:ind w:firstLine="720"/>
        <w:jc w:val="both"/>
        <w:rPr>
          <w:sz w:val="28"/>
          <w:szCs w:val="28"/>
          <w:lang w:val="es-ES"/>
        </w:rPr>
      </w:pP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báo</w:t>
      </w:r>
      <w:proofErr w:type="spellEnd"/>
      <w:r w:rsidRPr="0096779E">
        <w:rPr>
          <w:sz w:val="28"/>
          <w:szCs w:val="28"/>
          <w:lang w:val="es-ES"/>
        </w:rPr>
        <w:t xml:space="preserve"> </w:t>
      </w:r>
      <w:proofErr w:type="spellStart"/>
      <w:r w:rsidRPr="0096779E">
        <w:rPr>
          <w:sz w:val="28"/>
          <w:szCs w:val="28"/>
          <w:lang w:val="es-ES"/>
        </w:rPr>
        <w:t>cáo</w:t>
      </w:r>
      <w:proofErr w:type="spellEnd"/>
      <w:r w:rsidRPr="0096779E">
        <w:rPr>
          <w:sz w:val="28"/>
          <w:szCs w:val="28"/>
          <w:lang w:val="es-ES"/>
        </w:rPr>
        <w:t xml:space="preserve"> </w:t>
      </w:r>
      <w:proofErr w:type="spellStart"/>
      <w:r w:rsidRPr="0096779E">
        <w:rPr>
          <w:sz w:val="28"/>
          <w:szCs w:val="28"/>
          <w:lang w:val="es-ES"/>
        </w:rPr>
        <w:t>kết</w:t>
      </w:r>
      <w:proofErr w:type="spellEnd"/>
      <w:r w:rsidRPr="0096779E">
        <w:rPr>
          <w:sz w:val="28"/>
          <w:szCs w:val="28"/>
          <w:lang w:val="es-ES"/>
        </w:rPr>
        <w:t xml:space="preserve"> </w:t>
      </w:r>
      <w:proofErr w:type="spellStart"/>
      <w:r w:rsidRPr="0096779E">
        <w:rPr>
          <w:sz w:val="28"/>
          <w:szCs w:val="28"/>
          <w:lang w:val="es-ES"/>
        </w:rPr>
        <w:t>quả</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miễn</w:t>
      </w:r>
      <w:proofErr w:type="spellEnd"/>
      <w:r w:rsidRPr="0096779E">
        <w:rPr>
          <w:sz w:val="28"/>
          <w:szCs w:val="28"/>
          <w:lang w:val="es-ES"/>
        </w:rPr>
        <w:t xml:space="preserve"> </w:t>
      </w:r>
      <w:proofErr w:type="spellStart"/>
      <w:r w:rsidRPr="0096779E">
        <w:rPr>
          <w:sz w:val="28"/>
          <w:szCs w:val="28"/>
          <w:lang w:val="es-ES"/>
        </w:rPr>
        <w:t>phí</w:t>
      </w:r>
      <w:proofErr w:type="spellEnd"/>
      <w:r w:rsidRPr="0096779E">
        <w:rPr>
          <w:sz w:val="28"/>
          <w:szCs w:val="28"/>
          <w:lang w:val="es-ES"/>
        </w:rPr>
        <w:t xml:space="preserve"> </w:t>
      </w:r>
      <w:proofErr w:type="spellStart"/>
      <w:r w:rsidRPr="0096779E">
        <w:rPr>
          <w:sz w:val="28"/>
          <w:szCs w:val="28"/>
          <w:lang w:val="es-ES"/>
        </w:rPr>
        <w:t>một</w:t>
      </w:r>
      <w:proofErr w:type="spellEnd"/>
      <w:r w:rsidRPr="0096779E">
        <w:rPr>
          <w:sz w:val="28"/>
          <w:szCs w:val="28"/>
          <w:lang w:val="es-ES"/>
        </w:rPr>
        <w:t xml:space="preserve"> </w:t>
      </w:r>
      <w:proofErr w:type="spellStart"/>
      <w:r w:rsidRPr="0096779E">
        <w:rPr>
          <w:sz w:val="28"/>
          <w:szCs w:val="28"/>
          <w:lang w:val="es-ES"/>
        </w:rPr>
        <w:t>phần</w:t>
      </w:r>
      <w:proofErr w:type="spellEnd"/>
      <w:r w:rsidRPr="0096779E">
        <w:rPr>
          <w:sz w:val="28"/>
          <w:szCs w:val="28"/>
          <w:lang w:val="es-ES"/>
        </w:rPr>
        <w:t xml:space="preserve"> </w:t>
      </w:r>
      <w:proofErr w:type="spellStart"/>
      <w:r w:rsidRPr="0096779E">
        <w:rPr>
          <w:sz w:val="28"/>
          <w:szCs w:val="28"/>
          <w:lang w:val="es-ES"/>
        </w:rPr>
        <w:t>thuộc</w:t>
      </w:r>
      <w:proofErr w:type="spellEnd"/>
      <w:r w:rsidRPr="0096779E">
        <w:rPr>
          <w:sz w:val="28"/>
          <w:szCs w:val="28"/>
          <w:lang w:val="es-ES"/>
        </w:rPr>
        <w:t xml:space="preserve"> </w:t>
      </w:r>
      <w:proofErr w:type="spellStart"/>
      <w:r w:rsidRPr="0096779E">
        <w:rPr>
          <w:sz w:val="28"/>
          <w:szCs w:val="28"/>
          <w:lang w:val="es-ES"/>
        </w:rPr>
        <w:t>khoản</w:t>
      </w:r>
      <w:proofErr w:type="spellEnd"/>
      <w:r w:rsidRPr="0096779E">
        <w:rPr>
          <w:sz w:val="28"/>
          <w:szCs w:val="28"/>
          <w:lang w:val="es-ES"/>
        </w:rPr>
        <w:t xml:space="preserve"> </w:t>
      </w:r>
      <w:proofErr w:type="spellStart"/>
      <w:r w:rsidRPr="0096779E">
        <w:rPr>
          <w:sz w:val="28"/>
          <w:szCs w:val="28"/>
          <w:lang w:val="es-ES"/>
        </w:rPr>
        <w:t>viện</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phi </w:t>
      </w:r>
      <w:proofErr w:type="spellStart"/>
      <w:r w:rsidRPr="0096779E">
        <w:rPr>
          <w:sz w:val="28"/>
          <w:szCs w:val="28"/>
          <w:lang w:val="es-ES"/>
        </w:rPr>
        <w:t>Chính</w:t>
      </w:r>
      <w:proofErr w:type="spellEnd"/>
      <w:r w:rsidRPr="0096779E">
        <w:rPr>
          <w:sz w:val="28"/>
          <w:szCs w:val="28"/>
          <w:lang w:val="es-ES"/>
        </w:rPr>
        <w:t xml:space="preserve"> </w:t>
      </w:r>
      <w:proofErr w:type="spellStart"/>
      <w:r w:rsidRPr="0096779E">
        <w:rPr>
          <w:sz w:val="28"/>
          <w:szCs w:val="28"/>
          <w:lang w:val="es-ES"/>
        </w:rPr>
        <w:t>phủ</w:t>
      </w:r>
      <w:proofErr w:type="spellEnd"/>
      <w:r w:rsidRPr="0096779E">
        <w:rPr>
          <w:sz w:val="28"/>
          <w:szCs w:val="28"/>
          <w:lang w:val="es-ES"/>
        </w:rPr>
        <w:t xml:space="preserve"> </w:t>
      </w:r>
      <w:proofErr w:type="spellStart"/>
      <w:r w:rsidRPr="0096779E">
        <w:rPr>
          <w:sz w:val="28"/>
          <w:szCs w:val="28"/>
          <w:lang w:val="es-ES"/>
        </w:rPr>
        <w:t>nước</w:t>
      </w:r>
      <w:proofErr w:type="spellEnd"/>
      <w:r w:rsidRPr="0096779E">
        <w:rPr>
          <w:sz w:val="28"/>
          <w:szCs w:val="28"/>
          <w:lang w:val="es-ES"/>
        </w:rPr>
        <w:t xml:space="preserve"> </w:t>
      </w:r>
      <w:proofErr w:type="spellStart"/>
      <w:r w:rsidRPr="0096779E">
        <w:rPr>
          <w:sz w:val="28"/>
          <w:szCs w:val="28"/>
          <w:lang w:val="es-ES"/>
        </w:rPr>
        <w:t>ngoài</w:t>
      </w:r>
      <w:proofErr w:type="spellEnd"/>
      <w:r w:rsidRPr="0096779E">
        <w:rPr>
          <w:sz w:val="28"/>
          <w:szCs w:val="28"/>
          <w:lang w:val="es-ES"/>
        </w:rPr>
        <w:t xml:space="preserve"> </w:t>
      </w:r>
      <w:proofErr w:type="spellStart"/>
      <w:r w:rsidR="009504C6" w:rsidRPr="0096779E">
        <w:rPr>
          <w:sz w:val="28"/>
          <w:szCs w:val="28"/>
          <w:lang w:val="es-ES"/>
        </w:rPr>
        <w:t>về</w:t>
      </w:r>
      <w:proofErr w:type="spellEnd"/>
      <w:r w:rsidR="009504C6" w:rsidRPr="0096779E">
        <w:rPr>
          <w:sz w:val="28"/>
          <w:szCs w:val="28"/>
          <w:lang w:val="es-ES"/>
        </w:rPr>
        <w:t xml:space="preserve"> Vụ </w:t>
      </w:r>
      <w:proofErr w:type="spellStart"/>
      <w:r w:rsidR="009504C6" w:rsidRPr="0096779E">
        <w:rPr>
          <w:sz w:val="28"/>
          <w:szCs w:val="28"/>
          <w:lang w:val="es-ES"/>
        </w:rPr>
        <w:t>Kế</w:t>
      </w:r>
      <w:proofErr w:type="spellEnd"/>
      <w:r w:rsidR="009504C6" w:rsidRPr="0096779E">
        <w:rPr>
          <w:sz w:val="28"/>
          <w:szCs w:val="28"/>
          <w:lang w:val="es-ES"/>
        </w:rPr>
        <w:t xml:space="preserve"> </w:t>
      </w:r>
      <w:proofErr w:type="spellStart"/>
      <w:r w:rsidR="009504C6" w:rsidRPr="0096779E">
        <w:rPr>
          <w:sz w:val="28"/>
          <w:szCs w:val="28"/>
          <w:lang w:val="es-ES"/>
        </w:rPr>
        <w:t>hoạch</w:t>
      </w:r>
      <w:proofErr w:type="spellEnd"/>
      <w:r w:rsidR="009504C6" w:rsidRPr="0096779E">
        <w:rPr>
          <w:sz w:val="28"/>
          <w:szCs w:val="28"/>
          <w:lang w:val="es-ES"/>
        </w:rPr>
        <w:t xml:space="preserve"> - </w:t>
      </w:r>
      <w:proofErr w:type="spellStart"/>
      <w:r w:rsidR="009504C6" w:rsidRPr="0096779E">
        <w:rPr>
          <w:sz w:val="28"/>
          <w:szCs w:val="28"/>
          <w:lang w:val="es-ES"/>
        </w:rPr>
        <w:t>Tài</w:t>
      </w:r>
      <w:proofErr w:type="spellEnd"/>
      <w:r w:rsidR="009504C6" w:rsidRPr="0096779E">
        <w:rPr>
          <w:sz w:val="28"/>
          <w:szCs w:val="28"/>
          <w:lang w:val="es-ES"/>
        </w:rPr>
        <w:t xml:space="preserve"> </w:t>
      </w:r>
      <w:proofErr w:type="spellStart"/>
      <w:r w:rsidR="009504C6" w:rsidRPr="0096779E">
        <w:rPr>
          <w:sz w:val="28"/>
          <w:szCs w:val="28"/>
          <w:lang w:val="es-ES"/>
        </w:rPr>
        <w:t>chính</w:t>
      </w:r>
      <w:proofErr w:type="spellEnd"/>
      <w:r w:rsidR="000A2789" w:rsidRPr="0096779E">
        <w:rPr>
          <w:sz w:val="28"/>
          <w:szCs w:val="28"/>
          <w:lang w:val="es-ES"/>
        </w:rPr>
        <w:t xml:space="preserve">, Bộ Y tế; </w:t>
      </w:r>
      <w:proofErr w:type="spellStart"/>
      <w:r w:rsidR="000A2789" w:rsidRPr="0096779E">
        <w:rPr>
          <w:sz w:val="28"/>
          <w:szCs w:val="28"/>
          <w:lang w:val="es-ES"/>
        </w:rPr>
        <w:t>đồng</w:t>
      </w:r>
      <w:proofErr w:type="spellEnd"/>
      <w:r w:rsidR="000A2789" w:rsidRPr="0096779E">
        <w:rPr>
          <w:sz w:val="28"/>
          <w:szCs w:val="28"/>
          <w:lang w:val="es-ES"/>
        </w:rPr>
        <w:t xml:space="preserve"> </w:t>
      </w:r>
      <w:proofErr w:type="spellStart"/>
      <w:r w:rsidR="000A2789" w:rsidRPr="0096779E">
        <w:rPr>
          <w:sz w:val="28"/>
          <w:szCs w:val="28"/>
          <w:lang w:val="es-ES"/>
        </w:rPr>
        <w:t>thời</w:t>
      </w:r>
      <w:proofErr w:type="spellEnd"/>
      <w:r w:rsidR="000A2789" w:rsidRPr="0096779E">
        <w:rPr>
          <w:sz w:val="28"/>
          <w:szCs w:val="28"/>
          <w:lang w:val="es-ES"/>
        </w:rPr>
        <w:t xml:space="preserve"> </w:t>
      </w:r>
      <w:proofErr w:type="spellStart"/>
      <w:r w:rsidR="000A2789" w:rsidRPr="0096779E">
        <w:rPr>
          <w:sz w:val="28"/>
          <w:szCs w:val="28"/>
          <w:lang w:val="es-ES"/>
        </w:rPr>
        <w:t>gửi</w:t>
      </w:r>
      <w:proofErr w:type="spellEnd"/>
      <w:r w:rsidR="000A2789" w:rsidRPr="0096779E">
        <w:rPr>
          <w:sz w:val="28"/>
          <w:szCs w:val="28"/>
          <w:lang w:val="es-ES"/>
        </w:rPr>
        <w:t xml:space="preserve"> </w:t>
      </w:r>
      <w:proofErr w:type="spellStart"/>
      <w:r w:rsidR="000A2789" w:rsidRPr="0096779E">
        <w:rPr>
          <w:sz w:val="28"/>
          <w:szCs w:val="28"/>
          <w:lang w:val="es-ES"/>
        </w:rPr>
        <w:t>về</w:t>
      </w:r>
      <w:proofErr w:type="spellEnd"/>
      <w:r w:rsidR="000A2789" w:rsidRPr="0096779E">
        <w:rPr>
          <w:sz w:val="28"/>
          <w:szCs w:val="28"/>
          <w:lang w:val="es-ES"/>
        </w:rPr>
        <w:t xml:space="preserve"> </w:t>
      </w:r>
      <w:proofErr w:type="spellStart"/>
      <w:r w:rsidR="000A2789" w:rsidRPr="0096779E">
        <w:rPr>
          <w:sz w:val="28"/>
          <w:szCs w:val="28"/>
          <w:lang w:val="es-ES"/>
        </w:rPr>
        <w:t>Sở</w:t>
      </w:r>
      <w:proofErr w:type="spellEnd"/>
      <w:r w:rsidR="000A2789" w:rsidRPr="0096779E">
        <w:rPr>
          <w:sz w:val="28"/>
          <w:szCs w:val="28"/>
          <w:lang w:val="es-ES"/>
        </w:rPr>
        <w:t xml:space="preserve"> Y tế (</w:t>
      </w:r>
      <w:proofErr w:type="spellStart"/>
      <w:r w:rsidR="000A2789" w:rsidRPr="0096779E">
        <w:rPr>
          <w:sz w:val="28"/>
          <w:szCs w:val="28"/>
          <w:lang w:val="es-ES"/>
        </w:rPr>
        <w:t>đối</w:t>
      </w:r>
      <w:proofErr w:type="spellEnd"/>
      <w:r w:rsidR="000A2789" w:rsidRPr="0096779E">
        <w:rPr>
          <w:sz w:val="28"/>
          <w:szCs w:val="28"/>
          <w:lang w:val="es-ES"/>
        </w:rPr>
        <w:t xml:space="preserve"> </w:t>
      </w:r>
      <w:proofErr w:type="spellStart"/>
      <w:r w:rsidR="000A2789" w:rsidRPr="0096779E">
        <w:rPr>
          <w:sz w:val="28"/>
          <w:szCs w:val="28"/>
          <w:lang w:val="es-ES"/>
        </w:rPr>
        <w:t>với</w:t>
      </w:r>
      <w:proofErr w:type="spellEnd"/>
      <w:r w:rsidR="000A2789" w:rsidRPr="0096779E">
        <w:rPr>
          <w:sz w:val="28"/>
          <w:szCs w:val="28"/>
          <w:lang w:val="es-ES"/>
        </w:rPr>
        <w:t xml:space="preserve"> </w:t>
      </w:r>
      <w:proofErr w:type="spellStart"/>
      <w:r w:rsidR="000A2789" w:rsidRPr="0096779E">
        <w:rPr>
          <w:sz w:val="28"/>
          <w:szCs w:val="28"/>
          <w:lang w:val="es-ES"/>
        </w:rPr>
        <w:t>đơn</w:t>
      </w:r>
      <w:proofErr w:type="spellEnd"/>
      <w:r w:rsidR="000A2789" w:rsidRPr="0096779E">
        <w:rPr>
          <w:sz w:val="28"/>
          <w:szCs w:val="28"/>
          <w:lang w:val="es-ES"/>
        </w:rPr>
        <w:t xml:space="preserve"> </w:t>
      </w:r>
      <w:proofErr w:type="spellStart"/>
      <w:r w:rsidR="000A2789" w:rsidRPr="0096779E">
        <w:rPr>
          <w:sz w:val="28"/>
          <w:szCs w:val="28"/>
          <w:lang w:val="es-ES"/>
        </w:rPr>
        <w:t>vị</w:t>
      </w:r>
      <w:proofErr w:type="spellEnd"/>
      <w:r w:rsidR="000A2789" w:rsidRPr="0096779E">
        <w:rPr>
          <w:sz w:val="28"/>
          <w:szCs w:val="28"/>
          <w:lang w:val="es-ES"/>
        </w:rPr>
        <w:t xml:space="preserve"> </w:t>
      </w:r>
      <w:proofErr w:type="spellStart"/>
      <w:r w:rsidR="000A2789" w:rsidRPr="0096779E">
        <w:rPr>
          <w:sz w:val="28"/>
          <w:szCs w:val="28"/>
          <w:lang w:val="es-ES"/>
        </w:rPr>
        <w:t>thuộc</w:t>
      </w:r>
      <w:proofErr w:type="spellEnd"/>
      <w:r w:rsidR="000A2789" w:rsidRPr="0096779E">
        <w:rPr>
          <w:sz w:val="28"/>
          <w:szCs w:val="28"/>
          <w:lang w:val="es-ES"/>
        </w:rPr>
        <w:t xml:space="preserve"> </w:t>
      </w:r>
      <w:proofErr w:type="spellStart"/>
      <w:r w:rsidR="000A2789" w:rsidRPr="0096779E">
        <w:rPr>
          <w:sz w:val="28"/>
          <w:szCs w:val="28"/>
          <w:lang w:val="es-ES"/>
        </w:rPr>
        <w:t>Sở</w:t>
      </w:r>
      <w:proofErr w:type="spellEnd"/>
      <w:r w:rsidR="000A2789" w:rsidRPr="0096779E">
        <w:rPr>
          <w:sz w:val="28"/>
          <w:szCs w:val="28"/>
          <w:lang w:val="es-ES"/>
        </w:rPr>
        <w:t xml:space="preserve"> Y tế</w:t>
      </w:r>
      <w:r w:rsidR="008352F7" w:rsidRPr="0096779E">
        <w:rPr>
          <w:sz w:val="28"/>
          <w:szCs w:val="28"/>
          <w:lang w:val="es-ES"/>
        </w:rPr>
        <w:t xml:space="preserve"> </w:t>
      </w:r>
      <w:proofErr w:type="spellStart"/>
      <w:r w:rsidR="008352F7" w:rsidRPr="0096779E">
        <w:rPr>
          <w:sz w:val="28"/>
          <w:szCs w:val="28"/>
          <w:lang w:val="es-ES"/>
        </w:rPr>
        <w:t>hoặc</w:t>
      </w:r>
      <w:proofErr w:type="spellEnd"/>
      <w:r w:rsidR="008352F7" w:rsidRPr="0096779E">
        <w:rPr>
          <w:sz w:val="28"/>
          <w:szCs w:val="28"/>
          <w:lang w:val="es-ES"/>
        </w:rPr>
        <w:t xml:space="preserve"> </w:t>
      </w:r>
      <w:proofErr w:type="spellStart"/>
      <w:r w:rsidR="008352F7" w:rsidRPr="0096779E">
        <w:rPr>
          <w:sz w:val="28"/>
          <w:szCs w:val="28"/>
          <w:lang w:val="es-ES"/>
        </w:rPr>
        <w:t>các</w:t>
      </w:r>
      <w:proofErr w:type="spellEnd"/>
      <w:r w:rsidR="008352F7" w:rsidRPr="0096779E">
        <w:rPr>
          <w:sz w:val="28"/>
          <w:szCs w:val="28"/>
          <w:lang w:val="es-ES"/>
        </w:rPr>
        <w:t xml:space="preserve"> </w:t>
      </w:r>
      <w:proofErr w:type="spellStart"/>
      <w:r w:rsidR="008352F7" w:rsidRPr="0096779E">
        <w:rPr>
          <w:sz w:val="28"/>
          <w:szCs w:val="28"/>
          <w:lang w:val="es-ES"/>
        </w:rPr>
        <w:t>cơ</w:t>
      </w:r>
      <w:proofErr w:type="spellEnd"/>
      <w:r w:rsidR="008352F7" w:rsidRPr="0096779E">
        <w:rPr>
          <w:sz w:val="28"/>
          <w:szCs w:val="28"/>
          <w:lang w:val="es-ES"/>
        </w:rPr>
        <w:t xml:space="preserve"> </w:t>
      </w:r>
      <w:proofErr w:type="spellStart"/>
      <w:r w:rsidR="008352F7" w:rsidRPr="0096779E">
        <w:rPr>
          <w:sz w:val="28"/>
          <w:szCs w:val="28"/>
          <w:lang w:val="es-ES"/>
        </w:rPr>
        <w:t>sở</w:t>
      </w:r>
      <w:proofErr w:type="spellEnd"/>
      <w:r w:rsidR="008352F7" w:rsidRPr="0096779E">
        <w:rPr>
          <w:sz w:val="28"/>
          <w:szCs w:val="28"/>
          <w:lang w:val="es-ES"/>
        </w:rPr>
        <w:t xml:space="preserve"> y tế </w:t>
      </w:r>
      <w:proofErr w:type="spellStart"/>
      <w:r w:rsidR="008352F7" w:rsidRPr="0096779E">
        <w:rPr>
          <w:sz w:val="28"/>
          <w:szCs w:val="28"/>
          <w:lang w:val="nb-NO"/>
        </w:rPr>
        <w:t>thuộc</w:t>
      </w:r>
      <w:proofErr w:type="spellEnd"/>
      <w:r w:rsidR="008352F7" w:rsidRPr="0096779E">
        <w:rPr>
          <w:sz w:val="28"/>
          <w:szCs w:val="28"/>
          <w:lang w:val="nb-NO"/>
        </w:rPr>
        <w:t xml:space="preserve"> </w:t>
      </w:r>
      <w:proofErr w:type="spellStart"/>
      <w:r w:rsidR="008352F7" w:rsidRPr="0096779E">
        <w:rPr>
          <w:sz w:val="28"/>
          <w:szCs w:val="28"/>
          <w:lang w:val="nb-NO"/>
        </w:rPr>
        <w:t>hệ</w:t>
      </w:r>
      <w:proofErr w:type="spellEnd"/>
      <w:r w:rsidR="008352F7" w:rsidRPr="0096779E">
        <w:rPr>
          <w:sz w:val="28"/>
          <w:szCs w:val="28"/>
          <w:lang w:val="nb-NO"/>
        </w:rPr>
        <w:t xml:space="preserve"> </w:t>
      </w:r>
      <w:proofErr w:type="spellStart"/>
      <w:r w:rsidR="008352F7" w:rsidRPr="0096779E">
        <w:rPr>
          <w:sz w:val="28"/>
          <w:szCs w:val="28"/>
          <w:lang w:val="nb-NO"/>
        </w:rPr>
        <w:t>thống</w:t>
      </w:r>
      <w:proofErr w:type="spellEnd"/>
      <w:r w:rsidR="008352F7" w:rsidRPr="0096779E">
        <w:rPr>
          <w:sz w:val="28"/>
          <w:szCs w:val="28"/>
          <w:lang w:val="nb-NO"/>
        </w:rPr>
        <w:t xml:space="preserve"> </w:t>
      </w:r>
      <w:proofErr w:type="spellStart"/>
      <w:r w:rsidR="008352F7" w:rsidRPr="0096779E">
        <w:rPr>
          <w:sz w:val="28"/>
          <w:szCs w:val="28"/>
          <w:lang w:val="nb-NO"/>
        </w:rPr>
        <w:t>Quân</w:t>
      </w:r>
      <w:proofErr w:type="spellEnd"/>
      <w:r w:rsidR="008352F7" w:rsidRPr="0096779E">
        <w:rPr>
          <w:sz w:val="28"/>
          <w:szCs w:val="28"/>
          <w:lang w:val="nb-NO"/>
        </w:rPr>
        <w:t xml:space="preserve"> </w:t>
      </w:r>
      <w:proofErr w:type="spellStart"/>
      <w:r w:rsidR="008352F7" w:rsidRPr="0096779E">
        <w:rPr>
          <w:sz w:val="28"/>
          <w:szCs w:val="28"/>
          <w:lang w:val="nb-NO"/>
        </w:rPr>
        <w:t>đội</w:t>
      </w:r>
      <w:proofErr w:type="spellEnd"/>
      <w:r w:rsidR="008352F7" w:rsidRPr="0096779E">
        <w:rPr>
          <w:sz w:val="28"/>
          <w:szCs w:val="28"/>
          <w:lang w:val="nb-NO"/>
        </w:rPr>
        <w:t xml:space="preserve">, </w:t>
      </w:r>
      <w:proofErr w:type="spellStart"/>
      <w:r w:rsidR="008352F7" w:rsidRPr="0096779E">
        <w:rPr>
          <w:sz w:val="28"/>
          <w:szCs w:val="28"/>
          <w:lang w:val="nb-NO"/>
        </w:rPr>
        <w:t>Công</w:t>
      </w:r>
      <w:proofErr w:type="spellEnd"/>
      <w:r w:rsidR="008352F7" w:rsidRPr="0096779E">
        <w:rPr>
          <w:sz w:val="28"/>
          <w:szCs w:val="28"/>
          <w:lang w:val="nb-NO"/>
        </w:rPr>
        <w:t xml:space="preserve"> an </w:t>
      </w:r>
      <w:proofErr w:type="spellStart"/>
      <w:r w:rsidR="008352F7" w:rsidRPr="0096779E">
        <w:rPr>
          <w:sz w:val="28"/>
          <w:szCs w:val="28"/>
          <w:lang w:val="nb-NO"/>
        </w:rPr>
        <w:t>trên</w:t>
      </w:r>
      <w:proofErr w:type="spellEnd"/>
      <w:r w:rsidR="008352F7" w:rsidRPr="0096779E">
        <w:rPr>
          <w:sz w:val="28"/>
          <w:szCs w:val="28"/>
          <w:lang w:val="nb-NO"/>
        </w:rPr>
        <w:t xml:space="preserve"> </w:t>
      </w:r>
      <w:proofErr w:type="spellStart"/>
      <w:r w:rsidR="008352F7" w:rsidRPr="0096779E">
        <w:rPr>
          <w:sz w:val="28"/>
          <w:szCs w:val="28"/>
          <w:lang w:val="nb-NO"/>
        </w:rPr>
        <w:t>địa</w:t>
      </w:r>
      <w:proofErr w:type="spellEnd"/>
      <w:r w:rsidR="008352F7" w:rsidRPr="0096779E">
        <w:rPr>
          <w:sz w:val="28"/>
          <w:szCs w:val="28"/>
          <w:lang w:val="nb-NO"/>
        </w:rPr>
        <w:t xml:space="preserve"> </w:t>
      </w:r>
      <w:proofErr w:type="spellStart"/>
      <w:r w:rsidR="008352F7" w:rsidRPr="0096779E">
        <w:rPr>
          <w:sz w:val="28"/>
          <w:szCs w:val="28"/>
          <w:lang w:val="nb-NO"/>
        </w:rPr>
        <w:t>bàn</w:t>
      </w:r>
      <w:proofErr w:type="spellEnd"/>
      <w:r w:rsidR="000A2789" w:rsidRPr="0096779E">
        <w:rPr>
          <w:sz w:val="28"/>
          <w:szCs w:val="28"/>
          <w:lang w:val="es-ES"/>
        </w:rPr>
        <w:t xml:space="preserve">). </w:t>
      </w:r>
      <w:proofErr w:type="spellStart"/>
      <w:r w:rsidR="000B7E77" w:rsidRPr="0096779E">
        <w:rPr>
          <w:sz w:val="28"/>
          <w:szCs w:val="28"/>
          <w:lang w:val="es-ES"/>
        </w:rPr>
        <w:t>Trường</w:t>
      </w:r>
      <w:proofErr w:type="spellEnd"/>
      <w:r w:rsidR="000B7E77" w:rsidRPr="0096779E">
        <w:rPr>
          <w:sz w:val="28"/>
          <w:szCs w:val="28"/>
          <w:lang w:val="es-ES"/>
        </w:rPr>
        <w:t xml:space="preserve"> </w:t>
      </w:r>
      <w:proofErr w:type="spellStart"/>
      <w:r w:rsidR="000B7E77" w:rsidRPr="0096779E">
        <w:rPr>
          <w:sz w:val="28"/>
          <w:szCs w:val="28"/>
          <w:lang w:val="es-ES"/>
        </w:rPr>
        <w:t>hợp</w:t>
      </w:r>
      <w:proofErr w:type="spellEnd"/>
      <w:r w:rsidR="000B7E77" w:rsidRPr="0096779E">
        <w:rPr>
          <w:sz w:val="28"/>
          <w:szCs w:val="28"/>
          <w:lang w:val="es-ES"/>
        </w:rPr>
        <w:t xml:space="preserve"> </w:t>
      </w:r>
      <w:proofErr w:type="spellStart"/>
      <w:r w:rsidR="000B7E77" w:rsidRPr="0096779E">
        <w:rPr>
          <w:sz w:val="28"/>
          <w:szCs w:val="28"/>
          <w:lang w:val="es-ES"/>
        </w:rPr>
        <w:t>thời</w:t>
      </w:r>
      <w:proofErr w:type="spellEnd"/>
      <w:r w:rsidR="000B7E77" w:rsidRPr="0096779E">
        <w:rPr>
          <w:sz w:val="28"/>
          <w:szCs w:val="28"/>
          <w:lang w:val="es-ES"/>
        </w:rPr>
        <w:t xml:space="preserve"> </w:t>
      </w:r>
      <w:proofErr w:type="spellStart"/>
      <w:r w:rsidR="000B7E77" w:rsidRPr="0096779E">
        <w:rPr>
          <w:sz w:val="28"/>
          <w:szCs w:val="28"/>
          <w:lang w:val="es-ES"/>
        </w:rPr>
        <w:t>gian</w:t>
      </w:r>
      <w:proofErr w:type="spellEnd"/>
      <w:r w:rsidR="000B7E77" w:rsidRPr="0096779E">
        <w:rPr>
          <w:sz w:val="28"/>
          <w:szCs w:val="28"/>
          <w:lang w:val="es-ES"/>
        </w:rPr>
        <w:t xml:space="preserve"> </w:t>
      </w:r>
      <w:proofErr w:type="spellStart"/>
      <w:r w:rsidR="000B7E77" w:rsidRPr="0096779E">
        <w:rPr>
          <w:sz w:val="28"/>
          <w:szCs w:val="28"/>
          <w:lang w:val="es-ES"/>
        </w:rPr>
        <w:t>thực</w:t>
      </w:r>
      <w:proofErr w:type="spellEnd"/>
      <w:r w:rsidR="000B7E77" w:rsidRPr="0096779E">
        <w:rPr>
          <w:sz w:val="28"/>
          <w:szCs w:val="28"/>
          <w:lang w:val="es-ES"/>
        </w:rPr>
        <w:t xml:space="preserve"> </w:t>
      </w:r>
      <w:proofErr w:type="spellStart"/>
      <w:r w:rsidR="000B7E77" w:rsidRPr="0096779E">
        <w:rPr>
          <w:sz w:val="28"/>
          <w:szCs w:val="28"/>
          <w:lang w:val="es-ES"/>
        </w:rPr>
        <w:t>hiện</w:t>
      </w:r>
      <w:proofErr w:type="spellEnd"/>
      <w:r w:rsidR="000B7E77" w:rsidRPr="0096779E">
        <w:rPr>
          <w:sz w:val="28"/>
          <w:szCs w:val="28"/>
          <w:lang w:val="es-ES"/>
        </w:rPr>
        <w:t xml:space="preserve"> </w:t>
      </w:r>
      <w:proofErr w:type="spellStart"/>
      <w:r w:rsidR="000B7E77" w:rsidRPr="0096779E">
        <w:rPr>
          <w:sz w:val="28"/>
          <w:szCs w:val="28"/>
          <w:lang w:val="es-ES"/>
        </w:rPr>
        <w:t>chương</w:t>
      </w:r>
      <w:proofErr w:type="spellEnd"/>
      <w:r w:rsidR="000B7E77" w:rsidRPr="0096779E">
        <w:rPr>
          <w:sz w:val="28"/>
          <w:szCs w:val="28"/>
          <w:lang w:val="es-ES"/>
        </w:rPr>
        <w:t xml:space="preserve"> </w:t>
      </w:r>
      <w:proofErr w:type="spellStart"/>
      <w:r w:rsidR="000B7E77" w:rsidRPr="0096779E">
        <w:rPr>
          <w:sz w:val="28"/>
          <w:szCs w:val="28"/>
          <w:lang w:val="es-ES"/>
        </w:rPr>
        <w:t>trình</w:t>
      </w:r>
      <w:proofErr w:type="spellEnd"/>
      <w:r w:rsidR="000B7E77" w:rsidRPr="0096779E">
        <w:rPr>
          <w:sz w:val="28"/>
          <w:szCs w:val="28"/>
          <w:lang w:val="es-ES"/>
        </w:rPr>
        <w:t xml:space="preserve"> </w:t>
      </w:r>
      <w:proofErr w:type="spellStart"/>
      <w:r w:rsidR="000B7E77" w:rsidRPr="0096779E">
        <w:rPr>
          <w:sz w:val="28"/>
          <w:szCs w:val="28"/>
          <w:lang w:val="es-ES"/>
        </w:rPr>
        <w:t>kéo</w:t>
      </w:r>
      <w:proofErr w:type="spellEnd"/>
      <w:r w:rsidR="000B7E77" w:rsidRPr="0096779E">
        <w:rPr>
          <w:sz w:val="28"/>
          <w:szCs w:val="28"/>
          <w:lang w:val="es-ES"/>
        </w:rPr>
        <w:t xml:space="preserve"> </w:t>
      </w:r>
      <w:proofErr w:type="spellStart"/>
      <w:r w:rsidR="000B7E77" w:rsidRPr="0096779E">
        <w:rPr>
          <w:sz w:val="28"/>
          <w:szCs w:val="28"/>
          <w:lang w:val="es-ES"/>
        </w:rPr>
        <w:t>dài</w:t>
      </w:r>
      <w:proofErr w:type="spellEnd"/>
      <w:r w:rsidR="000B7E77" w:rsidRPr="0096779E">
        <w:rPr>
          <w:sz w:val="28"/>
          <w:szCs w:val="28"/>
          <w:lang w:val="es-ES"/>
        </w:rPr>
        <w:t xml:space="preserve"> </w:t>
      </w:r>
      <w:proofErr w:type="spellStart"/>
      <w:r w:rsidR="000B7E77" w:rsidRPr="0096779E">
        <w:rPr>
          <w:sz w:val="28"/>
          <w:szCs w:val="28"/>
          <w:lang w:val="es-ES"/>
        </w:rPr>
        <w:t>trên</w:t>
      </w:r>
      <w:proofErr w:type="spellEnd"/>
      <w:r w:rsidR="000B7E77" w:rsidRPr="0096779E">
        <w:rPr>
          <w:sz w:val="28"/>
          <w:szCs w:val="28"/>
          <w:lang w:val="es-ES"/>
        </w:rPr>
        <w:t xml:space="preserve"> 1 </w:t>
      </w:r>
      <w:proofErr w:type="spellStart"/>
      <w:r w:rsidR="000B7E77" w:rsidRPr="0096779E">
        <w:rPr>
          <w:sz w:val="28"/>
          <w:szCs w:val="28"/>
          <w:lang w:val="es-ES"/>
        </w:rPr>
        <w:t>năm</w:t>
      </w:r>
      <w:proofErr w:type="spellEnd"/>
      <w:r w:rsidR="000B7E77" w:rsidRPr="0096779E">
        <w:rPr>
          <w:sz w:val="28"/>
          <w:szCs w:val="28"/>
          <w:lang w:val="es-ES"/>
        </w:rPr>
        <w:t xml:space="preserve">, </w:t>
      </w:r>
      <w:proofErr w:type="spellStart"/>
      <w:r w:rsidR="000B7E77" w:rsidRPr="0096779E">
        <w:rPr>
          <w:sz w:val="28"/>
          <w:szCs w:val="28"/>
          <w:lang w:val="es-ES"/>
        </w:rPr>
        <w:t>thì</w:t>
      </w:r>
      <w:proofErr w:type="spellEnd"/>
      <w:r w:rsidR="000B7E77" w:rsidRPr="0096779E">
        <w:rPr>
          <w:sz w:val="28"/>
          <w:szCs w:val="28"/>
          <w:lang w:val="es-ES"/>
        </w:rPr>
        <w:t xml:space="preserve"> </w:t>
      </w:r>
      <w:proofErr w:type="spellStart"/>
      <w:r w:rsidR="000B7E77" w:rsidRPr="0096779E">
        <w:rPr>
          <w:sz w:val="28"/>
          <w:szCs w:val="28"/>
          <w:lang w:val="es-ES"/>
        </w:rPr>
        <w:t>định</w:t>
      </w:r>
      <w:proofErr w:type="spellEnd"/>
      <w:r w:rsidR="000B7E77" w:rsidRPr="0096779E">
        <w:rPr>
          <w:sz w:val="28"/>
          <w:szCs w:val="28"/>
          <w:lang w:val="es-ES"/>
        </w:rPr>
        <w:t xml:space="preserve"> </w:t>
      </w:r>
      <w:proofErr w:type="spellStart"/>
      <w:r w:rsidR="000B7E77" w:rsidRPr="0096779E">
        <w:rPr>
          <w:sz w:val="28"/>
          <w:szCs w:val="28"/>
          <w:lang w:val="es-ES"/>
        </w:rPr>
        <w:t>kỳ</w:t>
      </w:r>
      <w:proofErr w:type="spellEnd"/>
      <w:r w:rsidR="000B7E77" w:rsidRPr="0096779E">
        <w:rPr>
          <w:sz w:val="28"/>
          <w:szCs w:val="28"/>
          <w:lang w:val="es-ES"/>
        </w:rPr>
        <w:t xml:space="preserve"> </w:t>
      </w:r>
      <w:proofErr w:type="spellStart"/>
      <w:r w:rsidR="000B7E77" w:rsidRPr="0096779E">
        <w:rPr>
          <w:sz w:val="28"/>
          <w:szCs w:val="28"/>
          <w:lang w:val="es-ES"/>
        </w:rPr>
        <w:t>hàng</w:t>
      </w:r>
      <w:proofErr w:type="spellEnd"/>
      <w:r w:rsidR="000B7E77" w:rsidRPr="0096779E">
        <w:rPr>
          <w:sz w:val="28"/>
          <w:szCs w:val="28"/>
          <w:lang w:val="es-ES"/>
        </w:rPr>
        <w:t xml:space="preserve"> </w:t>
      </w:r>
      <w:proofErr w:type="spellStart"/>
      <w:r w:rsidR="000B7E77" w:rsidRPr="0096779E">
        <w:rPr>
          <w:sz w:val="28"/>
          <w:szCs w:val="28"/>
          <w:lang w:val="es-ES"/>
        </w:rPr>
        <w:t>năm</w:t>
      </w:r>
      <w:proofErr w:type="spellEnd"/>
      <w:r w:rsidR="000B7E77" w:rsidRPr="0096779E">
        <w:rPr>
          <w:sz w:val="28"/>
          <w:szCs w:val="28"/>
          <w:lang w:val="es-ES"/>
        </w:rPr>
        <w:t xml:space="preserve"> </w:t>
      </w:r>
      <w:proofErr w:type="spellStart"/>
      <w:r w:rsidR="000B7E77" w:rsidRPr="0096779E">
        <w:rPr>
          <w:sz w:val="28"/>
          <w:szCs w:val="28"/>
          <w:lang w:val="es-ES"/>
        </w:rPr>
        <w:t>gửi</w:t>
      </w:r>
      <w:proofErr w:type="spellEnd"/>
      <w:r w:rsidR="000B7E77" w:rsidRPr="0096779E">
        <w:rPr>
          <w:sz w:val="28"/>
          <w:szCs w:val="28"/>
          <w:lang w:val="es-ES"/>
        </w:rPr>
        <w:t xml:space="preserve"> </w:t>
      </w:r>
      <w:proofErr w:type="spellStart"/>
      <w:r w:rsidR="00D12E5C" w:rsidRPr="0096779E">
        <w:rPr>
          <w:sz w:val="28"/>
          <w:szCs w:val="28"/>
          <w:lang w:val="es-ES"/>
        </w:rPr>
        <w:t>cơ</w:t>
      </w:r>
      <w:proofErr w:type="spellEnd"/>
      <w:r w:rsidR="00D12E5C" w:rsidRPr="0096779E">
        <w:rPr>
          <w:sz w:val="28"/>
          <w:szCs w:val="28"/>
          <w:lang w:val="es-ES"/>
        </w:rPr>
        <w:t xml:space="preserve"> </w:t>
      </w:r>
      <w:proofErr w:type="spellStart"/>
      <w:r w:rsidR="00D12E5C" w:rsidRPr="0096779E">
        <w:rPr>
          <w:sz w:val="28"/>
          <w:szCs w:val="28"/>
          <w:lang w:val="es-ES"/>
        </w:rPr>
        <w:t>sở</w:t>
      </w:r>
      <w:proofErr w:type="spellEnd"/>
      <w:r w:rsidR="00D12E5C" w:rsidRPr="0096779E">
        <w:rPr>
          <w:sz w:val="28"/>
          <w:szCs w:val="28"/>
          <w:lang w:val="es-ES"/>
        </w:rPr>
        <w:t xml:space="preserve"> </w:t>
      </w:r>
      <w:proofErr w:type="spellStart"/>
      <w:r w:rsidR="00D12E5C" w:rsidRPr="0096779E">
        <w:rPr>
          <w:sz w:val="28"/>
          <w:szCs w:val="28"/>
          <w:lang w:val="es-ES"/>
        </w:rPr>
        <w:t>khám</w:t>
      </w:r>
      <w:proofErr w:type="spellEnd"/>
      <w:r w:rsidR="00D12E5C" w:rsidRPr="0096779E">
        <w:rPr>
          <w:sz w:val="28"/>
          <w:szCs w:val="28"/>
          <w:lang w:val="es-ES"/>
        </w:rPr>
        <w:t xml:space="preserve"> </w:t>
      </w:r>
      <w:proofErr w:type="spellStart"/>
      <w:r w:rsidR="00D12E5C" w:rsidRPr="0096779E">
        <w:rPr>
          <w:sz w:val="28"/>
          <w:szCs w:val="28"/>
          <w:lang w:val="es-ES"/>
        </w:rPr>
        <w:t>bệnh</w:t>
      </w:r>
      <w:proofErr w:type="spellEnd"/>
      <w:r w:rsidR="00D12E5C" w:rsidRPr="0096779E">
        <w:rPr>
          <w:sz w:val="28"/>
          <w:szCs w:val="28"/>
          <w:lang w:val="es-ES"/>
        </w:rPr>
        <w:t xml:space="preserve">, </w:t>
      </w:r>
      <w:proofErr w:type="spellStart"/>
      <w:r w:rsidR="00D12E5C" w:rsidRPr="0096779E">
        <w:rPr>
          <w:sz w:val="28"/>
          <w:szCs w:val="28"/>
          <w:lang w:val="es-ES"/>
        </w:rPr>
        <w:t>chữa</w:t>
      </w:r>
      <w:proofErr w:type="spellEnd"/>
      <w:r w:rsidR="00D12E5C" w:rsidRPr="0096779E">
        <w:rPr>
          <w:sz w:val="28"/>
          <w:szCs w:val="28"/>
          <w:lang w:val="es-ES"/>
        </w:rPr>
        <w:t xml:space="preserve"> </w:t>
      </w:r>
      <w:proofErr w:type="spellStart"/>
      <w:r w:rsidR="00D12E5C" w:rsidRPr="0096779E">
        <w:rPr>
          <w:sz w:val="28"/>
          <w:szCs w:val="28"/>
          <w:lang w:val="es-ES"/>
        </w:rPr>
        <w:t>bệnh</w:t>
      </w:r>
      <w:proofErr w:type="spellEnd"/>
      <w:r w:rsidR="00D12E5C" w:rsidRPr="0096779E">
        <w:rPr>
          <w:sz w:val="28"/>
          <w:szCs w:val="28"/>
          <w:lang w:val="es-ES"/>
        </w:rPr>
        <w:t xml:space="preserve"> </w:t>
      </w:r>
      <w:proofErr w:type="spellStart"/>
      <w:r w:rsidR="000B7E77" w:rsidRPr="0096779E">
        <w:rPr>
          <w:sz w:val="28"/>
          <w:szCs w:val="28"/>
          <w:lang w:val="es-ES"/>
        </w:rPr>
        <w:t>báo</w:t>
      </w:r>
      <w:proofErr w:type="spellEnd"/>
      <w:r w:rsidR="000B7E77" w:rsidRPr="0096779E">
        <w:rPr>
          <w:sz w:val="28"/>
          <w:szCs w:val="28"/>
          <w:lang w:val="es-ES"/>
        </w:rPr>
        <w:t xml:space="preserve"> </w:t>
      </w:r>
      <w:proofErr w:type="spellStart"/>
      <w:r w:rsidR="000B7E77" w:rsidRPr="0096779E">
        <w:rPr>
          <w:sz w:val="28"/>
          <w:szCs w:val="28"/>
          <w:lang w:val="es-ES"/>
        </w:rPr>
        <w:t>cáo</w:t>
      </w:r>
      <w:proofErr w:type="spellEnd"/>
      <w:r w:rsidR="000B7E77" w:rsidRPr="0096779E">
        <w:rPr>
          <w:sz w:val="28"/>
          <w:szCs w:val="28"/>
          <w:lang w:val="es-ES"/>
        </w:rPr>
        <w:t xml:space="preserve"> </w:t>
      </w:r>
      <w:proofErr w:type="spellStart"/>
      <w:r w:rsidR="000B7E77" w:rsidRPr="0096779E">
        <w:rPr>
          <w:sz w:val="28"/>
          <w:szCs w:val="28"/>
          <w:lang w:val="es-ES"/>
        </w:rPr>
        <w:t>tổng</w:t>
      </w:r>
      <w:proofErr w:type="spellEnd"/>
      <w:r w:rsidR="000B7E77" w:rsidRPr="0096779E">
        <w:rPr>
          <w:sz w:val="28"/>
          <w:szCs w:val="28"/>
          <w:lang w:val="es-ES"/>
        </w:rPr>
        <w:t xml:space="preserve"> </w:t>
      </w:r>
      <w:proofErr w:type="spellStart"/>
      <w:r w:rsidR="000B7E77" w:rsidRPr="0096779E">
        <w:rPr>
          <w:sz w:val="28"/>
          <w:szCs w:val="28"/>
          <w:lang w:val="es-ES"/>
        </w:rPr>
        <w:t>kết</w:t>
      </w:r>
      <w:proofErr w:type="spellEnd"/>
      <w:r w:rsidR="000B7E77" w:rsidRPr="0096779E">
        <w:rPr>
          <w:sz w:val="28"/>
          <w:szCs w:val="28"/>
          <w:lang w:val="es-ES"/>
        </w:rPr>
        <w:t xml:space="preserve"> </w:t>
      </w:r>
      <w:proofErr w:type="spellStart"/>
      <w:r w:rsidR="000B7E77" w:rsidRPr="0096779E">
        <w:rPr>
          <w:sz w:val="28"/>
          <w:szCs w:val="28"/>
          <w:lang w:val="es-ES"/>
        </w:rPr>
        <w:t>năm</w:t>
      </w:r>
      <w:proofErr w:type="spellEnd"/>
      <w:r w:rsidR="000B7E77" w:rsidRPr="0096779E">
        <w:rPr>
          <w:sz w:val="28"/>
          <w:szCs w:val="28"/>
          <w:lang w:val="es-ES"/>
        </w:rPr>
        <w:t xml:space="preserve"> </w:t>
      </w:r>
      <w:proofErr w:type="spellStart"/>
      <w:r w:rsidR="000B7E77" w:rsidRPr="0096779E">
        <w:rPr>
          <w:sz w:val="28"/>
          <w:szCs w:val="28"/>
          <w:lang w:val="es-ES"/>
        </w:rPr>
        <w:t>trước</w:t>
      </w:r>
      <w:proofErr w:type="spellEnd"/>
      <w:r w:rsidR="000B7E77" w:rsidRPr="0096779E">
        <w:rPr>
          <w:sz w:val="28"/>
          <w:szCs w:val="28"/>
          <w:lang w:val="es-ES"/>
        </w:rPr>
        <w:t xml:space="preserve"> </w:t>
      </w:r>
      <w:proofErr w:type="spellStart"/>
      <w:r w:rsidR="000B7E77" w:rsidRPr="0096779E">
        <w:rPr>
          <w:sz w:val="28"/>
          <w:szCs w:val="28"/>
          <w:lang w:val="es-ES"/>
        </w:rPr>
        <w:t>ngày</w:t>
      </w:r>
      <w:proofErr w:type="spellEnd"/>
      <w:r w:rsidR="000B7E77" w:rsidRPr="0096779E">
        <w:rPr>
          <w:sz w:val="28"/>
          <w:szCs w:val="28"/>
          <w:lang w:val="es-ES"/>
        </w:rPr>
        <w:t xml:space="preserve"> 15 </w:t>
      </w:r>
      <w:proofErr w:type="spellStart"/>
      <w:r w:rsidR="000B7E77" w:rsidRPr="0096779E">
        <w:rPr>
          <w:sz w:val="28"/>
          <w:szCs w:val="28"/>
          <w:lang w:val="es-ES"/>
        </w:rPr>
        <w:t>tháng</w:t>
      </w:r>
      <w:proofErr w:type="spellEnd"/>
      <w:r w:rsidR="000B7E77" w:rsidRPr="0096779E">
        <w:rPr>
          <w:sz w:val="28"/>
          <w:szCs w:val="28"/>
          <w:lang w:val="es-ES"/>
        </w:rPr>
        <w:t xml:space="preserve"> 01 </w:t>
      </w:r>
      <w:proofErr w:type="spellStart"/>
      <w:r w:rsidR="000B7E77" w:rsidRPr="0096779E">
        <w:rPr>
          <w:sz w:val="28"/>
          <w:szCs w:val="28"/>
          <w:lang w:val="es-ES"/>
        </w:rPr>
        <w:t>của</w:t>
      </w:r>
      <w:proofErr w:type="spellEnd"/>
      <w:r w:rsidR="000B7E77" w:rsidRPr="0096779E">
        <w:rPr>
          <w:sz w:val="28"/>
          <w:szCs w:val="28"/>
          <w:lang w:val="es-ES"/>
        </w:rPr>
        <w:t xml:space="preserve"> </w:t>
      </w:r>
      <w:proofErr w:type="spellStart"/>
      <w:r w:rsidR="000B7E77" w:rsidRPr="0096779E">
        <w:rPr>
          <w:sz w:val="28"/>
          <w:szCs w:val="28"/>
          <w:lang w:val="es-ES"/>
        </w:rPr>
        <w:t>năm</w:t>
      </w:r>
      <w:proofErr w:type="spellEnd"/>
      <w:r w:rsidR="000B7E77" w:rsidRPr="0096779E">
        <w:rPr>
          <w:sz w:val="28"/>
          <w:szCs w:val="28"/>
          <w:lang w:val="es-ES"/>
        </w:rPr>
        <w:t xml:space="preserve"> </w:t>
      </w:r>
      <w:proofErr w:type="spellStart"/>
      <w:r w:rsidR="000B7E77" w:rsidRPr="0096779E">
        <w:rPr>
          <w:sz w:val="28"/>
          <w:szCs w:val="28"/>
          <w:lang w:val="es-ES"/>
        </w:rPr>
        <w:t>kế</w:t>
      </w:r>
      <w:proofErr w:type="spellEnd"/>
      <w:r w:rsidR="000B7E77" w:rsidRPr="0096779E">
        <w:rPr>
          <w:sz w:val="28"/>
          <w:szCs w:val="28"/>
          <w:lang w:val="es-ES"/>
        </w:rPr>
        <w:t xml:space="preserve"> </w:t>
      </w:r>
      <w:proofErr w:type="spellStart"/>
      <w:r w:rsidR="000B7E77" w:rsidRPr="0096779E">
        <w:rPr>
          <w:sz w:val="28"/>
          <w:szCs w:val="28"/>
          <w:lang w:val="es-ES"/>
        </w:rPr>
        <w:t>tiếp</w:t>
      </w:r>
      <w:proofErr w:type="spellEnd"/>
      <w:r w:rsidR="000B7E77" w:rsidRPr="0096779E">
        <w:rPr>
          <w:sz w:val="28"/>
          <w:szCs w:val="28"/>
          <w:lang w:val="es-ES"/>
        </w:rPr>
        <w:t>.</w:t>
      </w:r>
    </w:p>
    <w:p w14:paraId="03D096EC" w14:textId="77777777" w:rsidR="000A2789" w:rsidRPr="0096779E" w:rsidRDefault="000A2789" w:rsidP="008352F7">
      <w:pPr>
        <w:widowControl w:val="0"/>
        <w:tabs>
          <w:tab w:val="left" w:pos="700"/>
        </w:tabs>
        <w:spacing w:before="120" w:after="120"/>
        <w:ind w:firstLine="720"/>
        <w:jc w:val="both"/>
        <w:rPr>
          <w:spacing w:val="-2"/>
          <w:sz w:val="28"/>
          <w:szCs w:val="28"/>
          <w:lang w:val="es-ES"/>
        </w:rPr>
      </w:pPr>
      <w:r w:rsidRPr="0096779E">
        <w:rPr>
          <w:spacing w:val="-2"/>
          <w:sz w:val="28"/>
          <w:szCs w:val="28"/>
          <w:lang w:val="es-ES"/>
        </w:rPr>
        <w:t xml:space="preserve">Nội </w:t>
      </w:r>
      <w:proofErr w:type="spellStart"/>
      <w:r w:rsidRPr="0096779E">
        <w:rPr>
          <w:spacing w:val="-2"/>
          <w:sz w:val="28"/>
          <w:szCs w:val="28"/>
          <w:lang w:val="es-ES"/>
        </w:rPr>
        <w:t>dung</w:t>
      </w:r>
      <w:proofErr w:type="spellEnd"/>
      <w:r w:rsidRPr="0096779E">
        <w:rPr>
          <w:spacing w:val="-2"/>
          <w:sz w:val="28"/>
          <w:szCs w:val="28"/>
          <w:lang w:val="es-ES"/>
        </w:rPr>
        <w:t xml:space="preserve"> </w:t>
      </w:r>
      <w:proofErr w:type="spellStart"/>
      <w:r w:rsidRPr="0096779E">
        <w:rPr>
          <w:spacing w:val="-2"/>
          <w:sz w:val="28"/>
          <w:szCs w:val="28"/>
          <w:lang w:val="es-ES"/>
        </w:rPr>
        <w:t>báo</w:t>
      </w:r>
      <w:proofErr w:type="spellEnd"/>
      <w:r w:rsidRPr="0096779E">
        <w:rPr>
          <w:spacing w:val="-2"/>
          <w:sz w:val="28"/>
          <w:szCs w:val="28"/>
          <w:lang w:val="es-ES"/>
        </w:rPr>
        <w:t xml:space="preserve"> </w:t>
      </w:r>
      <w:proofErr w:type="spellStart"/>
      <w:r w:rsidRPr="0096779E">
        <w:rPr>
          <w:spacing w:val="-2"/>
          <w:sz w:val="28"/>
          <w:szCs w:val="28"/>
          <w:lang w:val="es-ES"/>
        </w:rPr>
        <w:t>cáo</w:t>
      </w:r>
      <w:proofErr w:type="spellEnd"/>
      <w:r w:rsidRPr="0096779E">
        <w:rPr>
          <w:spacing w:val="-2"/>
          <w:sz w:val="28"/>
          <w:szCs w:val="28"/>
          <w:lang w:val="es-ES"/>
        </w:rPr>
        <w:t xml:space="preserve"> </w:t>
      </w:r>
      <w:proofErr w:type="spellStart"/>
      <w:r w:rsidRPr="0096779E">
        <w:rPr>
          <w:spacing w:val="-2"/>
          <w:sz w:val="28"/>
          <w:szCs w:val="28"/>
          <w:lang w:val="es-ES"/>
        </w:rPr>
        <w:t>bao</w:t>
      </w:r>
      <w:proofErr w:type="spellEnd"/>
      <w:r w:rsidRPr="0096779E">
        <w:rPr>
          <w:spacing w:val="-2"/>
          <w:sz w:val="28"/>
          <w:szCs w:val="28"/>
          <w:lang w:val="es-ES"/>
        </w:rPr>
        <w:t xml:space="preserve"> </w:t>
      </w:r>
      <w:proofErr w:type="spellStart"/>
      <w:r w:rsidRPr="0096779E">
        <w:rPr>
          <w:spacing w:val="-2"/>
          <w:sz w:val="28"/>
          <w:szCs w:val="28"/>
          <w:lang w:val="es-ES"/>
        </w:rPr>
        <w:t>gồm</w:t>
      </w:r>
      <w:proofErr w:type="spellEnd"/>
      <w:r w:rsidRPr="0096779E">
        <w:rPr>
          <w:spacing w:val="-2"/>
          <w:sz w:val="28"/>
          <w:szCs w:val="28"/>
          <w:lang w:val="es-ES"/>
        </w:rPr>
        <w:t xml:space="preserve"> </w:t>
      </w:r>
      <w:proofErr w:type="spellStart"/>
      <w:r w:rsidRPr="0096779E">
        <w:rPr>
          <w:spacing w:val="-2"/>
          <w:sz w:val="28"/>
          <w:szCs w:val="28"/>
          <w:lang w:val="es-ES"/>
        </w:rPr>
        <w:t>thời</w:t>
      </w:r>
      <w:proofErr w:type="spellEnd"/>
      <w:r w:rsidRPr="0096779E">
        <w:rPr>
          <w:spacing w:val="-2"/>
          <w:sz w:val="28"/>
          <w:szCs w:val="28"/>
          <w:lang w:val="es-ES"/>
        </w:rPr>
        <w:t xml:space="preserve"> </w:t>
      </w:r>
      <w:proofErr w:type="spellStart"/>
      <w:r w:rsidRPr="0096779E">
        <w:rPr>
          <w:spacing w:val="-2"/>
          <w:sz w:val="28"/>
          <w:szCs w:val="28"/>
          <w:lang w:val="es-ES"/>
        </w:rPr>
        <w:t>gian</w:t>
      </w:r>
      <w:proofErr w:type="spellEnd"/>
      <w:r w:rsidRPr="0096779E">
        <w:rPr>
          <w:spacing w:val="-2"/>
          <w:sz w:val="28"/>
          <w:szCs w:val="28"/>
          <w:lang w:val="es-ES"/>
        </w:rPr>
        <w:t xml:space="preserve"> </w:t>
      </w:r>
      <w:proofErr w:type="spellStart"/>
      <w:r w:rsidRPr="0096779E">
        <w:rPr>
          <w:spacing w:val="-2"/>
          <w:sz w:val="28"/>
          <w:szCs w:val="28"/>
          <w:lang w:val="es-ES"/>
        </w:rPr>
        <w:t>thực</w:t>
      </w:r>
      <w:proofErr w:type="spellEnd"/>
      <w:r w:rsidRPr="0096779E">
        <w:rPr>
          <w:spacing w:val="-2"/>
          <w:sz w:val="28"/>
          <w:szCs w:val="28"/>
          <w:lang w:val="es-ES"/>
        </w:rPr>
        <w:t xml:space="preserve"> </w:t>
      </w:r>
      <w:proofErr w:type="spellStart"/>
      <w:r w:rsidRPr="0096779E">
        <w:rPr>
          <w:spacing w:val="-2"/>
          <w:sz w:val="28"/>
          <w:szCs w:val="28"/>
          <w:lang w:val="es-ES"/>
        </w:rPr>
        <w:t>hiện</w:t>
      </w:r>
      <w:proofErr w:type="spellEnd"/>
      <w:r w:rsidRPr="0096779E">
        <w:rPr>
          <w:spacing w:val="-2"/>
          <w:sz w:val="28"/>
          <w:szCs w:val="28"/>
          <w:lang w:val="es-ES"/>
        </w:rPr>
        <w:t xml:space="preserve"> </w:t>
      </w:r>
      <w:proofErr w:type="spellStart"/>
      <w:r w:rsidRPr="0096779E">
        <w:rPr>
          <w:spacing w:val="-2"/>
          <w:sz w:val="28"/>
          <w:szCs w:val="28"/>
          <w:lang w:val="es-ES"/>
        </w:rPr>
        <w:t>chương</w:t>
      </w:r>
      <w:proofErr w:type="spellEnd"/>
      <w:r w:rsidRPr="0096779E">
        <w:rPr>
          <w:spacing w:val="-2"/>
          <w:sz w:val="28"/>
          <w:szCs w:val="28"/>
          <w:lang w:val="es-ES"/>
        </w:rPr>
        <w:t xml:space="preserve"> </w:t>
      </w:r>
      <w:proofErr w:type="spellStart"/>
      <w:r w:rsidRPr="0096779E">
        <w:rPr>
          <w:spacing w:val="-2"/>
          <w:sz w:val="28"/>
          <w:szCs w:val="28"/>
          <w:lang w:val="es-ES"/>
        </w:rPr>
        <w:t>trình</w:t>
      </w:r>
      <w:proofErr w:type="spellEnd"/>
      <w:r w:rsidRPr="0096779E">
        <w:rPr>
          <w:spacing w:val="-2"/>
          <w:sz w:val="28"/>
          <w:szCs w:val="28"/>
          <w:lang w:val="es-ES"/>
        </w:rPr>
        <w:t xml:space="preserve">, </w:t>
      </w:r>
      <w:proofErr w:type="spellStart"/>
      <w:r w:rsidRPr="0096779E">
        <w:rPr>
          <w:spacing w:val="-2"/>
          <w:sz w:val="28"/>
          <w:szCs w:val="28"/>
          <w:lang w:val="es-ES"/>
        </w:rPr>
        <w:t>số</w:t>
      </w:r>
      <w:proofErr w:type="spellEnd"/>
      <w:r w:rsidRPr="0096779E">
        <w:rPr>
          <w:spacing w:val="-2"/>
          <w:sz w:val="28"/>
          <w:szCs w:val="28"/>
          <w:lang w:val="es-ES"/>
        </w:rPr>
        <w:t xml:space="preserve"> </w:t>
      </w:r>
      <w:proofErr w:type="spellStart"/>
      <w:r w:rsidRPr="0096779E">
        <w:rPr>
          <w:spacing w:val="-2"/>
          <w:sz w:val="28"/>
          <w:szCs w:val="28"/>
          <w:lang w:val="es-ES"/>
        </w:rPr>
        <w:t>lượng</w:t>
      </w:r>
      <w:proofErr w:type="spellEnd"/>
      <w:r w:rsidRPr="0096779E">
        <w:rPr>
          <w:spacing w:val="-2"/>
          <w:sz w:val="28"/>
          <w:szCs w:val="28"/>
          <w:lang w:val="es-ES"/>
        </w:rPr>
        <w:t xml:space="preserve"> </w:t>
      </w:r>
      <w:proofErr w:type="spellStart"/>
      <w:r w:rsidR="00A72E34" w:rsidRPr="0096779E">
        <w:rPr>
          <w:spacing w:val="-2"/>
          <w:sz w:val="28"/>
          <w:szCs w:val="28"/>
          <w:lang w:val="es-ES"/>
        </w:rPr>
        <w:t>người</w:t>
      </w:r>
      <w:proofErr w:type="spellEnd"/>
      <w:r w:rsidR="00A72E34" w:rsidRPr="0096779E">
        <w:rPr>
          <w:spacing w:val="-2"/>
          <w:sz w:val="28"/>
          <w:szCs w:val="28"/>
          <w:lang w:val="es-ES"/>
        </w:rPr>
        <w:t xml:space="preserve"> </w:t>
      </w:r>
      <w:proofErr w:type="spellStart"/>
      <w:r w:rsidR="00A72E34" w:rsidRPr="0096779E">
        <w:rPr>
          <w:spacing w:val="-2"/>
          <w:sz w:val="28"/>
          <w:szCs w:val="28"/>
          <w:lang w:val="es-ES"/>
        </w:rPr>
        <w:t>bệnh</w:t>
      </w:r>
      <w:proofErr w:type="spellEnd"/>
      <w:r w:rsidRPr="0096779E">
        <w:rPr>
          <w:spacing w:val="-2"/>
          <w:sz w:val="28"/>
          <w:szCs w:val="28"/>
          <w:lang w:val="es-ES"/>
        </w:rPr>
        <w:t xml:space="preserve"> </w:t>
      </w:r>
      <w:proofErr w:type="spellStart"/>
      <w:r w:rsidRPr="0096779E">
        <w:rPr>
          <w:spacing w:val="-2"/>
          <w:sz w:val="28"/>
          <w:szCs w:val="28"/>
          <w:lang w:val="es-ES"/>
        </w:rPr>
        <w:t>đã</w:t>
      </w:r>
      <w:proofErr w:type="spellEnd"/>
      <w:r w:rsidRPr="0096779E">
        <w:rPr>
          <w:spacing w:val="-2"/>
          <w:sz w:val="28"/>
          <w:szCs w:val="28"/>
          <w:lang w:val="es-ES"/>
        </w:rPr>
        <w:t xml:space="preserve"> </w:t>
      </w:r>
      <w:proofErr w:type="spellStart"/>
      <w:r w:rsidRPr="0096779E">
        <w:rPr>
          <w:spacing w:val="-2"/>
          <w:sz w:val="28"/>
          <w:szCs w:val="28"/>
          <w:lang w:val="es-ES"/>
        </w:rPr>
        <w:t>được</w:t>
      </w:r>
      <w:proofErr w:type="spellEnd"/>
      <w:r w:rsidRPr="0096779E">
        <w:rPr>
          <w:spacing w:val="-2"/>
          <w:sz w:val="28"/>
          <w:szCs w:val="28"/>
          <w:lang w:val="es-ES"/>
        </w:rPr>
        <w:t xml:space="preserve"> </w:t>
      </w:r>
      <w:proofErr w:type="spellStart"/>
      <w:r w:rsidRPr="0096779E">
        <w:rPr>
          <w:spacing w:val="-2"/>
          <w:sz w:val="28"/>
          <w:szCs w:val="28"/>
          <w:lang w:val="es-ES"/>
        </w:rPr>
        <w:t>hỗ</w:t>
      </w:r>
      <w:proofErr w:type="spellEnd"/>
      <w:r w:rsidRPr="0096779E">
        <w:rPr>
          <w:spacing w:val="-2"/>
          <w:sz w:val="28"/>
          <w:szCs w:val="28"/>
          <w:lang w:val="es-ES"/>
        </w:rPr>
        <w:t xml:space="preserve"> </w:t>
      </w:r>
      <w:proofErr w:type="spellStart"/>
      <w:r w:rsidRPr="0096779E">
        <w:rPr>
          <w:spacing w:val="-2"/>
          <w:sz w:val="28"/>
          <w:szCs w:val="28"/>
          <w:lang w:val="es-ES"/>
        </w:rPr>
        <w:t>trợ</w:t>
      </w:r>
      <w:proofErr w:type="spellEnd"/>
      <w:r w:rsidRPr="0096779E">
        <w:rPr>
          <w:spacing w:val="-2"/>
          <w:sz w:val="28"/>
          <w:szCs w:val="28"/>
          <w:lang w:val="es-ES"/>
        </w:rPr>
        <w:t xml:space="preserve">, </w:t>
      </w:r>
      <w:proofErr w:type="spellStart"/>
      <w:r w:rsidRPr="0096779E">
        <w:rPr>
          <w:spacing w:val="-2"/>
          <w:sz w:val="28"/>
          <w:szCs w:val="28"/>
          <w:lang w:val="es-ES"/>
        </w:rPr>
        <w:t>thuốc</w:t>
      </w:r>
      <w:proofErr w:type="spellEnd"/>
      <w:r w:rsidRPr="0096779E">
        <w:rPr>
          <w:spacing w:val="-2"/>
          <w:sz w:val="28"/>
          <w:szCs w:val="28"/>
          <w:lang w:val="es-ES"/>
        </w:rPr>
        <w:t xml:space="preserve"> </w:t>
      </w:r>
      <w:proofErr w:type="spellStart"/>
      <w:r w:rsidRPr="0096779E">
        <w:rPr>
          <w:spacing w:val="-2"/>
          <w:sz w:val="28"/>
          <w:szCs w:val="28"/>
          <w:lang w:val="es-ES"/>
        </w:rPr>
        <w:t>đã</w:t>
      </w:r>
      <w:proofErr w:type="spellEnd"/>
      <w:r w:rsidRPr="0096779E">
        <w:rPr>
          <w:spacing w:val="-2"/>
          <w:sz w:val="28"/>
          <w:szCs w:val="28"/>
          <w:lang w:val="es-ES"/>
        </w:rPr>
        <w:t xml:space="preserve"> </w:t>
      </w:r>
      <w:proofErr w:type="spellStart"/>
      <w:r w:rsidRPr="0096779E">
        <w:rPr>
          <w:spacing w:val="-2"/>
          <w:sz w:val="28"/>
          <w:szCs w:val="28"/>
          <w:lang w:val="es-ES"/>
        </w:rPr>
        <w:t>được</w:t>
      </w:r>
      <w:proofErr w:type="spellEnd"/>
      <w:r w:rsidRPr="0096779E">
        <w:rPr>
          <w:spacing w:val="-2"/>
          <w:sz w:val="28"/>
          <w:szCs w:val="28"/>
          <w:lang w:val="es-ES"/>
        </w:rPr>
        <w:t xml:space="preserve"> </w:t>
      </w:r>
      <w:proofErr w:type="spellStart"/>
      <w:r w:rsidRPr="0096779E">
        <w:rPr>
          <w:spacing w:val="-2"/>
          <w:sz w:val="28"/>
          <w:szCs w:val="28"/>
          <w:lang w:val="es-ES"/>
        </w:rPr>
        <w:t>sử</w:t>
      </w:r>
      <w:proofErr w:type="spellEnd"/>
      <w:r w:rsidRPr="0096779E">
        <w:rPr>
          <w:spacing w:val="-2"/>
          <w:sz w:val="28"/>
          <w:szCs w:val="28"/>
          <w:lang w:val="es-ES"/>
        </w:rPr>
        <w:t xml:space="preserve"> </w:t>
      </w:r>
      <w:proofErr w:type="spellStart"/>
      <w:r w:rsidRPr="0096779E">
        <w:rPr>
          <w:spacing w:val="-2"/>
          <w:sz w:val="28"/>
          <w:szCs w:val="28"/>
          <w:lang w:val="es-ES"/>
        </w:rPr>
        <w:t>dụng</w:t>
      </w:r>
      <w:proofErr w:type="spellEnd"/>
      <w:r w:rsidRPr="0096779E">
        <w:rPr>
          <w:spacing w:val="-2"/>
          <w:sz w:val="28"/>
          <w:szCs w:val="28"/>
          <w:lang w:val="es-ES"/>
        </w:rPr>
        <w:t xml:space="preserve"> </w:t>
      </w:r>
      <w:proofErr w:type="spellStart"/>
      <w:r w:rsidRPr="0096779E">
        <w:rPr>
          <w:spacing w:val="-2"/>
          <w:sz w:val="28"/>
          <w:szCs w:val="28"/>
          <w:lang w:val="es-ES"/>
        </w:rPr>
        <w:t>và</w:t>
      </w:r>
      <w:proofErr w:type="spellEnd"/>
      <w:r w:rsidRPr="0096779E">
        <w:rPr>
          <w:spacing w:val="-2"/>
          <w:sz w:val="28"/>
          <w:szCs w:val="28"/>
          <w:lang w:val="es-ES"/>
        </w:rPr>
        <w:t xml:space="preserve"> </w:t>
      </w:r>
      <w:proofErr w:type="spellStart"/>
      <w:r w:rsidRPr="0096779E">
        <w:rPr>
          <w:spacing w:val="-2"/>
          <w:sz w:val="28"/>
          <w:szCs w:val="28"/>
          <w:lang w:val="es-ES"/>
        </w:rPr>
        <w:t>số</w:t>
      </w:r>
      <w:proofErr w:type="spellEnd"/>
      <w:r w:rsidRPr="0096779E">
        <w:rPr>
          <w:spacing w:val="-2"/>
          <w:sz w:val="28"/>
          <w:szCs w:val="28"/>
          <w:lang w:val="es-ES"/>
        </w:rPr>
        <w:t xml:space="preserve"> </w:t>
      </w:r>
      <w:proofErr w:type="spellStart"/>
      <w:r w:rsidRPr="0096779E">
        <w:rPr>
          <w:spacing w:val="-2"/>
          <w:sz w:val="28"/>
          <w:szCs w:val="28"/>
          <w:lang w:val="es-ES"/>
        </w:rPr>
        <w:t>lượng</w:t>
      </w:r>
      <w:proofErr w:type="spellEnd"/>
      <w:r w:rsidRPr="0096779E">
        <w:rPr>
          <w:spacing w:val="-2"/>
          <w:sz w:val="28"/>
          <w:szCs w:val="28"/>
          <w:lang w:val="es-ES"/>
        </w:rPr>
        <w:t xml:space="preserve"> </w:t>
      </w:r>
      <w:proofErr w:type="spellStart"/>
      <w:r w:rsidRPr="0096779E">
        <w:rPr>
          <w:spacing w:val="-2"/>
          <w:sz w:val="28"/>
          <w:szCs w:val="28"/>
          <w:lang w:val="es-ES"/>
        </w:rPr>
        <w:t>thuốc</w:t>
      </w:r>
      <w:proofErr w:type="spellEnd"/>
      <w:r w:rsidRPr="0096779E">
        <w:rPr>
          <w:spacing w:val="-2"/>
          <w:sz w:val="28"/>
          <w:szCs w:val="28"/>
          <w:lang w:val="es-ES"/>
        </w:rPr>
        <w:t xml:space="preserve"> </w:t>
      </w:r>
      <w:proofErr w:type="spellStart"/>
      <w:r w:rsidRPr="0096779E">
        <w:rPr>
          <w:spacing w:val="-2"/>
          <w:sz w:val="28"/>
          <w:szCs w:val="28"/>
          <w:lang w:val="es-ES"/>
        </w:rPr>
        <w:t>sẽ</w:t>
      </w:r>
      <w:proofErr w:type="spellEnd"/>
      <w:r w:rsidRPr="0096779E">
        <w:rPr>
          <w:spacing w:val="-2"/>
          <w:sz w:val="28"/>
          <w:szCs w:val="28"/>
          <w:lang w:val="es-ES"/>
        </w:rPr>
        <w:t xml:space="preserve"> </w:t>
      </w:r>
      <w:proofErr w:type="spellStart"/>
      <w:r w:rsidRPr="0096779E">
        <w:rPr>
          <w:spacing w:val="-2"/>
          <w:sz w:val="28"/>
          <w:szCs w:val="28"/>
          <w:lang w:val="es-ES"/>
        </w:rPr>
        <w:t>tiếp</w:t>
      </w:r>
      <w:proofErr w:type="spellEnd"/>
      <w:r w:rsidRPr="0096779E">
        <w:rPr>
          <w:spacing w:val="-2"/>
          <w:sz w:val="28"/>
          <w:szCs w:val="28"/>
          <w:lang w:val="es-ES"/>
        </w:rPr>
        <w:t xml:space="preserve"> </w:t>
      </w:r>
      <w:proofErr w:type="spellStart"/>
      <w:r w:rsidRPr="0096779E">
        <w:rPr>
          <w:spacing w:val="-2"/>
          <w:sz w:val="28"/>
          <w:szCs w:val="28"/>
          <w:lang w:val="es-ES"/>
        </w:rPr>
        <w:t>tục</w:t>
      </w:r>
      <w:proofErr w:type="spellEnd"/>
      <w:r w:rsidRPr="0096779E">
        <w:rPr>
          <w:spacing w:val="-2"/>
          <w:sz w:val="28"/>
          <w:szCs w:val="28"/>
          <w:lang w:val="es-ES"/>
        </w:rPr>
        <w:t xml:space="preserve"> </w:t>
      </w:r>
      <w:proofErr w:type="spellStart"/>
      <w:r w:rsidRPr="0096779E">
        <w:rPr>
          <w:spacing w:val="-2"/>
          <w:sz w:val="28"/>
          <w:szCs w:val="28"/>
          <w:lang w:val="es-ES"/>
        </w:rPr>
        <w:t>được</w:t>
      </w:r>
      <w:proofErr w:type="spellEnd"/>
      <w:r w:rsidRPr="0096779E">
        <w:rPr>
          <w:spacing w:val="-2"/>
          <w:sz w:val="28"/>
          <w:szCs w:val="28"/>
          <w:lang w:val="es-ES"/>
        </w:rPr>
        <w:t xml:space="preserve"> </w:t>
      </w:r>
      <w:proofErr w:type="spellStart"/>
      <w:r w:rsidRPr="0096779E">
        <w:rPr>
          <w:spacing w:val="-2"/>
          <w:sz w:val="28"/>
          <w:szCs w:val="28"/>
          <w:lang w:val="es-ES"/>
        </w:rPr>
        <w:t>hỗ</w:t>
      </w:r>
      <w:proofErr w:type="spellEnd"/>
      <w:r w:rsidRPr="0096779E">
        <w:rPr>
          <w:spacing w:val="-2"/>
          <w:sz w:val="28"/>
          <w:szCs w:val="28"/>
          <w:lang w:val="es-ES"/>
        </w:rPr>
        <w:t xml:space="preserve"> </w:t>
      </w:r>
      <w:proofErr w:type="spellStart"/>
      <w:r w:rsidRPr="0096779E">
        <w:rPr>
          <w:spacing w:val="-2"/>
          <w:sz w:val="28"/>
          <w:szCs w:val="28"/>
          <w:lang w:val="es-ES"/>
        </w:rPr>
        <w:t>trợ</w:t>
      </w:r>
      <w:proofErr w:type="spellEnd"/>
      <w:r w:rsidRPr="0096779E">
        <w:rPr>
          <w:spacing w:val="-2"/>
          <w:sz w:val="28"/>
          <w:szCs w:val="28"/>
          <w:lang w:val="es-ES"/>
        </w:rPr>
        <w:t xml:space="preserve">, </w:t>
      </w:r>
      <w:proofErr w:type="spellStart"/>
      <w:r w:rsidRPr="0096779E">
        <w:rPr>
          <w:spacing w:val="-2"/>
          <w:sz w:val="28"/>
          <w:szCs w:val="28"/>
          <w:lang w:val="es-ES"/>
        </w:rPr>
        <w:t>khó</w:t>
      </w:r>
      <w:proofErr w:type="spellEnd"/>
      <w:r w:rsidRPr="0096779E">
        <w:rPr>
          <w:spacing w:val="-2"/>
          <w:sz w:val="28"/>
          <w:szCs w:val="28"/>
          <w:lang w:val="es-ES"/>
        </w:rPr>
        <w:t xml:space="preserve"> </w:t>
      </w:r>
      <w:proofErr w:type="spellStart"/>
      <w:r w:rsidRPr="0096779E">
        <w:rPr>
          <w:spacing w:val="-2"/>
          <w:sz w:val="28"/>
          <w:szCs w:val="28"/>
          <w:lang w:val="es-ES"/>
        </w:rPr>
        <w:t>khăn</w:t>
      </w:r>
      <w:proofErr w:type="spellEnd"/>
      <w:r w:rsidRPr="0096779E">
        <w:rPr>
          <w:spacing w:val="-2"/>
          <w:sz w:val="28"/>
          <w:szCs w:val="28"/>
          <w:lang w:val="es-ES"/>
        </w:rPr>
        <w:t xml:space="preserve"> </w:t>
      </w:r>
      <w:proofErr w:type="spellStart"/>
      <w:r w:rsidRPr="0096779E">
        <w:rPr>
          <w:spacing w:val="-2"/>
          <w:sz w:val="28"/>
          <w:szCs w:val="28"/>
          <w:lang w:val="es-ES"/>
        </w:rPr>
        <w:t>vướng</w:t>
      </w:r>
      <w:proofErr w:type="spellEnd"/>
      <w:r w:rsidRPr="0096779E">
        <w:rPr>
          <w:spacing w:val="-2"/>
          <w:sz w:val="28"/>
          <w:szCs w:val="28"/>
          <w:lang w:val="es-ES"/>
        </w:rPr>
        <w:t xml:space="preserve"> </w:t>
      </w:r>
      <w:proofErr w:type="spellStart"/>
      <w:r w:rsidRPr="0096779E">
        <w:rPr>
          <w:spacing w:val="-2"/>
          <w:sz w:val="28"/>
          <w:szCs w:val="28"/>
          <w:lang w:val="es-ES"/>
        </w:rPr>
        <w:t>mắc</w:t>
      </w:r>
      <w:proofErr w:type="spellEnd"/>
      <w:r w:rsidRPr="0096779E">
        <w:rPr>
          <w:spacing w:val="-2"/>
          <w:sz w:val="28"/>
          <w:szCs w:val="28"/>
          <w:lang w:val="es-ES"/>
        </w:rPr>
        <w:t xml:space="preserve"> </w:t>
      </w:r>
      <w:proofErr w:type="spellStart"/>
      <w:r w:rsidRPr="0096779E">
        <w:rPr>
          <w:spacing w:val="-2"/>
          <w:sz w:val="28"/>
          <w:szCs w:val="28"/>
          <w:lang w:val="es-ES"/>
        </w:rPr>
        <w:t>trong</w:t>
      </w:r>
      <w:proofErr w:type="spellEnd"/>
      <w:r w:rsidRPr="0096779E">
        <w:rPr>
          <w:spacing w:val="-2"/>
          <w:sz w:val="28"/>
          <w:szCs w:val="28"/>
          <w:lang w:val="es-ES"/>
        </w:rPr>
        <w:t xml:space="preserve"> </w:t>
      </w:r>
      <w:proofErr w:type="spellStart"/>
      <w:r w:rsidRPr="0096779E">
        <w:rPr>
          <w:spacing w:val="-2"/>
          <w:sz w:val="28"/>
          <w:szCs w:val="28"/>
          <w:lang w:val="es-ES"/>
        </w:rPr>
        <w:t>quá</w:t>
      </w:r>
      <w:proofErr w:type="spellEnd"/>
      <w:r w:rsidRPr="0096779E">
        <w:rPr>
          <w:spacing w:val="-2"/>
          <w:sz w:val="28"/>
          <w:szCs w:val="28"/>
          <w:lang w:val="es-ES"/>
        </w:rPr>
        <w:t xml:space="preserve"> </w:t>
      </w:r>
      <w:proofErr w:type="spellStart"/>
      <w:r w:rsidRPr="0096779E">
        <w:rPr>
          <w:spacing w:val="-2"/>
          <w:sz w:val="28"/>
          <w:szCs w:val="28"/>
          <w:lang w:val="es-ES"/>
        </w:rPr>
        <w:t>trình</w:t>
      </w:r>
      <w:proofErr w:type="spellEnd"/>
      <w:r w:rsidRPr="0096779E">
        <w:rPr>
          <w:spacing w:val="-2"/>
          <w:sz w:val="28"/>
          <w:szCs w:val="28"/>
          <w:lang w:val="es-ES"/>
        </w:rPr>
        <w:t xml:space="preserve"> </w:t>
      </w:r>
      <w:proofErr w:type="spellStart"/>
      <w:r w:rsidRPr="0096779E">
        <w:rPr>
          <w:spacing w:val="-2"/>
          <w:sz w:val="28"/>
          <w:szCs w:val="28"/>
          <w:lang w:val="es-ES"/>
        </w:rPr>
        <w:t>tổ</w:t>
      </w:r>
      <w:proofErr w:type="spellEnd"/>
      <w:r w:rsidRPr="0096779E">
        <w:rPr>
          <w:spacing w:val="-2"/>
          <w:sz w:val="28"/>
          <w:szCs w:val="28"/>
          <w:lang w:val="es-ES"/>
        </w:rPr>
        <w:t xml:space="preserve"> </w:t>
      </w:r>
      <w:proofErr w:type="spellStart"/>
      <w:r w:rsidRPr="0096779E">
        <w:rPr>
          <w:spacing w:val="-2"/>
          <w:sz w:val="28"/>
          <w:szCs w:val="28"/>
          <w:lang w:val="es-ES"/>
        </w:rPr>
        <w:t>chức</w:t>
      </w:r>
      <w:proofErr w:type="spellEnd"/>
      <w:r w:rsidRPr="0096779E">
        <w:rPr>
          <w:spacing w:val="-2"/>
          <w:sz w:val="28"/>
          <w:szCs w:val="28"/>
          <w:lang w:val="es-ES"/>
        </w:rPr>
        <w:t xml:space="preserve"> </w:t>
      </w:r>
      <w:proofErr w:type="spellStart"/>
      <w:r w:rsidRPr="0096779E">
        <w:rPr>
          <w:spacing w:val="-2"/>
          <w:sz w:val="28"/>
          <w:szCs w:val="28"/>
          <w:lang w:val="es-ES"/>
        </w:rPr>
        <w:t>thực</w:t>
      </w:r>
      <w:proofErr w:type="spellEnd"/>
      <w:r w:rsidRPr="0096779E">
        <w:rPr>
          <w:spacing w:val="-2"/>
          <w:sz w:val="28"/>
          <w:szCs w:val="28"/>
          <w:lang w:val="es-ES"/>
        </w:rPr>
        <w:t xml:space="preserve"> </w:t>
      </w:r>
      <w:proofErr w:type="spellStart"/>
      <w:r w:rsidRPr="0096779E">
        <w:rPr>
          <w:spacing w:val="-2"/>
          <w:sz w:val="28"/>
          <w:szCs w:val="28"/>
          <w:lang w:val="es-ES"/>
        </w:rPr>
        <w:t>hiện</w:t>
      </w:r>
      <w:proofErr w:type="spellEnd"/>
      <w:r w:rsidRPr="0096779E">
        <w:rPr>
          <w:spacing w:val="-2"/>
          <w:sz w:val="28"/>
          <w:szCs w:val="28"/>
          <w:lang w:val="es-ES"/>
        </w:rPr>
        <w:t xml:space="preserve"> </w:t>
      </w:r>
      <w:proofErr w:type="spellStart"/>
      <w:r w:rsidRPr="0096779E">
        <w:rPr>
          <w:spacing w:val="-2"/>
          <w:sz w:val="28"/>
          <w:szCs w:val="28"/>
          <w:lang w:val="es-ES"/>
        </w:rPr>
        <w:t>chương</w:t>
      </w:r>
      <w:proofErr w:type="spellEnd"/>
      <w:r w:rsidRPr="0096779E">
        <w:rPr>
          <w:spacing w:val="-2"/>
          <w:sz w:val="28"/>
          <w:szCs w:val="28"/>
          <w:lang w:val="es-ES"/>
        </w:rPr>
        <w:t xml:space="preserve"> </w:t>
      </w:r>
      <w:proofErr w:type="spellStart"/>
      <w:r w:rsidRPr="0096779E">
        <w:rPr>
          <w:spacing w:val="-2"/>
          <w:sz w:val="28"/>
          <w:szCs w:val="28"/>
          <w:lang w:val="es-ES"/>
        </w:rPr>
        <w:t>trình</w:t>
      </w:r>
      <w:proofErr w:type="spellEnd"/>
      <w:r w:rsidRPr="0096779E">
        <w:rPr>
          <w:spacing w:val="-2"/>
          <w:sz w:val="28"/>
          <w:szCs w:val="28"/>
          <w:lang w:val="es-ES"/>
        </w:rPr>
        <w:t>.</w:t>
      </w:r>
    </w:p>
    <w:p w14:paraId="743A943A" w14:textId="77777777" w:rsidR="001B129A" w:rsidRPr="0096779E" w:rsidRDefault="00A62F23" w:rsidP="008352F7">
      <w:pPr>
        <w:widowControl w:val="0"/>
        <w:tabs>
          <w:tab w:val="left" w:pos="700"/>
        </w:tabs>
        <w:spacing w:before="120" w:after="120"/>
        <w:ind w:firstLine="720"/>
        <w:jc w:val="both"/>
        <w:rPr>
          <w:b/>
          <w:sz w:val="28"/>
          <w:szCs w:val="28"/>
          <w:lang w:val="es-ES"/>
        </w:rPr>
      </w:pPr>
      <w:proofErr w:type="spellStart"/>
      <w:r w:rsidRPr="0096779E">
        <w:rPr>
          <w:b/>
          <w:sz w:val="28"/>
          <w:szCs w:val="28"/>
          <w:lang w:val="es-ES"/>
        </w:rPr>
        <w:t>Điều</w:t>
      </w:r>
      <w:proofErr w:type="spellEnd"/>
      <w:r w:rsidRPr="0096779E">
        <w:rPr>
          <w:b/>
          <w:sz w:val="28"/>
          <w:szCs w:val="28"/>
          <w:lang w:val="es-ES"/>
        </w:rPr>
        <w:t xml:space="preserve"> 1</w:t>
      </w:r>
      <w:r w:rsidR="001A5119" w:rsidRPr="0096779E">
        <w:rPr>
          <w:b/>
          <w:sz w:val="28"/>
          <w:szCs w:val="28"/>
          <w:lang w:val="es-ES"/>
        </w:rPr>
        <w:t>1</w:t>
      </w:r>
      <w:r w:rsidRPr="0096779E">
        <w:rPr>
          <w:b/>
          <w:sz w:val="28"/>
          <w:szCs w:val="28"/>
          <w:lang w:val="es-ES"/>
        </w:rPr>
        <w:t xml:space="preserve">. </w:t>
      </w:r>
      <w:proofErr w:type="spellStart"/>
      <w:r w:rsidRPr="0096779E">
        <w:rPr>
          <w:b/>
          <w:sz w:val="28"/>
          <w:szCs w:val="28"/>
          <w:lang w:val="es-ES"/>
        </w:rPr>
        <w:t>Trách</w:t>
      </w:r>
      <w:proofErr w:type="spellEnd"/>
      <w:r w:rsidRPr="0096779E">
        <w:rPr>
          <w:b/>
          <w:sz w:val="28"/>
          <w:szCs w:val="28"/>
          <w:lang w:val="es-ES"/>
        </w:rPr>
        <w:t xml:space="preserve"> </w:t>
      </w:r>
      <w:proofErr w:type="spellStart"/>
      <w:r w:rsidRPr="0096779E">
        <w:rPr>
          <w:b/>
          <w:sz w:val="28"/>
          <w:szCs w:val="28"/>
          <w:lang w:val="es-ES"/>
        </w:rPr>
        <w:t>nhiệm</w:t>
      </w:r>
      <w:proofErr w:type="spellEnd"/>
      <w:r w:rsidRPr="0096779E">
        <w:rPr>
          <w:b/>
          <w:sz w:val="28"/>
          <w:szCs w:val="28"/>
          <w:lang w:val="es-ES"/>
        </w:rPr>
        <w:t xml:space="preserve"> </w:t>
      </w:r>
      <w:proofErr w:type="spellStart"/>
      <w:r w:rsidRPr="0096779E">
        <w:rPr>
          <w:b/>
          <w:sz w:val="28"/>
          <w:szCs w:val="28"/>
          <w:lang w:val="es-ES"/>
        </w:rPr>
        <w:t>thực</w:t>
      </w:r>
      <w:proofErr w:type="spellEnd"/>
      <w:r w:rsidRPr="0096779E">
        <w:rPr>
          <w:b/>
          <w:sz w:val="28"/>
          <w:szCs w:val="28"/>
          <w:lang w:val="es-ES"/>
        </w:rPr>
        <w:t xml:space="preserve"> </w:t>
      </w:r>
      <w:proofErr w:type="spellStart"/>
      <w:r w:rsidRPr="0096779E">
        <w:rPr>
          <w:b/>
          <w:sz w:val="28"/>
          <w:szCs w:val="28"/>
          <w:lang w:val="es-ES"/>
        </w:rPr>
        <w:t>hiện</w:t>
      </w:r>
      <w:proofErr w:type="spellEnd"/>
    </w:p>
    <w:p w14:paraId="065573A1" w14:textId="77777777" w:rsidR="001B129A" w:rsidRPr="0096779E" w:rsidRDefault="00A62F23" w:rsidP="008352F7">
      <w:pPr>
        <w:pStyle w:val="Heading1"/>
        <w:keepNext w:val="0"/>
        <w:widowControl w:val="0"/>
        <w:spacing w:after="120"/>
        <w:ind w:firstLine="720"/>
        <w:jc w:val="both"/>
        <w:rPr>
          <w:rFonts w:ascii="Times New Roman" w:hAnsi="Times New Roman"/>
          <w:b w:val="0"/>
          <w:bCs w:val="0"/>
          <w:szCs w:val="28"/>
          <w:lang w:val="es-ES"/>
        </w:rPr>
      </w:pPr>
      <w:r w:rsidRPr="0096779E">
        <w:rPr>
          <w:rFonts w:ascii="Times New Roman" w:hAnsi="Times New Roman"/>
          <w:b w:val="0"/>
          <w:szCs w:val="28"/>
          <w:lang w:val="es-ES"/>
        </w:rPr>
        <w:t xml:space="preserve">1. </w:t>
      </w:r>
      <w:proofErr w:type="spellStart"/>
      <w:r w:rsidRPr="0096779E">
        <w:rPr>
          <w:rFonts w:ascii="Times New Roman" w:hAnsi="Times New Roman"/>
          <w:b w:val="0"/>
          <w:szCs w:val="28"/>
          <w:lang w:val="es-ES"/>
        </w:rPr>
        <w:t>Trách</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nhiệm</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của</w:t>
      </w:r>
      <w:proofErr w:type="spellEnd"/>
      <w:r w:rsidRPr="0096779E">
        <w:rPr>
          <w:rFonts w:ascii="Times New Roman" w:hAnsi="Times New Roman"/>
          <w:b w:val="0"/>
          <w:szCs w:val="28"/>
          <w:lang w:val="es-ES"/>
        </w:rPr>
        <w:t xml:space="preserve"> </w:t>
      </w:r>
      <w:proofErr w:type="spellStart"/>
      <w:r w:rsidR="00534E00" w:rsidRPr="0096779E">
        <w:rPr>
          <w:rFonts w:ascii="Times New Roman" w:hAnsi="Times New Roman"/>
          <w:b w:val="0"/>
          <w:szCs w:val="28"/>
          <w:lang w:val="es-ES"/>
        </w:rPr>
        <w:t>các</w:t>
      </w:r>
      <w:proofErr w:type="spellEnd"/>
      <w:r w:rsidR="00534E00" w:rsidRPr="0096779E">
        <w:rPr>
          <w:rFonts w:ascii="Times New Roman" w:hAnsi="Times New Roman"/>
          <w:b w:val="0"/>
          <w:szCs w:val="28"/>
          <w:lang w:val="es-ES"/>
        </w:rPr>
        <w:t xml:space="preserve"> </w:t>
      </w:r>
      <w:proofErr w:type="spellStart"/>
      <w:r w:rsidR="00534E00" w:rsidRPr="0096779E">
        <w:rPr>
          <w:rFonts w:ascii="Times New Roman" w:hAnsi="Times New Roman"/>
          <w:b w:val="0"/>
          <w:szCs w:val="28"/>
          <w:lang w:val="es-ES"/>
        </w:rPr>
        <w:t>đơn</w:t>
      </w:r>
      <w:proofErr w:type="spellEnd"/>
      <w:r w:rsidR="00534E00" w:rsidRPr="0096779E">
        <w:rPr>
          <w:rFonts w:ascii="Times New Roman" w:hAnsi="Times New Roman"/>
          <w:b w:val="0"/>
          <w:szCs w:val="28"/>
          <w:lang w:val="es-ES"/>
        </w:rPr>
        <w:t xml:space="preserve"> </w:t>
      </w:r>
      <w:proofErr w:type="spellStart"/>
      <w:r w:rsidR="00534E00" w:rsidRPr="0096779E">
        <w:rPr>
          <w:rFonts w:ascii="Times New Roman" w:hAnsi="Times New Roman"/>
          <w:b w:val="0"/>
          <w:szCs w:val="28"/>
          <w:lang w:val="es-ES"/>
        </w:rPr>
        <w:t>vị</w:t>
      </w:r>
      <w:proofErr w:type="spellEnd"/>
      <w:r w:rsidR="00534E00" w:rsidRPr="0096779E">
        <w:rPr>
          <w:rFonts w:ascii="Times New Roman" w:hAnsi="Times New Roman"/>
          <w:b w:val="0"/>
          <w:szCs w:val="28"/>
          <w:lang w:val="es-ES"/>
        </w:rPr>
        <w:t xml:space="preserve"> </w:t>
      </w:r>
      <w:proofErr w:type="spellStart"/>
      <w:r w:rsidR="00534E00" w:rsidRPr="0096779E">
        <w:rPr>
          <w:rFonts w:ascii="Times New Roman" w:hAnsi="Times New Roman"/>
          <w:b w:val="0"/>
          <w:szCs w:val="28"/>
          <w:lang w:val="es-ES"/>
        </w:rPr>
        <w:t>thuộc</w:t>
      </w:r>
      <w:proofErr w:type="spellEnd"/>
      <w:r w:rsidR="00534E00" w:rsidRPr="0096779E">
        <w:rPr>
          <w:rFonts w:ascii="Times New Roman" w:hAnsi="Times New Roman"/>
          <w:b w:val="0"/>
          <w:szCs w:val="28"/>
          <w:lang w:val="es-ES"/>
        </w:rPr>
        <w:t xml:space="preserve"> </w:t>
      </w:r>
      <w:r w:rsidR="00FA4F6B" w:rsidRPr="0096779E">
        <w:rPr>
          <w:rFonts w:ascii="Times New Roman" w:hAnsi="Times New Roman"/>
          <w:b w:val="0"/>
          <w:szCs w:val="28"/>
          <w:lang w:val="es-ES"/>
        </w:rPr>
        <w:t>Bộ Y tế</w:t>
      </w:r>
      <w:r w:rsidR="00A72E34" w:rsidRPr="0096779E">
        <w:rPr>
          <w:rFonts w:ascii="Times New Roman" w:hAnsi="Times New Roman"/>
          <w:b w:val="0"/>
          <w:szCs w:val="28"/>
          <w:lang w:val="es-ES"/>
        </w:rPr>
        <w:t>:</w:t>
      </w:r>
    </w:p>
    <w:p w14:paraId="17419306" w14:textId="77777777" w:rsidR="00711B0E" w:rsidRPr="0096779E" w:rsidRDefault="0098091C" w:rsidP="008352F7">
      <w:pPr>
        <w:widowControl w:val="0"/>
        <w:tabs>
          <w:tab w:val="left" w:pos="700"/>
        </w:tabs>
        <w:spacing w:before="120" w:after="120"/>
        <w:ind w:firstLine="720"/>
        <w:jc w:val="both"/>
        <w:rPr>
          <w:sz w:val="28"/>
          <w:szCs w:val="28"/>
          <w:shd w:val="clear" w:color="auto" w:fill="FFFFFF"/>
          <w:lang w:val="es-ES"/>
        </w:rPr>
      </w:pPr>
      <w:r w:rsidRPr="0096779E">
        <w:rPr>
          <w:sz w:val="28"/>
          <w:szCs w:val="28"/>
          <w:lang w:val="es-ES"/>
        </w:rPr>
        <w:t>a</w:t>
      </w:r>
      <w:r w:rsidR="00A62F23" w:rsidRPr="0096779E">
        <w:rPr>
          <w:sz w:val="28"/>
          <w:szCs w:val="28"/>
          <w:lang w:val="es-ES"/>
        </w:rPr>
        <w:t xml:space="preserve">) </w:t>
      </w:r>
      <w:r w:rsidR="00A62F23" w:rsidRPr="0096779E">
        <w:rPr>
          <w:sz w:val="28"/>
          <w:szCs w:val="28"/>
          <w:shd w:val="clear" w:color="auto" w:fill="FFFFFF"/>
          <w:lang w:val="es-ES"/>
        </w:rPr>
        <w:t>Vụ Bảo hiểm y tế</w:t>
      </w:r>
      <w:r w:rsidR="00A72E34" w:rsidRPr="0096779E">
        <w:rPr>
          <w:sz w:val="28"/>
          <w:szCs w:val="28"/>
          <w:shd w:val="clear" w:color="auto" w:fill="FFFFFF"/>
          <w:lang w:val="es-ES"/>
        </w:rPr>
        <w:t>:</w:t>
      </w:r>
    </w:p>
    <w:p w14:paraId="49B2151C" w14:textId="1E309AF7" w:rsidR="00711B0E" w:rsidRPr="0096779E" w:rsidRDefault="00711B0E" w:rsidP="008352F7">
      <w:pPr>
        <w:widowControl w:val="0"/>
        <w:tabs>
          <w:tab w:val="left" w:pos="700"/>
        </w:tabs>
        <w:spacing w:before="120" w:after="120"/>
        <w:ind w:firstLine="720"/>
        <w:jc w:val="both"/>
        <w:rPr>
          <w:sz w:val="28"/>
          <w:szCs w:val="28"/>
          <w:shd w:val="clear" w:color="auto" w:fill="FFFFFF"/>
          <w:lang w:val="vi-VN"/>
        </w:rPr>
      </w:pPr>
      <w:r w:rsidRPr="0096779E">
        <w:rPr>
          <w:sz w:val="28"/>
          <w:szCs w:val="28"/>
          <w:shd w:val="clear" w:color="auto" w:fill="FFFFFF"/>
          <w:lang w:val="es-ES"/>
        </w:rPr>
        <w:t xml:space="preserve">- </w:t>
      </w:r>
      <w:proofErr w:type="spellStart"/>
      <w:r w:rsidR="001A3D04" w:rsidRPr="0096779E">
        <w:rPr>
          <w:sz w:val="28"/>
          <w:szCs w:val="28"/>
          <w:shd w:val="clear" w:color="auto" w:fill="FFFFFF"/>
          <w:lang w:val="es-ES"/>
        </w:rPr>
        <w:t>Đ</w:t>
      </w:r>
      <w:r w:rsidR="00A62F23" w:rsidRPr="0096779E">
        <w:rPr>
          <w:sz w:val="28"/>
          <w:szCs w:val="28"/>
          <w:shd w:val="clear" w:color="auto" w:fill="FFFFFF"/>
          <w:lang w:val="es-ES"/>
        </w:rPr>
        <w:t>ầu</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mối</w:t>
      </w:r>
      <w:proofErr w:type="spellEnd"/>
      <w:r w:rsidR="00A62F23"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phối</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hợp</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với</w:t>
      </w:r>
      <w:proofErr w:type="spellEnd"/>
      <w:r w:rsidR="0098091C" w:rsidRPr="0096779E">
        <w:rPr>
          <w:sz w:val="28"/>
          <w:szCs w:val="28"/>
          <w:shd w:val="clear" w:color="auto" w:fill="FFFFFF"/>
          <w:lang w:val="es-ES"/>
        </w:rPr>
        <w:t xml:space="preserve"> </w:t>
      </w:r>
      <w:r w:rsidR="004F330F" w:rsidRPr="0096779E">
        <w:rPr>
          <w:sz w:val="28"/>
          <w:szCs w:val="28"/>
          <w:shd w:val="clear" w:color="auto" w:fill="FFFFFF"/>
          <w:lang w:val="es-ES"/>
        </w:rPr>
        <w:t xml:space="preserve">Vụ </w:t>
      </w:r>
      <w:proofErr w:type="spellStart"/>
      <w:r w:rsidR="004F330F" w:rsidRPr="0096779E">
        <w:rPr>
          <w:sz w:val="28"/>
          <w:szCs w:val="28"/>
          <w:shd w:val="clear" w:color="auto" w:fill="FFFFFF"/>
          <w:lang w:val="es-ES"/>
        </w:rPr>
        <w:t>Kế</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hoạch</w:t>
      </w:r>
      <w:proofErr w:type="spellEnd"/>
      <w:r w:rsidR="00246E5D" w:rsidRPr="0096779E">
        <w:rPr>
          <w:sz w:val="28"/>
          <w:szCs w:val="28"/>
          <w:shd w:val="clear" w:color="auto" w:fill="FFFFFF"/>
          <w:lang w:val="es-ES"/>
        </w:rPr>
        <w:t xml:space="preserve"> </w:t>
      </w:r>
      <w:r w:rsidR="004F330F" w:rsidRPr="0096779E">
        <w:rPr>
          <w:sz w:val="28"/>
          <w:szCs w:val="28"/>
          <w:shd w:val="clear" w:color="auto" w:fill="FFFFFF"/>
          <w:lang w:val="es-ES"/>
        </w:rPr>
        <w:t>-</w:t>
      </w:r>
      <w:r w:rsidR="00246E5D"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Tài</w:t>
      </w:r>
      <w:proofErr w:type="spellEnd"/>
      <w:r w:rsidR="004F330F" w:rsidRPr="0096779E">
        <w:rPr>
          <w:sz w:val="28"/>
          <w:szCs w:val="28"/>
          <w:shd w:val="clear" w:color="auto" w:fill="FFFFFF"/>
          <w:lang w:val="es-ES"/>
        </w:rPr>
        <w:t xml:space="preserve"> </w:t>
      </w:r>
      <w:proofErr w:type="spellStart"/>
      <w:r w:rsidR="00246E5D" w:rsidRPr="0096779E">
        <w:rPr>
          <w:sz w:val="28"/>
          <w:szCs w:val="28"/>
          <w:shd w:val="clear" w:color="auto" w:fill="FFFFFF"/>
          <w:lang w:val="es-ES"/>
        </w:rPr>
        <w:t>c</w:t>
      </w:r>
      <w:r w:rsidR="004F330F" w:rsidRPr="0096779E">
        <w:rPr>
          <w:sz w:val="28"/>
          <w:szCs w:val="28"/>
          <w:shd w:val="clear" w:color="auto" w:fill="FFFFFF"/>
          <w:lang w:val="es-ES"/>
        </w:rPr>
        <w:t>hính</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Cục</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Quản</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lý</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Khám</w:t>
      </w:r>
      <w:proofErr w:type="spellEnd"/>
      <w:r w:rsidRPr="0096779E">
        <w:rPr>
          <w:sz w:val="28"/>
          <w:szCs w:val="28"/>
          <w:shd w:val="clear" w:color="auto" w:fill="FFFFFF"/>
          <w:lang w:val="es-ES"/>
        </w:rPr>
        <w:t>,</w:t>
      </w:r>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chữa</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bệnh</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Cục</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Quản</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lý</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Dược</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và</w:t>
      </w:r>
      <w:proofErr w:type="spellEnd"/>
      <w:r w:rsidR="004F330F"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các</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đơn</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vị</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liên</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quan</w:t>
      </w:r>
      <w:proofErr w:type="spellEnd"/>
      <w:r w:rsidR="008352F7" w:rsidRPr="0096779E">
        <w:rPr>
          <w:sz w:val="28"/>
          <w:szCs w:val="28"/>
          <w:shd w:val="clear" w:color="auto" w:fill="FFFFFF"/>
          <w:lang w:val="es-ES"/>
        </w:rPr>
        <w:t xml:space="preserve"> </w:t>
      </w:r>
      <w:proofErr w:type="spellStart"/>
      <w:r w:rsidR="008352F7" w:rsidRPr="0096779E">
        <w:rPr>
          <w:sz w:val="28"/>
          <w:szCs w:val="28"/>
          <w:shd w:val="clear" w:color="auto" w:fill="FFFFFF"/>
          <w:lang w:val="es-ES"/>
        </w:rPr>
        <w:t>trình</w:t>
      </w:r>
      <w:proofErr w:type="spellEnd"/>
      <w:r w:rsidR="008352F7" w:rsidRPr="0096779E">
        <w:rPr>
          <w:sz w:val="28"/>
          <w:szCs w:val="28"/>
          <w:shd w:val="clear" w:color="auto" w:fill="FFFFFF"/>
          <w:lang w:val="es-ES"/>
        </w:rPr>
        <w:t xml:space="preserve"> </w:t>
      </w:r>
      <w:proofErr w:type="spellStart"/>
      <w:r w:rsidR="008352F7" w:rsidRPr="0096779E">
        <w:rPr>
          <w:sz w:val="28"/>
          <w:szCs w:val="28"/>
          <w:shd w:val="clear" w:color="auto" w:fill="FFFFFF"/>
          <w:lang w:val="es-ES"/>
        </w:rPr>
        <w:t>Lãnh</w:t>
      </w:r>
      <w:proofErr w:type="spellEnd"/>
      <w:r w:rsidR="008352F7" w:rsidRPr="0096779E">
        <w:rPr>
          <w:sz w:val="28"/>
          <w:szCs w:val="28"/>
          <w:shd w:val="clear" w:color="auto" w:fill="FFFFFF"/>
          <w:lang w:val="es-ES"/>
        </w:rPr>
        <w:t xml:space="preserve"> </w:t>
      </w:r>
      <w:proofErr w:type="spellStart"/>
      <w:r w:rsidR="008352F7" w:rsidRPr="0096779E">
        <w:rPr>
          <w:sz w:val="28"/>
          <w:szCs w:val="28"/>
          <w:shd w:val="clear" w:color="auto" w:fill="FFFFFF"/>
          <w:lang w:val="es-ES"/>
        </w:rPr>
        <w:t>đạo</w:t>
      </w:r>
      <w:proofErr w:type="spellEnd"/>
      <w:r w:rsidR="008352F7" w:rsidRPr="0096779E">
        <w:rPr>
          <w:sz w:val="28"/>
          <w:szCs w:val="28"/>
          <w:shd w:val="clear" w:color="auto" w:fill="FFFFFF"/>
          <w:lang w:val="es-ES"/>
        </w:rPr>
        <w:t xml:space="preserve"> Bộ Y tế</w:t>
      </w:r>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thành</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lập</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hội</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đồng</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thẩm</w:t>
      </w:r>
      <w:proofErr w:type="spellEnd"/>
      <w:r w:rsidR="004F330F" w:rsidRPr="0096779E">
        <w:rPr>
          <w:sz w:val="28"/>
          <w:szCs w:val="28"/>
          <w:shd w:val="clear" w:color="auto" w:fill="FFFFFF"/>
          <w:lang w:val="es-ES"/>
        </w:rPr>
        <w:t xml:space="preserve"> </w:t>
      </w:r>
      <w:proofErr w:type="spellStart"/>
      <w:r w:rsidR="004F330F" w:rsidRPr="0096779E">
        <w:rPr>
          <w:sz w:val="28"/>
          <w:szCs w:val="28"/>
          <w:shd w:val="clear" w:color="auto" w:fill="FFFFFF"/>
          <w:lang w:val="es-ES"/>
        </w:rPr>
        <w:t>định</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các</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chương</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trình</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hỗ</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trợ</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thuốc</w:t>
      </w:r>
      <w:proofErr w:type="spellEnd"/>
      <w:r w:rsidR="00E23198"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miễn</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phí</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một</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phần</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không</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thuộc</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khoản</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viện</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trợ</w:t>
      </w:r>
      <w:proofErr w:type="spellEnd"/>
      <w:r w:rsidR="0011186D" w:rsidRPr="0096779E">
        <w:rPr>
          <w:sz w:val="28"/>
          <w:szCs w:val="28"/>
          <w:shd w:val="clear" w:color="auto" w:fill="FFFFFF"/>
          <w:lang w:val="es-ES"/>
        </w:rPr>
        <w:t xml:space="preserve"> phi </w:t>
      </w:r>
      <w:proofErr w:type="spellStart"/>
      <w:r w:rsidR="0011186D" w:rsidRPr="0096779E">
        <w:rPr>
          <w:sz w:val="28"/>
          <w:szCs w:val="28"/>
          <w:shd w:val="clear" w:color="auto" w:fill="FFFFFF"/>
          <w:lang w:val="es-ES"/>
        </w:rPr>
        <w:t>Chính</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phủ</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nước</w:t>
      </w:r>
      <w:proofErr w:type="spellEnd"/>
      <w:r w:rsidR="0011186D" w:rsidRPr="0096779E">
        <w:rPr>
          <w:sz w:val="28"/>
          <w:szCs w:val="28"/>
          <w:shd w:val="clear" w:color="auto" w:fill="FFFFFF"/>
          <w:lang w:val="es-ES"/>
        </w:rPr>
        <w:t xml:space="preserve"> </w:t>
      </w:r>
      <w:proofErr w:type="spellStart"/>
      <w:r w:rsidR="0011186D" w:rsidRPr="0096779E">
        <w:rPr>
          <w:sz w:val="28"/>
          <w:szCs w:val="28"/>
          <w:shd w:val="clear" w:color="auto" w:fill="FFFFFF"/>
          <w:lang w:val="es-ES"/>
        </w:rPr>
        <w:t>ngoài</w:t>
      </w:r>
      <w:proofErr w:type="spellEnd"/>
      <w:r w:rsidR="004C2CF6" w:rsidRPr="0096779E">
        <w:rPr>
          <w:sz w:val="28"/>
          <w:szCs w:val="28"/>
          <w:shd w:val="clear" w:color="auto" w:fill="FFFFFF"/>
          <w:lang w:val="es-ES"/>
        </w:rPr>
        <w:t xml:space="preserve">; </w:t>
      </w:r>
      <w:proofErr w:type="spellStart"/>
      <w:r w:rsidR="004C2CF6" w:rsidRPr="0096779E">
        <w:rPr>
          <w:sz w:val="28"/>
          <w:szCs w:val="28"/>
          <w:shd w:val="clear" w:color="auto" w:fill="FFFFFF"/>
          <w:lang w:val="es-ES"/>
        </w:rPr>
        <w:t>tổng</w:t>
      </w:r>
      <w:proofErr w:type="spellEnd"/>
      <w:r w:rsidR="004C2CF6" w:rsidRPr="0096779E">
        <w:rPr>
          <w:sz w:val="28"/>
          <w:szCs w:val="28"/>
          <w:shd w:val="clear" w:color="auto" w:fill="FFFFFF"/>
          <w:lang w:val="es-ES"/>
        </w:rPr>
        <w:t xml:space="preserve"> </w:t>
      </w:r>
      <w:proofErr w:type="spellStart"/>
      <w:r w:rsidR="004C2CF6" w:rsidRPr="0096779E">
        <w:rPr>
          <w:sz w:val="28"/>
          <w:szCs w:val="28"/>
          <w:shd w:val="clear" w:color="auto" w:fill="FFFFFF"/>
          <w:lang w:val="es-ES"/>
        </w:rPr>
        <w:t>hợp</w:t>
      </w:r>
      <w:proofErr w:type="spellEnd"/>
      <w:r w:rsidR="004C2CF6"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trình</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Lãnh</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đạo</w:t>
      </w:r>
      <w:proofErr w:type="spellEnd"/>
      <w:r w:rsidR="00A62F23" w:rsidRPr="0096779E">
        <w:rPr>
          <w:sz w:val="28"/>
          <w:szCs w:val="28"/>
          <w:shd w:val="clear" w:color="auto" w:fill="FFFFFF"/>
          <w:lang w:val="es-ES"/>
        </w:rPr>
        <w:t xml:space="preserve"> Bộ Y tế </w:t>
      </w:r>
      <w:proofErr w:type="spellStart"/>
      <w:r w:rsidR="00A62F23" w:rsidRPr="0096779E">
        <w:rPr>
          <w:sz w:val="28"/>
          <w:szCs w:val="28"/>
          <w:shd w:val="clear" w:color="auto" w:fill="FFFFFF"/>
          <w:lang w:val="es-ES"/>
        </w:rPr>
        <w:t>phê</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duyệt</w:t>
      </w:r>
      <w:proofErr w:type="spellEnd"/>
      <w:r w:rsidR="0096779E">
        <w:rPr>
          <w:sz w:val="28"/>
          <w:szCs w:val="28"/>
          <w:shd w:val="clear" w:color="auto" w:fill="FFFFFF"/>
          <w:lang w:val="vi-VN"/>
        </w:rPr>
        <w:t>;</w:t>
      </w:r>
    </w:p>
    <w:p w14:paraId="4FE0BB65" w14:textId="5CCC7E06" w:rsidR="006F5234" w:rsidRPr="0096779E" w:rsidRDefault="00711B0E" w:rsidP="008352F7">
      <w:pPr>
        <w:widowControl w:val="0"/>
        <w:tabs>
          <w:tab w:val="left" w:pos="700"/>
        </w:tabs>
        <w:spacing w:before="120" w:after="120"/>
        <w:ind w:firstLine="720"/>
        <w:jc w:val="both"/>
        <w:rPr>
          <w:sz w:val="28"/>
          <w:szCs w:val="28"/>
          <w:shd w:val="clear" w:color="auto" w:fill="FFFFFF"/>
          <w:lang w:val="vi-VN"/>
        </w:rPr>
      </w:pPr>
      <w:r w:rsidRPr="0096779E">
        <w:rPr>
          <w:sz w:val="28"/>
          <w:szCs w:val="28"/>
          <w:shd w:val="clear" w:color="auto" w:fill="FFFFFF"/>
          <w:lang w:val="es-ES"/>
        </w:rPr>
        <w:t xml:space="preserve">- </w:t>
      </w:r>
      <w:proofErr w:type="spellStart"/>
      <w:r w:rsidR="001A3D04" w:rsidRPr="0096779E">
        <w:rPr>
          <w:sz w:val="28"/>
          <w:szCs w:val="28"/>
          <w:shd w:val="clear" w:color="auto" w:fill="FFFFFF"/>
          <w:lang w:val="es-ES"/>
        </w:rPr>
        <w:t>T</w:t>
      </w:r>
      <w:r w:rsidR="00E23198" w:rsidRPr="0096779E">
        <w:rPr>
          <w:sz w:val="28"/>
          <w:szCs w:val="28"/>
          <w:shd w:val="clear" w:color="auto" w:fill="FFFFFF"/>
          <w:lang w:val="es-ES"/>
        </w:rPr>
        <w:t>iếp</w:t>
      </w:r>
      <w:proofErr w:type="spellEnd"/>
      <w:r w:rsidR="00E23198" w:rsidRPr="0096779E">
        <w:rPr>
          <w:sz w:val="28"/>
          <w:szCs w:val="28"/>
          <w:shd w:val="clear" w:color="auto" w:fill="FFFFFF"/>
          <w:lang w:val="es-ES"/>
        </w:rPr>
        <w:t xml:space="preserve"> </w:t>
      </w:r>
      <w:proofErr w:type="spellStart"/>
      <w:r w:rsidR="00E23198" w:rsidRPr="0096779E">
        <w:rPr>
          <w:sz w:val="28"/>
          <w:szCs w:val="28"/>
          <w:shd w:val="clear" w:color="auto" w:fill="FFFFFF"/>
          <w:lang w:val="es-ES"/>
        </w:rPr>
        <w:t>nhận</w:t>
      </w:r>
      <w:proofErr w:type="spellEnd"/>
      <w:r w:rsidR="0098091C" w:rsidRPr="0096779E">
        <w:rPr>
          <w:sz w:val="28"/>
          <w:szCs w:val="28"/>
          <w:shd w:val="clear" w:color="auto" w:fill="FFFFFF"/>
          <w:lang w:val="es-ES"/>
        </w:rPr>
        <w:t>,</w:t>
      </w:r>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tổng</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hợp</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báo</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cáo</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từ</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cơ</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sở</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khám</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bệnh</w:t>
      </w:r>
      <w:proofErr w:type="spellEnd"/>
      <w:r w:rsidR="00A93734" w:rsidRPr="0096779E">
        <w:rPr>
          <w:sz w:val="28"/>
          <w:szCs w:val="28"/>
          <w:shd w:val="clear" w:color="auto" w:fill="FFFFFF"/>
          <w:lang w:val="es-ES"/>
        </w:rPr>
        <w:t>,</w:t>
      </w:r>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chữa</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bệnh</w:t>
      </w:r>
      <w:proofErr w:type="spellEnd"/>
      <w:r w:rsidR="00E039BB" w:rsidRPr="0096779E">
        <w:rPr>
          <w:sz w:val="28"/>
          <w:szCs w:val="28"/>
          <w:shd w:val="clear" w:color="auto" w:fill="FFFFFF"/>
          <w:lang w:val="es-ES"/>
        </w:rPr>
        <w:t>;</w:t>
      </w:r>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kiểm</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tra</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giám</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sát</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các</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chương</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trình</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hỗ</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trợ</w:t>
      </w:r>
      <w:proofErr w:type="spellEnd"/>
      <w:r w:rsidR="00A62F23"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thuốc</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miễn</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phí</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toàn</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bộ</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và</w:t>
      </w:r>
      <w:proofErr w:type="spellEnd"/>
      <w:r w:rsidR="0098091C" w:rsidRPr="0096779E">
        <w:rPr>
          <w:sz w:val="28"/>
          <w:szCs w:val="28"/>
          <w:shd w:val="clear" w:color="auto" w:fill="FFFFFF"/>
          <w:lang w:val="es-ES"/>
        </w:rPr>
        <w:t xml:space="preserve"> </w:t>
      </w:r>
      <w:proofErr w:type="spellStart"/>
      <w:r w:rsidR="00696790" w:rsidRPr="0096779E">
        <w:rPr>
          <w:sz w:val="28"/>
          <w:szCs w:val="28"/>
          <w:shd w:val="clear" w:color="auto" w:fill="FFFFFF"/>
          <w:lang w:val="es-ES"/>
        </w:rPr>
        <w:t>chương</w:t>
      </w:r>
      <w:proofErr w:type="spellEnd"/>
      <w:r w:rsidR="00696790" w:rsidRPr="0096779E">
        <w:rPr>
          <w:sz w:val="28"/>
          <w:szCs w:val="28"/>
          <w:shd w:val="clear" w:color="auto" w:fill="FFFFFF"/>
          <w:lang w:val="es-ES"/>
        </w:rPr>
        <w:t xml:space="preserve"> </w:t>
      </w:r>
      <w:proofErr w:type="spellStart"/>
      <w:r w:rsidR="00696790" w:rsidRPr="0096779E">
        <w:rPr>
          <w:sz w:val="28"/>
          <w:szCs w:val="28"/>
          <w:shd w:val="clear" w:color="auto" w:fill="FFFFFF"/>
          <w:lang w:val="es-ES"/>
        </w:rPr>
        <w:t>trình</w:t>
      </w:r>
      <w:proofErr w:type="spellEnd"/>
      <w:r w:rsidR="00696790" w:rsidRPr="0096779E">
        <w:rPr>
          <w:sz w:val="28"/>
          <w:szCs w:val="28"/>
          <w:shd w:val="clear" w:color="auto" w:fill="FFFFFF"/>
          <w:lang w:val="es-ES"/>
        </w:rPr>
        <w:t xml:space="preserve"> </w:t>
      </w:r>
      <w:proofErr w:type="spellStart"/>
      <w:r w:rsidR="00696790" w:rsidRPr="0096779E">
        <w:rPr>
          <w:sz w:val="28"/>
          <w:szCs w:val="28"/>
          <w:shd w:val="clear" w:color="auto" w:fill="FFFFFF"/>
          <w:lang w:val="es-ES"/>
        </w:rPr>
        <w:t>hỗ</w:t>
      </w:r>
      <w:proofErr w:type="spellEnd"/>
      <w:r w:rsidR="00696790" w:rsidRPr="0096779E">
        <w:rPr>
          <w:sz w:val="28"/>
          <w:szCs w:val="28"/>
          <w:shd w:val="clear" w:color="auto" w:fill="FFFFFF"/>
          <w:lang w:val="es-ES"/>
        </w:rPr>
        <w:t xml:space="preserve"> </w:t>
      </w:r>
      <w:proofErr w:type="spellStart"/>
      <w:r w:rsidR="00696790" w:rsidRPr="0096779E">
        <w:rPr>
          <w:sz w:val="28"/>
          <w:szCs w:val="28"/>
          <w:shd w:val="clear" w:color="auto" w:fill="FFFFFF"/>
          <w:lang w:val="es-ES"/>
        </w:rPr>
        <w:t>trợ</w:t>
      </w:r>
      <w:proofErr w:type="spellEnd"/>
      <w:r w:rsidR="00696790" w:rsidRPr="0096779E">
        <w:rPr>
          <w:sz w:val="28"/>
          <w:szCs w:val="28"/>
          <w:shd w:val="clear" w:color="auto" w:fill="FFFFFF"/>
          <w:lang w:val="es-ES"/>
        </w:rPr>
        <w:t xml:space="preserve"> </w:t>
      </w:r>
      <w:proofErr w:type="spellStart"/>
      <w:r w:rsidR="00696790" w:rsidRPr="0096779E">
        <w:rPr>
          <w:sz w:val="28"/>
          <w:szCs w:val="28"/>
          <w:shd w:val="clear" w:color="auto" w:fill="FFFFFF"/>
          <w:lang w:val="es-ES"/>
        </w:rPr>
        <w:t>thuốc</w:t>
      </w:r>
      <w:proofErr w:type="spellEnd"/>
      <w:r w:rsidR="00696790" w:rsidRPr="0096779E">
        <w:rPr>
          <w:sz w:val="28"/>
          <w:szCs w:val="28"/>
          <w:shd w:val="clear" w:color="auto" w:fill="FFFFFF"/>
          <w:lang w:val="es-ES"/>
        </w:rPr>
        <w:t xml:space="preserve"> </w:t>
      </w:r>
      <w:proofErr w:type="spellStart"/>
      <w:r w:rsidR="00696790" w:rsidRPr="0096779E">
        <w:rPr>
          <w:sz w:val="28"/>
          <w:szCs w:val="28"/>
          <w:shd w:val="clear" w:color="auto" w:fill="FFFFFF"/>
          <w:lang w:val="es-ES"/>
        </w:rPr>
        <w:t>miễn</w:t>
      </w:r>
      <w:proofErr w:type="spellEnd"/>
      <w:r w:rsidR="00696790" w:rsidRPr="0096779E">
        <w:rPr>
          <w:sz w:val="28"/>
          <w:szCs w:val="28"/>
          <w:shd w:val="clear" w:color="auto" w:fill="FFFFFF"/>
          <w:lang w:val="es-ES"/>
        </w:rPr>
        <w:t xml:space="preserve"> </w:t>
      </w:r>
      <w:proofErr w:type="spellStart"/>
      <w:r w:rsidR="00696790" w:rsidRPr="0096779E">
        <w:rPr>
          <w:sz w:val="28"/>
          <w:szCs w:val="28"/>
          <w:shd w:val="clear" w:color="auto" w:fill="FFFFFF"/>
          <w:lang w:val="es-ES"/>
        </w:rPr>
        <w:t>phí</w:t>
      </w:r>
      <w:proofErr w:type="spellEnd"/>
      <w:r w:rsidR="00696790"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một</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phần</w:t>
      </w:r>
      <w:proofErr w:type="spellEnd"/>
      <w:r w:rsidR="0098091C" w:rsidRPr="0096779E">
        <w:rPr>
          <w:sz w:val="28"/>
          <w:szCs w:val="28"/>
          <w:shd w:val="clear" w:color="auto" w:fill="FFFFFF"/>
          <w:lang w:val="es-ES"/>
        </w:rPr>
        <w:t xml:space="preserve"> </w:t>
      </w:r>
      <w:proofErr w:type="spellStart"/>
      <w:r w:rsidR="00E02450" w:rsidRPr="0096779E">
        <w:rPr>
          <w:spacing w:val="-2"/>
          <w:sz w:val="28"/>
          <w:szCs w:val="28"/>
          <w:lang w:val="es-ES"/>
        </w:rPr>
        <w:t>không</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thuộc</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khoản</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viện</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trợ</w:t>
      </w:r>
      <w:proofErr w:type="spellEnd"/>
      <w:r w:rsidR="00E02450" w:rsidRPr="0096779E">
        <w:rPr>
          <w:spacing w:val="-2"/>
          <w:sz w:val="28"/>
          <w:szCs w:val="28"/>
          <w:lang w:val="es-ES"/>
        </w:rPr>
        <w:t xml:space="preserve"> phi </w:t>
      </w:r>
      <w:proofErr w:type="spellStart"/>
      <w:r w:rsidR="00E02450" w:rsidRPr="0096779E">
        <w:rPr>
          <w:spacing w:val="-2"/>
          <w:sz w:val="28"/>
          <w:szCs w:val="28"/>
          <w:lang w:val="es-ES"/>
        </w:rPr>
        <w:t>Chính</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phủ</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nước</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ngoài</w:t>
      </w:r>
      <w:proofErr w:type="spellEnd"/>
      <w:r w:rsidR="00E02450"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hàng</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năm</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hoặc</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đột</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xuất</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khi</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cần</w:t>
      </w:r>
      <w:proofErr w:type="spellEnd"/>
      <w:r w:rsidR="00A62F23" w:rsidRPr="0096779E">
        <w:rPr>
          <w:sz w:val="28"/>
          <w:szCs w:val="28"/>
          <w:shd w:val="clear" w:color="auto" w:fill="FFFFFF"/>
          <w:lang w:val="es-ES"/>
        </w:rPr>
        <w:t xml:space="preserve"> </w:t>
      </w:r>
      <w:proofErr w:type="spellStart"/>
      <w:r w:rsidR="00A62F23" w:rsidRPr="0096779E">
        <w:rPr>
          <w:sz w:val="28"/>
          <w:szCs w:val="28"/>
          <w:shd w:val="clear" w:color="auto" w:fill="FFFFFF"/>
          <w:lang w:val="es-ES"/>
        </w:rPr>
        <w:t>thiết</w:t>
      </w:r>
      <w:proofErr w:type="spellEnd"/>
      <w:r w:rsidR="00A62F23" w:rsidRPr="0096779E">
        <w:rPr>
          <w:sz w:val="28"/>
          <w:szCs w:val="28"/>
          <w:shd w:val="clear" w:color="auto" w:fill="FFFFFF"/>
          <w:lang w:val="es-ES"/>
        </w:rPr>
        <w:t>)</w:t>
      </w:r>
      <w:r w:rsidR="0096779E">
        <w:rPr>
          <w:sz w:val="28"/>
          <w:szCs w:val="28"/>
          <w:shd w:val="clear" w:color="auto" w:fill="FFFFFF"/>
          <w:lang w:val="vi-VN"/>
        </w:rPr>
        <w:t>.</w:t>
      </w:r>
    </w:p>
    <w:p w14:paraId="7B8204EE" w14:textId="77777777" w:rsidR="004C2CF6" w:rsidRPr="0096779E" w:rsidRDefault="0098091C" w:rsidP="008352F7">
      <w:pPr>
        <w:widowControl w:val="0"/>
        <w:tabs>
          <w:tab w:val="left" w:pos="700"/>
        </w:tabs>
        <w:spacing w:before="120" w:after="120"/>
        <w:ind w:firstLine="720"/>
        <w:jc w:val="both"/>
        <w:rPr>
          <w:sz w:val="28"/>
          <w:szCs w:val="28"/>
          <w:shd w:val="clear" w:color="auto" w:fill="FFFFFF"/>
          <w:lang w:val="es-ES"/>
        </w:rPr>
      </w:pPr>
      <w:r w:rsidRPr="0096779E">
        <w:rPr>
          <w:sz w:val="28"/>
          <w:szCs w:val="28"/>
          <w:shd w:val="clear" w:color="auto" w:fill="FFFFFF"/>
          <w:lang w:val="es-ES"/>
        </w:rPr>
        <w:t>b</w:t>
      </w:r>
      <w:r w:rsidR="001B129A" w:rsidRPr="0096779E">
        <w:rPr>
          <w:sz w:val="28"/>
          <w:szCs w:val="28"/>
          <w:shd w:val="clear" w:color="auto" w:fill="FFFFFF"/>
          <w:lang w:val="es-ES"/>
        </w:rPr>
        <w:t xml:space="preserve">) Vụ </w:t>
      </w:r>
      <w:proofErr w:type="spellStart"/>
      <w:r w:rsidR="001B129A" w:rsidRPr="0096779E">
        <w:rPr>
          <w:sz w:val="28"/>
          <w:szCs w:val="28"/>
          <w:shd w:val="clear" w:color="auto" w:fill="FFFFFF"/>
          <w:lang w:val="es-ES"/>
        </w:rPr>
        <w:t>Kế</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hoạch</w:t>
      </w:r>
      <w:proofErr w:type="spellEnd"/>
      <w:r w:rsidR="00EB73E1" w:rsidRPr="0096779E">
        <w:rPr>
          <w:sz w:val="28"/>
          <w:szCs w:val="28"/>
          <w:shd w:val="clear" w:color="auto" w:fill="FFFFFF"/>
          <w:lang w:val="es-ES"/>
        </w:rPr>
        <w:t xml:space="preserve"> -</w:t>
      </w:r>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Tài</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chính</w:t>
      </w:r>
      <w:proofErr w:type="spellEnd"/>
      <w:r w:rsidR="00A72E34" w:rsidRPr="0096779E">
        <w:rPr>
          <w:sz w:val="28"/>
          <w:szCs w:val="28"/>
          <w:shd w:val="clear" w:color="auto" w:fill="FFFFFF"/>
          <w:lang w:val="es-ES"/>
        </w:rPr>
        <w:t>:</w:t>
      </w:r>
    </w:p>
    <w:p w14:paraId="4604063D" w14:textId="522F7355" w:rsidR="00A40F10" w:rsidRPr="0096779E" w:rsidRDefault="004C2CF6" w:rsidP="008352F7">
      <w:pPr>
        <w:widowControl w:val="0"/>
        <w:tabs>
          <w:tab w:val="left" w:pos="700"/>
        </w:tabs>
        <w:spacing w:before="120" w:after="120"/>
        <w:ind w:firstLine="720"/>
        <w:jc w:val="both"/>
        <w:rPr>
          <w:sz w:val="28"/>
          <w:szCs w:val="28"/>
          <w:shd w:val="clear" w:color="auto" w:fill="FFFFFF"/>
          <w:lang w:val="vi-VN"/>
        </w:rPr>
      </w:pPr>
      <w:r w:rsidRPr="0096779E">
        <w:rPr>
          <w:sz w:val="28"/>
          <w:szCs w:val="28"/>
          <w:shd w:val="clear" w:color="auto" w:fill="FFFFFF"/>
          <w:lang w:val="es-ES"/>
        </w:rPr>
        <w:t xml:space="preserve">- </w:t>
      </w:r>
      <w:proofErr w:type="spellStart"/>
      <w:r w:rsidR="001A3D04" w:rsidRPr="0096779E">
        <w:rPr>
          <w:sz w:val="28"/>
          <w:szCs w:val="28"/>
          <w:shd w:val="clear" w:color="auto" w:fill="FFFFFF"/>
          <w:lang w:val="es-ES"/>
        </w:rPr>
        <w:t>Đ</w:t>
      </w:r>
      <w:r w:rsidR="001B129A" w:rsidRPr="0096779E">
        <w:rPr>
          <w:sz w:val="28"/>
          <w:szCs w:val="28"/>
          <w:shd w:val="clear" w:color="auto" w:fill="FFFFFF"/>
          <w:lang w:val="es-ES"/>
        </w:rPr>
        <w:t>ầu</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mối</w:t>
      </w:r>
      <w:proofErr w:type="spellEnd"/>
      <w:r w:rsidR="001B129A"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phối</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hợp</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với</w:t>
      </w:r>
      <w:proofErr w:type="spellEnd"/>
      <w:r w:rsidR="0098091C" w:rsidRPr="0096779E">
        <w:rPr>
          <w:sz w:val="28"/>
          <w:szCs w:val="28"/>
          <w:shd w:val="clear" w:color="auto" w:fill="FFFFFF"/>
          <w:lang w:val="es-ES"/>
        </w:rPr>
        <w:t xml:space="preserve"> </w:t>
      </w:r>
      <w:r w:rsidR="00EB73E1" w:rsidRPr="0096779E">
        <w:rPr>
          <w:sz w:val="28"/>
          <w:szCs w:val="28"/>
          <w:shd w:val="clear" w:color="auto" w:fill="FFFFFF"/>
          <w:lang w:val="es-ES"/>
        </w:rPr>
        <w:t xml:space="preserve">Vụ Bảo hiểm y tế, </w:t>
      </w:r>
      <w:proofErr w:type="spellStart"/>
      <w:r w:rsidR="00EB73E1" w:rsidRPr="0096779E">
        <w:rPr>
          <w:sz w:val="28"/>
          <w:szCs w:val="28"/>
          <w:shd w:val="clear" w:color="auto" w:fill="FFFFFF"/>
          <w:lang w:val="es-ES"/>
        </w:rPr>
        <w:t>Cục</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Quản</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lý</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Khám</w:t>
      </w:r>
      <w:proofErr w:type="spellEnd"/>
      <w:r w:rsidRPr="0096779E">
        <w:rPr>
          <w:sz w:val="28"/>
          <w:szCs w:val="28"/>
          <w:shd w:val="clear" w:color="auto" w:fill="FFFFFF"/>
          <w:lang w:val="es-ES"/>
        </w:rPr>
        <w:t>,</w:t>
      </w:r>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chữa</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bệnh</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lastRenderedPageBreak/>
        <w:t>Cục</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Quản</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lý</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Dược</w:t>
      </w:r>
      <w:proofErr w:type="spellEnd"/>
      <w:r w:rsidR="00EB73E1" w:rsidRPr="0096779E">
        <w:rPr>
          <w:sz w:val="28"/>
          <w:szCs w:val="28"/>
          <w:shd w:val="clear" w:color="auto" w:fill="FFFFFF"/>
          <w:lang w:val="es-ES"/>
        </w:rPr>
        <w:t xml:space="preserve"> </w:t>
      </w:r>
      <w:proofErr w:type="spellStart"/>
      <w:r w:rsidR="00EB73E1" w:rsidRPr="0096779E">
        <w:rPr>
          <w:sz w:val="28"/>
          <w:szCs w:val="28"/>
          <w:shd w:val="clear" w:color="auto" w:fill="FFFFFF"/>
          <w:lang w:val="es-ES"/>
        </w:rPr>
        <w:t>và</w:t>
      </w:r>
      <w:proofErr w:type="spellEnd"/>
      <w:r w:rsidR="00EB73E1"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các</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đơn</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vị</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liên</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quan</w:t>
      </w:r>
      <w:proofErr w:type="spellEnd"/>
      <w:r w:rsidR="0098091C"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xem</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xét</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các</w:t>
      </w:r>
      <w:proofErr w:type="spellEnd"/>
      <w:r w:rsidR="001B129A"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các</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chương</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trình</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hỗ</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trợ</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thuốc</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miễn</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phí</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một</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phần</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thuộc</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khoản</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viện</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trợ</w:t>
      </w:r>
      <w:proofErr w:type="spellEnd"/>
      <w:r w:rsidR="00A40F10" w:rsidRPr="0096779E">
        <w:rPr>
          <w:sz w:val="28"/>
          <w:szCs w:val="28"/>
          <w:shd w:val="clear" w:color="auto" w:fill="FFFFFF"/>
          <w:lang w:val="es-ES"/>
        </w:rPr>
        <w:t xml:space="preserve"> phi </w:t>
      </w:r>
      <w:proofErr w:type="spellStart"/>
      <w:r w:rsidR="00A40F10" w:rsidRPr="0096779E">
        <w:rPr>
          <w:sz w:val="28"/>
          <w:szCs w:val="28"/>
          <w:shd w:val="clear" w:color="auto" w:fill="FFFFFF"/>
          <w:lang w:val="es-ES"/>
        </w:rPr>
        <w:t>Chính</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phủ</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nước</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ngoài</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tổng</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hợp</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trình</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Lãnh</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đạo</w:t>
      </w:r>
      <w:proofErr w:type="spellEnd"/>
      <w:r w:rsidR="00A40F10" w:rsidRPr="0096779E">
        <w:rPr>
          <w:sz w:val="28"/>
          <w:szCs w:val="28"/>
          <w:shd w:val="clear" w:color="auto" w:fill="FFFFFF"/>
          <w:lang w:val="es-ES"/>
        </w:rPr>
        <w:t xml:space="preserve"> Bộ Y tế </w:t>
      </w:r>
      <w:proofErr w:type="spellStart"/>
      <w:r w:rsidR="00A40F10" w:rsidRPr="0096779E">
        <w:rPr>
          <w:sz w:val="28"/>
          <w:szCs w:val="28"/>
          <w:shd w:val="clear" w:color="auto" w:fill="FFFFFF"/>
          <w:lang w:val="es-ES"/>
        </w:rPr>
        <w:t>phê</w:t>
      </w:r>
      <w:proofErr w:type="spellEnd"/>
      <w:r w:rsidR="00A40F10" w:rsidRPr="0096779E">
        <w:rPr>
          <w:sz w:val="28"/>
          <w:szCs w:val="28"/>
          <w:shd w:val="clear" w:color="auto" w:fill="FFFFFF"/>
          <w:lang w:val="es-ES"/>
        </w:rPr>
        <w:t xml:space="preserve"> </w:t>
      </w:r>
      <w:proofErr w:type="spellStart"/>
      <w:r w:rsidR="00A40F10" w:rsidRPr="0096779E">
        <w:rPr>
          <w:sz w:val="28"/>
          <w:szCs w:val="28"/>
          <w:shd w:val="clear" w:color="auto" w:fill="FFFFFF"/>
          <w:lang w:val="es-ES"/>
        </w:rPr>
        <w:t>duyệt</w:t>
      </w:r>
      <w:proofErr w:type="spellEnd"/>
      <w:r w:rsidR="0096779E">
        <w:rPr>
          <w:sz w:val="28"/>
          <w:szCs w:val="28"/>
          <w:shd w:val="clear" w:color="auto" w:fill="FFFFFF"/>
          <w:lang w:val="vi-VN"/>
        </w:rPr>
        <w:t>;</w:t>
      </w:r>
    </w:p>
    <w:p w14:paraId="23701BAB" w14:textId="6BF8DE51" w:rsidR="001B129A" w:rsidRPr="0096779E" w:rsidRDefault="00A40F10" w:rsidP="008352F7">
      <w:pPr>
        <w:widowControl w:val="0"/>
        <w:tabs>
          <w:tab w:val="left" w:pos="700"/>
        </w:tabs>
        <w:spacing w:before="120" w:after="120"/>
        <w:ind w:firstLine="720"/>
        <w:jc w:val="both"/>
        <w:rPr>
          <w:sz w:val="28"/>
          <w:szCs w:val="28"/>
          <w:shd w:val="clear" w:color="auto" w:fill="FFFFFF"/>
          <w:lang w:val="es-ES"/>
        </w:rPr>
      </w:pPr>
      <w:r w:rsidRPr="0096779E">
        <w:rPr>
          <w:sz w:val="28"/>
          <w:szCs w:val="28"/>
          <w:shd w:val="clear" w:color="auto" w:fill="FFFFFF"/>
          <w:lang w:val="es-ES"/>
        </w:rPr>
        <w:t xml:space="preserve">- </w:t>
      </w:r>
      <w:proofErr w:type="spellStart"/>
      <w:r w:rsidRPr="0096779E">
        <w:rPr>
          <w:sz w:val="28"/>
          <w:szCs w:val="28"/>
          <w:shd w:val="clear" w:color="auto" w:fill="FFFFFF"/>
          <w:lang w:val="es-ES"/>
        </w:rPr>
        <w:t>T</w:t>
      </w:r>
      <w:r w:rsidR="0098091C" w:rsidRPr="0096779E">
        <w:rPr>
          <w:sz w:val="28"/>
          <w:szCs w:val="28"/>
          <w:shd w:val="clear" w:color="auto" w:fill="FFFFFF"/>
          <w:lang w:val="es-ES"/>
        </w:rPr>
        <w:t>iếp</w:t>
      </w:r>
      <w:proofErr w:type="spellEnd"/>
      <w:r w:rsidR="0098091C" w:rsidRPr="0096779E">
        <w:rPr>
          <w:sz w:val="28"/>
          <w:szCs w:val="28"/>
          <w:shd w:val="clear" w:color="auto" w:fill="FFFFFF"/>
          <w:lang w:val="es-ES"/>
        </w:rPr>
        <w:t xml:space="preserve"> </w:t>
      </w:r>
      <w:proofErr w:type="spellStart"/>
      <w:r w:rsidR="0098091C" w:rsidRPr="0096779E">
        <w:rPr>
          <w:sz w:val="28"/>
          <w:szCs w:val="28"/>
          <w:shd w:val="clear" w:color="auto" w:fill="FFFFFF"/>
          <w:lang w:val="es-ES"/>
        </w:rPr>
        <w:t>nhận</w:t>
      </w:r>
      <w:proofErr w:type="spellEnd"/>
      <w:r w:rsidR="0098091C"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tổng</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hợp</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báo</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cáo</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từ</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cơ</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sở</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khám</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bệnh</w:t>
      </w:r>
      <w:proofErr w:type="spellEnd"/>
      <w:r w:rsidR="00E503BE" w:rsidRPr="0096779E">
        <w:rPr>
          <w:sz w:val="28"/>
          <w:szCs w:val="28"/>
          <w:shd w:val="clear" w:color="auto" w:fill="FFFFFF"/>
          <w:lang w:val="es-ES"/>
        </w:rPr>
        <w:t>,</w:t>
      </w:r>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chữa</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bệnh</w:t>
      </w:r>
      <w:proofErr w:type="spellEnd"/>
      <w:r w:rsidR="00ED564A" w:rsidRPr="0096779E">
        <w:rPr>
          <w:sz w:val="28"/>
          <w:szCs w:val="28"/>
          <w:shd w:val="clear" w:color="auto" w:fill="FFFFFF"/>
          <w:lang w:val="es-ES"/>
        </w:rPr>
        <w:t>;</w:t>
      </w:r>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kiểm</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tra</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giá</w:t>
      </w:r>
      <w:r w:rsidR="002A7A40" w:rsidRPr="0096779E">
        <w:rPr>
          <w:sz w:val="28"/>
          <w:szCs w:val="28"/>
          <w:shd w:val="clear" w:color="auto" w:fill="FFFFFF"/>
          <w:lang w:val="es-ES"/>
        </w:rPr>
        <w:t>m</w:t>
      </w:r>
      <w:proofErr w:type="spellEnd"/>
      <w:r w:rsidR="002A7A40" w:rsidRPr="0096779E">
        <w:rPr>
          <w:sz w:val="28"/>
          <w:szCs w:val="28"/>
          <w:shd w:val="clear" w:color="auto" w:fill="FFFFFF"/>
          <w:lang w:val="es-ES"/>
        </w:rPr>
        <w:t xml:space="preserve"> </w:t>
      </w:r>
      <w:proofErr w:type="spellStart"/>
      <w:r w:rsidR="002A7A40" w:rsidRPr="0096779E">
        <w:rPr>
          <w:sz w:val="28"/>
          <w:szCs w:val="28"/>
          <w:shd w:val="clear" w:color="auto" w:fill="FFFFFF"/>
          <w:lang w:val="es-ES"/>
        </w:rPr>
        <w:t>sát</w:t>
      </w:r>
      <w:proofErr w:type="spellEnd"/>
      <w:r w:rsidR="002A7A40" w:rsidRPr="0096779E">
        <w:rPr>
          <w:sz w:val="28"/>
          <w:szCs w:val="28"/>
          <w:shd w:val="clear" w:color="auto" w:fill="FFFFFF"/>
          <w:lang w:val="es-ES"/>
        </w:rPr>
        <w:t xml:space="preserve"> </w:t>
      </w:r>
      <w:proofErr w:type="spellStart"/>
      <w:r w:rsidR="002A7A40" w:rsidRPr="0096779E">
        <w:rPr>
          <w:sz w:val="28"/>
          <w:szCs w:val="28"/>
          <w:shd w:val="clear" w:color="auto" w:fill="FFFFFF"/>
          <w:lang w:val="es-ES"/>
        </w:rPr>
        <w:t>các</w:t>
      </w:r>
      <w:proofErr w:type="spellEnd"/>
      <w:r w:rsidR="002A7A40" w:rsidRPr="0096779E">
        <w:rPr>
          <w:sz w:val="28"/>
          <w:szCs w:val="28"/>
          <w:shd w:val="clear" w:color="auto" w:fill="FFFFFF"/>
          <w:lang w:val="es-ES"/>
        </w:rPr>
        <w:t xml:space="preserve"> </w:t>
      </w:r>
      <w:proofErr w:type="spellStart"/>
      <w:r w:rsidR="002A7A40" w:rsidRPr="0096779E">
        <w:rPr>
          <w:sz w:val="28"/>
          <w:szCs w:val="28"/>
          <w:shd w:val="clear" w:color="auto" w:fill="FFFFFF"/>
          <w:lang w:val="es-ES"/>
        </w:rPr>
        <w:t>chương</w:t>
      </w:r>
      <w:proofErr w:type="spellEnd"/>
      <w:r w:rsidR="002A7A40" w:rsidRPr="0096779E">
        <w:rPr>
          <w:sz w:val="28"/>
          <w:szCs w:val="28"/>
          <w:shd w:val="clear" w:color="auto" w:fill="FFFFFF"/>
          <w:lang w:val="es-ES"/>
        </w:rPr>
        <w:t xml:space="preserve"> </w:t>
      </w:r>
      <w:proofErr w:type="spellStart"/>
      <w:r w:rsidR="002A7A40" w:rsidRPr="0096779E">
        <w:rPr>
          <w:sz w:val="28"/>
          <w:szCs w:val="28"/>
          <w:shd w:val="clear" w:color="auto" w:fill="FFFFFF"/>
          <w:lang w:val="es-ES"/>
        </w:rPr>
        <w:t>trình</w:t>
      </w:r>
      <w:proofErr w:type="spellEnd"/>
      <w:r w:rsidR="002A7A40" w:rsidRPr="0096779E">
        <w:rPr>
          <w:sz w:val="28"/>
          <w:szCs w:val="28"/>
          <w:shd w:val="clear" w:color="auto" w:fill="FFFFFF"/>
          <w:lang w:val="es-ES"/>
        </w:rPr>
        <w:t xml:space="preserve"> </w:t>
      </w:r>
      <w:proofErr w:type="spellStart"/>
      <w:r w:rsidR="002A7A40" w:rsidRPr="0096779E">
        <w:rPr>
          <w:sz w:val="28"/>
          <w:szCs w:val="28"/>
          <w:shd w:val="clear" w:color="auto" w:fill="FFFFFF"/>
          <w:lang w:val="es-ES"/>
        </w:rPr>
        <w:t>hỗ</w:t>
      </w:r>
      <w:proofErr w:type="spellEnd"/>
      <w:r w:rsidR="002A7A40" w:rsidRPr="0096779E">
        <w:rPr>
          <w:sz w:val="28"/>
          <w:szCs w:val="28"/>
          <w:shd w:val="clear" w:color="auto" w:fill="FFFFFF"/>
          <w:lang w:val="es-ES"/>
        </w:rPr>
        <w:t xml:space="preserve"> </w:t>
      </w:r>
      <w:proofErr w:type="spellStart"/>
      <w:r w:rsidR="002A7A40" w:rsidRPr="0096779E">
        <w:rPr>
          <w:sz w:val="28"/>
          <w:szCs w:val="28"/>
          <w:shd w:val="clear" w:color="auto" w:fill="FFFFFF"/>
          <w:lang w:val="es-ES"/>
        </w:rPr>
        <w:t>trợ</w:t>
      </w:r>
      <w:proofErr w:type="spellEnd"/>
      <w:r w:rsidR="002A7A40" w:rsidRPr="0096779E">
        <w:rPr>
          <w:sz w:val="28"/>
          <w:szCs w:val="28"/>
          <w:shd w:val="clear" w:color="auto" w:fill="FFFFFF"/>
          <w:lang w:val="es-ES"/>
        </w:rPr>
        <w:t xml:space="preserve"> </w:t>
      </w:r>
      <w:proofErr w:type="spellStart"/>
      <w:r w:rsidR="00E02450" w:rsidRPr="0096779E">
        <w:rPr>
          <w:spacing w:val="-2"/>
          <w:sz w:val="28"/>
          <w:szCs w:val="28"/>
          <w:lang w:val="es-ES"/>
        </w:rPr>
        <w:t>thuộc</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khoản</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viện</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trợ</w:t>
      </w:r>
      <w:proofErr w:type="spellEnd"/>
      <w:r w:rsidR="00E02450" w:rsidRPr="0096779E">
        <w:rPr>
          <w:spacing w:val="-2"/>
          <w:sz w:val="28"/>
          <w:szCs w:val="28"/>
          <w:lang w:val="es-ES"/>
        </w:rPr>
        <w:t xml:space="preserve"> phi </w:t>
      </w:r>
      <w:proofErr w:type="spellStart"/>
      <w:r w:rsidR="00E02450" w:rsidRPr="0096779E">
        <w:rPr>
          <w:spacing w:val="-2"/>
          <w:sz w:val="28"/>
          <w:szCs w:val="28"/>
          <w:lang w:val="es-ES"/>
        </w:rPr>
        <w:t>Chính</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phủ</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nước</w:t>
      </w:r>
      <w:proofErr w:type="spellEnd"/>
      <w:r w:rsidR="00E02450" w:rsidRPr="0096779E">
        <w:rPr>
          <w:spacing w:val="-2"/>
          <w:sz w:val="28"/>
          <w:szCs w:val="28"/>
          <w:lang w:val="es-ES"/>
        </w:rPr>
        <w:t xml:space="preserve"> </w:t>
      </w:r>
      <w:proofErr w:type="spellStart"/>
      <w:r w:rsidR="00E02450" w:rsidRPr="0096779E">
        <w:rPr>
          <w:spacing w:val="-2"/>
          <w:sz w:val="28"/>
          <w:szCs w:val="28"/>
          <w:lang w:val="es-ES"/>
        </w:rPr>
        <w:t>ngoài</w:t>
      </w:r>
      <w:proofErr w:type="spellEnd"/>
      <w:r w:rsidR="00E02450" w:rsidRPr="0096779E">
        <w:rPr>
          <w:sz w:val="28"/>
          <w:szCs w:val="28"/>
          <w:shd w:val="clear" w:color="auto" w:fill="FFFFFF"/>
          <w:lang w:val="es-ES"/>
        </w:rPr>
        <w:t xml:space="preserve"> </w:t>
      </w:r>
      <w:proofErr w:type="spellStart"/>
      <w:r w:rsidR="002A7A40" w:rsidRPr="0096779E">
        <w:rPr>
          <w:sz w:val="28"/>
          <w:szCs w:val="28"/>
          <w:shd w:val="clear" w:color="auto" w:fill="FFFFFF"/>
          <w:lang w:val="es-ES"/>
        </w:rPr>
        <w:t>hằ</w:t>
      </w:r>
      <w:r w:rsidR="001B129A" w:rsidRPr="0096779E">
        <w:rPr>
          <w:sz w:val="28"/>
          <w:szCs w:val="28"/>
          <w:shd w:val="clear" w:color="auto" w:fill="FFFFFF"/>
          <w:lang w:val="es-ES"/>
        </w:rPr>
        <w:t>ng</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năm</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hoặc</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đột</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xuất</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khi</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cần</w:t>
      </w:r>
      <w:proofErr w:type="spellEnd"/>
      <w:r w:rsidR="001B129A" w:rsidRPr="0096779E">
        <w:rPr>
          <w:sz w:val="28"/>
          <w:szCs w:val="28"/>
          <w:shd w:val="clear" w:color="auto" w:fill="FFFFFF"/>
          <w:lang w:val="es-ES"/>
        </w:rPr>
        <w:t xml:space="preserve"> </w:t>
      </w:r>
      <w:proofErr w:type="spellStart"/>
      <w:r w:rsidR="001B129A" w:rsidRPr="0096779E">
        <w:rPr>
          <w:sz w:val="28"/>
          <w:szCs w:val="28"/>
          <w:shd w:val="clear" w:color="auto" w:fill="FFFFFF"/>
          <w:lang w:val="es-ES"/>
        </w:rPr>
        <w:t>thiết</w:t>
      </w:r>
      <w:proofErr w:type="spellEnd"/>
      <w:r w:rsidR="001B129A" w:rsidRPr="0096779E">
        <w:rPr>
          <w:sz w:val="28"/>
          <w:szCs w:val="28"/>
          <w:shd w:val="clear" w:color="auto" w:fill="FFFFFF"/>
          <w:lang w:val="es-ES"/>
        </w:rPr>
        <w:t>)</w:t>
      </w:r>
      <w:r w:rsidR="007B507F" w:rsidRPr="0096779E">
        <w:rPr>
          <w:sz w:val="28"/>
          <w:szCs w:val="28"/>
          <w:shd w:val="clear" w:color="auto" w:fill="FFFFFF"/>
          <w:lang w:val="es-ES"/>
        </w:rPr>
        <w:t>.</w:t>
      </w:r>
    </w:p>
    <w:p w14:paraId="4575B1F3" w14:textId="0CCF142E" w:rsidR="007E2723" w:rsidRPr="0096779E" w:rsidRDefault="007E2723" w:rsidP="008352F7">
      <w:pPr>
        <w:widowControl w:val="0"/>
        <w:tabs>
          <w:tab w:val="left" w:pos="700"/>
        </w:tabs>
        <w:spacing w:before="120" w:after="120"/>
        <w:ind w:firstLine="720"/>
        <w:jc w:val="both"/>
        <w:rPr>
          <w:sz w:val="28"/>
          <w:szCs w:val="28"/>
          <w:shd w:val="clear" w:color="auto" w:fill="FFFFFF"/>
          <w:lang w:val="vi-VN"/>
        </w:rPr>
      </w:pPr>
      <w:r w:rsidRPr="0096779E">
        <w:rPr>
          <w:sz w:val="28"/>
          <w:szCs w:val="28"/>
          <w:shd w:val="clear" w:color="auto" w:fill="FFFFFF"/>
          <w:lang w:val="es-ES"/>
        </w:rPr>
        <w:t>c</w:t>
      </w:r>
      <w:r w:rsidRPr="0096779E">
        <w:rPr>
          <w:sz w:val="28"/>
          <w:szCs w:val="28"/>
          <w:shd w:val="clear" w:color="auto" w:fill="FFFFFF"/>
          <w:lang w:val="vi-VN"/>
        </w:rPr>
        <w:t>) Cục Quản lý Dược:</w:t>
      </w:r>
    </w:p>
    <w:p w14:paraId="7F45EB18" w14:textId="621D3337" w:rsidR="007E2723" w:rsidRPr="0096779E" w:rsidRDefault="007E2723" w:rsidP="008352F7">
      <w:pPr>
        <w:widowControl w:val="0"/>
        <w:tabs>
          <w:tab w:val="left" w:pos="700"/>
        </w:tabs>
        <w:spacing w:before="120" w:after="120"/>
        <w:ind w:firstLine="720"/>
        <w:jc w:val="both"/>
        <w:rPr>
          <w:sz w:val="28"/>
          <w:szCs w:val="28"/>
          <w:shd w:val="clear" w:color="auto" w:fill="FFFFFF"/>
          <w:lang w:val="vi-VN"/>
        </w:rPr>
      </w:pPr>
      <w:r w:rsidRPr="0096779E">
        <w:rPr>
          <w:sz w:val="28"/>
          <w:szCs w:val="28"/>
          <w:shd w:val="clear" w:color="auto" w:fill="FFFFFF"/>
          <w:lang w:val="vi-VN"/>
        </w:rPr>
        <w:t>Đầu mối chịu trách nhiệm cung cấp thông tin về tình trạng</w:t>
      </w:r>
      <w:r w:rsidR="00AC49D4" w:rsidRPr="0096779E">
        <w:rPr>
          <w:sz w:val="28"/>
          <w:szCs w:val="28"/>
          <w:shd w:val="clear" w:color="auto" w:fill="FFFFFF"/>
          <w:lang w:val="vi-VN"/>
        </w:rPr>
        <w:t xml:space="preserve"> cấp phép</w:t>
      </w:r>
      <w:r w:rsidRPr="0096779E">
        <w:rPr>
          <w:sz w:val="28"/>
          <w:szCs w:val="28"/>
          <w:shd w:val="clear" w:color="auto" w:fill="FFFFFF"/>
          <w:lang w:val="vi-VN"/>
        </w:rPr>
        <w:t xml:space="preserve"> lưu hành thuốc </w:t>
      </w:r>
      <w:r w:rsidR="00AC49D4" w:rsidRPr="0096779E">
        <w:rPr>
          <w:sz w:val="28"/>
          <w:szCs w:val="28"/>
          <w:shd w:val="clear" w:color="auto" w:fill="FFFFFF"/>
          <w:lang w:val="vi-VN"/>
        </w:rPr>
        <w:t>trong chương trình hỗ trợ quy định tại Thông tư này.</w:t>
      </w:r>
    </w:p>
    <w:p w14:paraId="1542B1A1" w14:textId="75DA0984" w:rsidR="00AC49D4" w:rsidRPr="0096779E" w:rsidRDefault="00AC49D4" w:rsidP="008352F7">
      <w:pPr>
        <w:widowControl w:val="0"/>
        <w:tabs>
          <w:tab w:val="left" w:pos="700"/>
        </w:tabs>
        <w:spacing w:before="120" w:after="120"/>
        <w:ind w:firstLine="720"/>
        <w:jc w:val="both"/>
        <w:rPr>
          <w:sz w:val="28"/>
          <w:szCs w:val="28"/>
          <w:shd w:val="clear" w:color="auto" w:fill="FFFFFF"/>
          <w:lang w:val="vi-VN"/>
        </w:rPr>
      </w:pPr>
      <w:r w:rsidRPr="0096779E">
        <w:rPr>
          <w:sz w:val="28"/>
          <w:szCs w:val="28"/>
          <w:shd w:val="clear" w:color="auto" w:fill="FFFFFF"/>
          <w:lang w:val="vi-VN"/>
        </w:rPr>
        <w:t>d) Cục Quản lý khám, chữa bệnh:</w:t>
      </w:r>
    </w:p>
    <w:p w14:paraId="48AC08F6" w14:textId="036F0866" w:rsidR="00AC49D4" w:rsidRPr="0096779E" w:rsidRDefault="00AC49D4" w:rsidP="00AC49D4">
      <w:pPr>
        <w:widowControl w:val="0"/>
        <w:tabs>
          <w:tab w:val="left" w:pos="700"/>
        </w:tabs>
        <w:spacing w:before="120" w:after="120"/>
        <w:ind w:firstLine="720"/>
        <w:jc w:val="both"/>
        <w:rPr>
          <w:spacing w:val="-4"/>
          <w:sz w:val="28"/>
          <w:szCs w:val="28"/>
          <w:shd w:val="clear" w:color="auto" w:fill="FFFFFF"/>
          <w:lang w:val="vi-VN"/>
        </w:rPr>
      </w:pPr>
      <w:r w:rsidRPr="0096779E">
        <w:rPr>
          <w:spacing w:val="-4"/>
          <w:sz w:val="28"/>
          <w:szCs w:val="28"/>
          <w:shd w:val="clear" w:color="auto" w:fill="FFFFFF"/>
          <w:lang w:val="vi-VN"/>
        </w:rPr>
        <w:t>Đầu mối chịu trách nhiệm cung cấp thông tin về hướng dẫn chẩn đoán và điều trị bệnh liên quan đến thuốc trong chương trình hỗ trợ quy định tại Thông tư này.</w:t>
      </w:r>
    </w:p>
    <w:p w14:paraId="1EE229DE" w14:textId="77777777" w:rsidR="001B129A" w:rsidRPr="0096779E" w:rsidRDefault="00A62F23" w:rsidP="008352F7">
      <w:pPr>
        <w:pStyle w:val="Heading1"/>
        <w:keepNext w:val="0"/>
        <w:widowControl w:val="0"/>
        <w:spacing w:after="120"/>
        <w:ind w:firstLine="720"/>
        <w:jc w:val="both"/>
        <w:rPr>
          <w:rFonts w:ascii="Times New Roman" w:hAnsi="Times New Roman"/>
          <w:b w:val="0"/>
          <w:bCs w:val="0"/>
          <w:szCs w:val="28"/>
          <w:lang w:val="es-ES"/>
        </w:rPr>
      </w:pPr>
      <w:r w:rsidRPr="0096779E">
        <w:rPr>
          <w:rFonts w:ascii="Times New Roman" w:hAnsi="Times New Roman"/>
          <w:b w:val="0"/>
          <w:szCs w:val="28"/>
          <w:lang w:val="es-ES"/>
        </w:rPr>
        <w:t xml:space="preserve">2. </w:t>
      </w:r>
      <w:proofErr w:type="spellStart"/>
      <w:r w:rsidR="007B507F" w:rsidRPr="0096779E">
        <w:rPr>
          <w:rFonts w:ascii="Times New Roman" w:hAnsi="Times New Roman"/>
          <w:b w:val="0"/>
          <w:szCs w:val="28"/>
          <w:lang w:val="es-ES"/>
        </w:rPr>
        <w:t>Trách</w:t>
      </w:r>
      <w:proofErr w:type="spellEnd"/>
      <w:r w:rsidR="007B507F" w:rsidRPr="0096779E">
        <w:rPr>
          <w:rFonts w:ascii="Times New Roman" w:hAnsi="Times New Roman"/>
          <w:b w:val="0"/>
          <w:szCs w:val="28"/>
          <w:lang w:val="es-ES"/>
        </w:rPr>
        <w:t xml:space="preserve"> </w:t>
      </w:r>
      <w:proofErr w:type="spellStart"/>
      <w:r w:rsidR="007B507F" w:rsidRPr="0096779E">
        <w:rPr>
          <w:rFonts w:ascii="Times New Roman" w:hAnsi="Times New Roman"/>
          <w:b w:val="0"/>
          <w:szCs w:val="28"/>
          <w:lang w:val="es-ES"/>
        </w:rPr>
        <w:t>nhiệm</w:t>
      </w:r>
      <w:proofErr w:type="spellEnd"/>
      <w:r w:rsidR="007B507F" w:rsidRPr="0096779E">
        <w:rPr>
          <w:rFonts w:ascii="Times New Roman" w:hAnsi="Times New Roman"/>
          <w:b w:val="0"/>
          <w:szCs w:val="28"/>
          <w:lang w:val="es-ES"/>
        </w:rPr>
        <w:t xml:space="preserve"> </w:t>
      </w:r>
      <w:proofErr w:type="spellStart"/>
      <w:r w:rsidR="007B507F" w:rsidRPr="0096779E">
        <w:rPr>
          <w:rFonts w:ascii="Times New Roman" w:hAnsi="Times New Roman"/>
          <w:b w:val="0"/>
          <w:szCs w:val="28"/>
          <w:lang w:val="es-ES"/>
        </w:rPr>
        <w:t>của</w:t>
      </w:r>
      <w:proofErr w:type="spellEnd"/>
      <w:r w:rsidR="007B507F" w:rsidRPr="0096779E">
        <w:rPr>
          <w:rFonts w:ascii="Times New Roman" w:hAnsi="Times New Roman"/>
          <w:b w:val="0"/>
          <w:szCs w:val="28"/>
          <w:lang w:val="es-ES"/>
        </w:rPr>
        <w:t xml:space="preserve"> </w:t>
      </w:r>
      <w:r w:rsidRPr="0096779E">
        <w:rPr>
          <w:rFonts w:ascii="Times New Roman" w:hAnsi="Times New Roman"/>
          <w:b w:val="0"/>
          <w:szCs w:val="28"/>
          <w:lang w:val="es-ES"/>
        </w:rPr>
        <w:t>Bảo</w:t>
      </w:r>
      <w:r w:rsidR="00FA4F6B" w:rsidRPr="0096779E">
        <w:rPr>
          <w:rFonts w:ascii="Times New Roman" w:hAnsi="Times New Roman"/>
          <w:b w:val="0"/>
          <w:szCs w:val="28"/>
          <w:lang w:val="es-ES"/>
        </w:rPr>
        <w:t xml:space="preserve"> hiểm </w:t>
      </w:r>
      <w:proofErr w:type="spellStart"/>
      <w:r w:rsidR="00FA4F6B" w:rsidRPr="0096779E">
        <w:rPr>
          <w:rFonts w:ascii="Times New Roman" w:hAnsi="Times New Roman"/>
          <w:b w:val="0"/>
          <w:szCs w:val="28"/>
          <w:lang w:val="es-ES"/>
        </w:rPr>
        <w:t>xã</w:t>
      </w:r>
      <w:proofErr w:type="spellEnd"/>
      <w:r w:rsidR="00FA4F6B" w:rsidRPr="0096779E">
        <w:rPr>
          <w:rFonts w:ascii="Times New Roman" w:hAnsi="Times New Roman"/>
          <w:b w:val="0"/>
          <w:szCs w:val="28"/>
          <w:lang w:val="es-ES"/>
        </w:rPr>
        <w:t xml:space="preserve"> </w:t>
      </w:r>
      <w:proofErr w:type="spellStart"/>
      <w:r w:rsidR="00FA4F6B" w:rsidRPr="0096779E">
        <w:rPr>
          <w:rFonts w:ascii="Times New Roman" w:hAnsi="Times New Roman"/>
          <w:b w:val="0"/>
          <w:szCs w:val="28"/>
          <w:lang w:val="es-ES"/>
        </w:rPr>
        <w:t>hội</w:t>
      </w:r>
      <w:proofErr w:type="spellEnd"/>
      <w:r w:rsidR="00FA4F6B" w:rsidRPr="0096779E">
        <w:rPr>
          <w:rFonts w:ascii="Times New Roman" w:hAnsi="Times New Roman"/>
          <w:b w:val="0"/>
          <w:szCs w:val="28"/>
          <w:lang w:val="es-ES"/>
        </w:rPr>
        <w:t xml:space="preserve"> Việt </w:t>
      </w:r>
      <w:proofErr w:type="spellStart"/>
      <w:r w:rsidR="00FA4F6B" w:rsidRPr="0096779E">
        <w:rPr>
          <w:rFonts w:ascii="Times New Roman" w:hAnsi="Times New Roman"/>
          <w:b w:val="0"/>
          <w:szCs w:val="28"/>
          <w:lang w:val="es-ES"/>
        </w:rPr>
        <w:t>Nam</w:t>
      </w:r>
      <w:proofErr w:type="spellEnd"/>
      <w:r w:rsidR="00A72E34" w:rsidRPr="0096779E">
        <w:rPr>
          <w:rFonts w:ascii="Times New Roman" w:hAnsi="Times New Roman"/>
          <w:b w:val="0"/>
          <w:szCs w:val="28"/>
          <w:lang w:val="es-ES"/>
        </w:rPr>
        <w:t>:</w:t>
      </w:r>
    </w:p>
    <w:p w14:paraId="656CECB5" w14:textId="0C655058" w:rsidR="001B129A" w:rsidRPr="0096779E" w:rsidRDefault="00A62F23" w:rsidP="008352F7">
      <w:pPr>
        <w:widowControl w:val="0"/>
        <w:spacing w:before="120" w:after="120"/>
        <w:ind w:firstLine="720"/>
        <w:jc w:val="both"/>
        <w:rPr>
          <w:sz w:val="28"/>
          <w:szCs w:val="28"/>
          <w:lang w:val="vi-VN"/>
        </w:rPr>
      </w:pPr>
      <w:r w:rsidRPr="0096779E">
        <w:rPr>
          <w:sz w:val="28"/>
          <w:szCs w:val="28"/>
          <w:lang w:val="es-ES"/>
        </w:rPr>
        <w:t xml:space="preserve">a) </w:t>
      </w:r>
      <w:proofErr w:type="spellStart"/>
      <w:r w:rsidRPr="0096779E">
        <w:rPr>
          <w:sz w:val="28"/>
          <w:szCs w:val="28"/>
          <w:lang w:val="es-ES"/>
        </w:rPr>
        <w:t>Chỉ</w:t>
      </w:r>
      <w:proofErr w:type="spellEnd"/>
      <w:r w:rsidRPr="0096779E">
        <w:rPr>
          <w:sz w:val="28"/>
          <w:szCs w:val="28"/>
          <w:lang w:val="es-ES"/>
        </w:rPr>
        <w:t xml:space="preserve"> </w:t>
      </w:r>
      <w:proofErr w:type="spellStart"/>
      <w:r w:rsidRPr="0096779E">
        <w:rPr>
          <w:sz w:val="28"/>
          <w:szCs w:val="28"/>
          <w:lang w:val="es-ES"/>
        </w:rPr>
        <w:t>đạo</w:t>
      </w:r>
      <w:proofErr w:type="spellEnd"/>
      <w:r w:rsidRPr="0096779E">
        <w:rPr>
          <w:sz w:val="28"/>
          <w:szCs w:val="28"/>
          <w:lang w:val="es-ES"/>
        </w:rPr>
        <w:t xml:space="preserve">, </w:t>
      </w:r>
      <w:proofErr w:type="spellStart"/>
      <w:r w:rsidRPr="0096779E">
        <w:rPr>
          <w:sz w:val="28"/>
          <w:szCs w:val="28"/>
          <w:lang w:val="es-ES"/>
        </w:rPr>
        <w:t>hướng</w:t>
      </w:r>
      <w:proofErr w:type="spellEnd"/>
      <w:r w:rsidRPr="0096779E">
        <w:rPr>
          <w:sz w:val="28"/>
          <w:szCs w:val="28"/>
          <w:lang w:val="es-ES"/>
        </w:rPr>
        <w:t xml:space="preserve"> </w:t>
      </w:r>
      <w:proofErr w:type="spellStart"/>
      <w:r w:rsidRPr="0096779E">
        <w:rPr>
          <w:sz w:val="28"/>
          <w:szCs w:val="28"/>
          <w:lang w:val="es-ES"/>
        </w:rPr>
        <w:t>dẫn</w:t>
      </w:r>
      <w:proofErr w:type="spellEnd"/>
      <w:r w:rsidRPr="0096779E">
        <w:rPr>
          <w:sz w:val="28"/>
          <w:szCs w:val="28"/>
          <w:lang w:val="es-ES"/>
        </w:rPr>
        <w:t xml:space="preserve"> </w:t>
      </w:r>
      <w:proofErr w:type="spellStart"/>
      <w:r w:rsidRPr="0096779E">
        <w:rPr>
          <w:sz w:val="28"/>
          <w:szCs w:val="28"/>
          <w:lang w:val="es-ES"/>
        </w:rPr>
        <w:t>Trung</w:t>
      </w:r>
      <w:proofErr w:type="spellEnd"/>
      <w:r w:rsidRPr="0096779E">
        <w:rPr>
          <w:sz w:val="28"/>
          <w:szCs w:val="28"/>
          <w:lang w:val="es-ES"/>
        </w:rPr>
        <w:t xml:space="preserve"> </w:t>
      </w:r>
      <w:proofErr w:type="spellStart"/>
      <w:r w:rsidRPr="0096779E">
        <w:rPr>
          <w:sz w:val="28"/>
          <w:szCs w:val="28"/>
          <w:lang w:val="es-ES"/>
        </w:rPr>
        <w:t>tâm</w:t>
      </w:r>
      <w:proofErr w:type="spellEnd"/>
      <w:r w:rsidRPr="0096779E">
        <w:rPr>
          <w:sz w:val="28"/>
          <w:szCs w:val="28"/>
          <w:lang w:val="es-ES"/>
        </w:rPr>
        <w:t xml:space="preserve"> </w:t>
      </w:r>
      <w:proofErr w:type="spellStart"/>
      <w:r w:rsidRPr="0096779E">
        <w:rPr>
          <w:sz w:val="28"/>
          <w:szCs w:val="28"/>
          <w:lang w:val="es-ES"/>
        </w:rPr>
        <w:t>giám</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bảo</w:t>
      </w:r>
      <w:proofErr w:type="spellEnd"/>
      <w:r w:rsidRPr="0096779E">
        <w:rPr>
          <w:sz w:val="28"/>
          <w:szCs w:val="28"/>
          <w:lang w:val="es-ES"/>
        </w:rPr>
        <w:t xml:space="preserve"> hiểm y tế </w:t>
      </w:r>
      <w:proofErr w:type="spellStart"/>
      <w:r w:rsidRPr="0096779E">
        <w:rPr>
          <w:sz w:val="28"/>
          <w:szCs w:val="28"/>
          <w:lang w:val="es-ES"/>
        </w:rPr>
        <w:t>và</w:t>
      </w:r>
      <w:proofErr w:type="spellEnd"/>
      <w:r w:rsidRPr="0096779E">
        <w:rPr>
          <w:sz w:val="28"/>
          <w:szCs w:val="28"/>
          <w:lang w:val="es-ES"/>
        </w:rPr>
        <w:t xml:space="preserve"> </w:t>
      </w:r>
      <w:proofErr w:type="spellStart"/>
      <w:r w:rsidRPr="0096779E">
        <w:rPr>
          <w:sz w:val="28"/>
          <w:szCs w:val="28"/>
          <w:lang w:val="es-ES"/>
        </w:rPr>
        <w:t>thanh</w:t>
      </w:r>
      <w:proofErr w:type="spellEnd"/>
      <w:r w:rsidRPr="0096779E">
        <w:rPr>
          <w:sz w:val="28"/>
          <w:szCs w:val="28"/>
          <w:lang w:val="es-ES"/>
        </w:rPr>
        <w:t xml:space="preserve"> </w:t>
      </w:r>
      <w:proofErr w:type="spellStart"/>
      <w:r w:rsidRPr="0096779E">
        <w:rPr>
          <w:sz w:val="28"/>
          <w:szCs w:val="28"/>
          <w:lang w:val="es-ES"/>
        </w:rPr>
        <w:t>toán</w:t>
      </w:r>
      <w:proofErr w:type="spellEnd"/>
      <w:r w:rsidRPr="0096779E">
        <w:rPr>
          <w:sz w:val="28"/>
          <w:szCs w:val="28"/>
          <w:lang w:val="es-ES"/>
        </w:rPr>
        <w:t xml:space="preserve"> </w:t>
      </w:r>
      <w:proofErr w:type="spellStart"/>
      <w:r w:rsidRPr="0096779E">
        <w:rPr>
          <w:sz w:val="28"/>
          <w:szCs w:val="28"/>
          <w:lang w:val="es-ES"/>
        </w:rPr>
        <w:t>đa</w:t>
      </w:r>
      <w:proofErr w:type="spellEnd"/>
      <w:r w:rsidRPr="0096779E">
        <w:rPr>
          <w:sz w:val="28"/>
          <w:szCs w:val="28"/>
          <w:lang w:val="es-ES"/>
        </w:rPr>
        <w:t xml:space="preserve"> </w:t>
      </w:r>
      <w:proofErr w:type="spellStart"/>
      <w:r w:rsidRPr="0096779E">
        <w:rPr>
          <w:sz w:val="28"/>
          <w:szCs w:val="28"/>
          <w:lang w:val="es-ES"/>
        </w:rPr>
        <w:t>tuyến</w:t>
      </w:r>
      <w:proofErr w:type="spellEnd"/>
      <w:r w:rsidRPr="0096779E">
        <w:rPr>
          <w:sz w:val="28"/>
          <w:szCs w:val="28"/>
          <w:lang w:val="es-ES"/>
        </w:rPr>
        <w:t xml:space="preserve"> </w:t>
      </w:r>
      <w:proofErr w:type="spellStart"/>
      <w:r w:rsidRPr="0096779E">
        <w:rPr>
          <w:sz w:val="28"/>
          <w:szCs w:val="28"/>
          <w:lang w:val="es-ES"/>
        </w:rPr>
        <w:t>khu</w:t>
      </w:r>
      <w:proofErr w:type="spellEnd"/>
      <w:r w:rsidRPr="0096779E">
        <w:rPr>
          <w:sz w:val="28"/>
          <w:szCs w:val="28"/>
          <w:lang w:val="es-ES"/>
        </w:rPr>
        <w:t xml:space="preserve"> </w:t>
      </w:r>
      <w:proofErr w:type="spellStart"/>
      <w:r w:rsidRPr="0096779E">
        <w:rPr>
          <w:sz w:val="28"/>
          <w:szCs w:val="28"/>
          <w:lang w:val="es-ES"/>
        </w:rPr>
        <w:t>vực</w:t>
      </w:r>
      <w:proofErr w:type="spellEnd"/>
      <w:r w:rsidRPr="0096779E">
        <w:rPr>
          <w:sz w:val="28"/>
          <w:szCs w:val="28"/>
          <w:lang w:val="es-ES"/>
        </w:rPr>
        <w:t xml:space="preserve"> </w:t>
      </w:r>
      <w:proofErr w:type="spellStart"/>
      <w:r w:rsidRPr="0096779E">
        <w:rPr>
          <w:sz w:val="28"/>
          <w:szCs w:val="28"/>
          <w:lang w:val="es-ES"/>
        </w:rPr>
        <w:t>phía</w:t>
      </w:r>
      <w:proofErr w:type="spellEnd"/>
      <w:r w:rsidRPr="0096779E">
        <w:rPr>
          <w:sz w:val="28"/>
          <w:szCs w:val="28"/>
          <w:lang w:val="es-ES"/>
        </w:rPr>
        <w:t xml:space="preserve"> </w:t>
      </w:r>
      <w:proofErr w:type="spellStart"/>
      <w:r w:rsidRPr="0096779E">
        <w:rPr>
          <w:sz w:val="28"/>
          <w:szCs w:val="28"/>
          <w:lang w:val="es-ES"/>
        </w:rPr>
        <w:t>Bắc</w:t>
      </w:r>
      <w:proofErr w:type="spellEnd"/>
      <w:r w:rsidRPr="0096779E">
        <w:rPr>
          <w:sz w:val="28"/>
          <w:szCs w:val="28"/>
          <w:lang w:val="es-ES"/>
        </w:rPr>
        <w:t xml:space="preserve">, </w:t>
      </w:r>
      <w:proofErr w:type="spellStart"/>
      <w:r w:rsidRPr="0096779E">
        <w:rPr>
          <w:sz w:val="28"/>
          <w:szCs w:val="28"/>
          <w:lang w:val="es-ES"/>
        </w:rPr>
        <w:t>khu</w:t>
      </w:r>
      <w:proofErr w:type="spellEnd"/>
      <w:r w:rsidRPr="0096779E">
        <w:rPr>
          <w:sz w:val="28"/>
          <w:szCs w:val="28"/>
          <w:lang w:val="es-ES"/>
        </w:rPr>
        <w:t xml:space="preserve"> </w:t>
      </w:r>
      <w:proofErr w:type="spellStart"/>
      <w:r w:rsidRPr="0096779E">
        <w:rPr>
          <w:sz w:val="28"/>
          <w:szCs w:val="28"/>
          <w:lang w:val="es-ES"/>
        </w:rPr>
        <w:t>vực</w:t>
      </w:r>
      <w:proofErr w:type="spellEnd"/>
      <w:r w:rsidRPr="0096779E">
        <w:rPr>
          <w:sz w:val="28"/>
          <w:szCs w:val="28"/>
          <w:lang w:val="es-ES"/>
        </w:rPr>
        <w:t xml:space="preserve"> </w:t>
      </w:r>
      <w:proofErr w:type="spellStart"/>
      <w:r w:rsidRPr="0096779E">
        <w:rPr>
          <w:sz w:val="28"/>
          <w:szCs w:val="28"/>
          <w:lang w:val="es-ES"/>
        </w:rPr>
        <w:t>phí</w:t>
      </w:r>
      <w:r w:rsidR="002A7A40" w:rsidRPr="0096779E">
        <w:rPr>
          <w:sz w:val="28"/>
          <w:szCs w:val="28"/>
          <w:lang w:val="es-ES"/>
        </w:rPr>
        <w:t>a</w:t>
      </w:r>
      <w:proofErr w:type="spellEnd"/>
      <w:r w:rsidR="002A7A40" w:rsidRPr="0096779E">
        <w:rPr>
          <w:sz w:val="28"/>
          <w:szCs w:val="28"/>
          <w:lang w:val="es-ES"/>
        </w:rPr>
        <w:t xml:space="preserve"> </w:t>
      </w:r>
      <w:proofErr w:type="spellStart"/>
      <w:r w:rsidR="002A7A40" w:rsidRPr="0096779E">
        <w:rPr>
          <w:sz w:val="28"/>
          <w:szCs w:val="28"/>
          <w:lang w:val="es-ES"/>
        </w:rPr>
        <w:t>Nam</w:t>
      </w:r>
      <w:proofErr w:type="spellEnd"/>
      <w:r w:rsidR="002A7A40" w:rsidRPr="0096779E">
        <w:rPr>
          <w:sz w:val="28"/>
          <w:szCs w:val="28"/>
          <w:lang w:val="es-ES"/>
        </w:rPr>
        <w:t xml:space="preserve">; Bảo hiểm </w:t>
      </w:r>
      <w:proofErr w:type="spellStart"/>
      <w:r w:rsidR="002A7A40" w:rsidRPr="0096779E">
        <w:rPr>
          <w:sz w:val="28"/>
          <w:szCs w:val="28"/>
          <w:lang w:val="es-ES"/>
        </w:rPr>
        <w:t>xã</w:t>
      </w:r>
      <w:proofErr w:type="spellEnd"/>
      <w:r w:rsidR="002A7A40" w:rsidRPr="0096779E">
        <w:rPr>
          <w:sz w:val="28"/>
          <w:szCs w:val="28"/>
          <w:lang w:val="es-ES"/>
        </w:rPr>
        <w:t xml:space="preserve"> </w:t>
      </w:r>
      <w:proofErr w:type="spellStart"/>
      <w:r w:rsidR="002A7A40" w:rsidRPr="0096779E">
        <w:rPr>
          <w:sz w:val="28"/>
          <w:szCs w:val="28"/>
          <w:lang w:val="es-ES"/>
        </w:rPr>
        <w:t>hội</w:t>
      </w:r>
      <w:proofErr w:type="spellEnd"/>
      <w:r w:rsidR="002A7A40" w:rsidRPr="0096779E">
        <w:rPr>
          <w:sz w:val="28"/>
          <w:szCs w:val="28"/>
          <w:lang w:val="es-ES"/>
        </w:rPr>
        <w:t xml:space="preserve"> </w:t>
      </w:r>
      <w:proofErr w:type="spellStart"/>
      <w:r w:rsidR="002A7A40" w:rsidRPr="0096779E">
        <w:rPr>
          <w:sz w:val="28"/>
          <w:szCs w:val="28"/>
          <w:lang w:val="es-ES"/>
        </w:rPr>
        <w:t>các</w:t>
      </w:r>
      <w:proofErr w:type="spellEnd"/>
      <w:r w:rsidR="002A7A40" w:rsidRPr="0096779E">
        <w:rPr>
          <w:sz w:val="28"/>
          <w:szCs w:val="28"/>
          <w:lang w:val="es-ES"/>
        </w:rPr>
        <w:t xml:space="preserve"> </w:t>
      </w:r>
      <w:proofErr w:type="spellStart"/>
      <w:r w:rsidR="002A7A40" w:rsidRPr="0096779E">
        <w:rPr>
          <w:sz w:val="28"/>
          <w:szCs w:val="28"/>
          <w:lang w:val="es-ES"/>
        </w:rPr>
        <w:t>tỉnh</w:t>
      </w:r>
      <w:proofErr w:type="spellEnd"/>
      <w:r w:rsidR="002A7A40" w:rsidRPr="0096779E">
        <w:rPr>
          <w:sz w:val="28"/>
          <w:szCs w:val="28"/>
          <w:lang w:val="es-ES"/>
        </w:rPr>
        <w:t xml:space="preserve">, </w:t>
      </w:r>
      <w:proofErr w:type="spellStart"/>
      <w:r w:rsidRPr="0096779E">
        <w:rPr>
          <w:sz w:val="28"/>
          <w:szCs w:val="28"/>
          <w:lang w:val="es-ES"/>
        </w:rPr>
        <w:t>thành</w:t>
      </w:r>
      <w:proofErr w:type="spellEnd"/>
      <w:r w:rsidRPr="0096779E">
        <w:rPr>
          <w:sz w:val="28"/>
          <w:szCs w:val="28"/>
          <w:lang w:val="es-ES"/>
        </w:rPr>
        <w:t xml:space="preserve"> </w:t>
      </w:r>
      <w:proofErr w:type="spellStart"/>
      <w:r w:rsidRPr="0096779E">
        <w:rPr>
          <w:sz w:val="28"/>
          <w:szCs w:val="28"/>
          <w:lang w:val="es-ES"/>
        </w:rPr>
        <w:t>phố</w:t>
      </w:r>
      <w:proofErr w:type="spellEnd"/>
      <w:r w:rsidR="002A7A40" w:rsidRPr="0096779E">
        <w:rPr>
          <w:sz w:val="28"/>
          <w:szCs w:val="28"/>
          <w:lang w:val="es-ES"/>
        </w:rPr>
        <w:t xml:space="preserve"> </w:t>
      </w:r>
      <w:proofErr w:type="spellStart"/>
      <w:r w:rsidR="002A7A40" w:rsidRPr="0096779E">
        <w:rPr>
          <w:sz w:val="28"/>
          <w:szCs w:val="28"/>
          <w:lang w:val="es-ES"/>
        </w:rPr>
        <w:t>trực</w:t>
      </w:r>
      <w:proofErr w:type="spellEnd"/>
      <w:r w:rsidR="002A7A40" w:rsidRPr="0096779E">
        <w:rPr>
          <w:sz w:val="28"/>
          <w:szCs w:val="28"/>
          <w:lang w:val="es-ES"/>
        </w:rPr>
        <w:t xml:space="preserve"> </w:t>
      </w:r>
      <w:proofErr w:type="spellStart"/>
      <w:r w:rsidR="002A7A40" w:rsidRPr="0096779E">
        <w:rPr>
          <w:sz w:val="28"/>
          <w:szCs w:val="28"/>
          <w:lang w:val="es-ES"/>
        </w:rPr>
        <w:t>thuộc</w:t>
      </w:r>
      <w:proofErr w:type="spellEnd"/>
      <w:r w:rsidR="002A7A40" w:rsidRPr="0096779E">
        <w:rPr>
          <w:sz w:val="28"/>
          <w:szCs w:val="28"/>
          <w:lang w:val="es-ES"/>
        </w:rPr>
        <w:t xml:space="preserve"> </w:t>
      </w:r>
      <w:proofErr w:type="spellStart"/>
      <w:r w:rsidR="002A7A40" w:rsidRPr="0096779E">
        <w:rPr>
          <w:sz w:val="28"/>
          <w:szCs w:val="28"/>
          <w:lang w:val="es-ES"/>
        </w:rPr>
        <w:t>trung</w:t>
      </w:r>
      <w:proofErr w:type="spellEnd"/>
      <w:r w:rsidR="002A7A40" w:rsidRPr="0096779E">
        <w:rPr>
          <w:sz w:val="28"/>
          <w:szCs w:val="28"/>
          <w:lang w:val="es-ES"/>
        </w:rPr>
        <w:t xml:space="preserve"> </w:t>
      </w:r>
      <w:proofErr w:type="spellStart"/>
      <w:r w:rsidR="002A7A40" w:rsidRPr="0096779E">
        <w:rPr>
          <w:sz w:val="28"/>
          <w:szCs w:val="28"/>
          <w:lang w:val="es-ES"/>
        </w:rPr>
        <w:t>ương</w:t>
      </w:r>
      <w:proofErr w:type="spellEnd"/>
      <w:r w:rsidR="008352F7" w:rsidRPr="0096779E">
        <w:rPr>
          <w:sz w:val="28"/>
          <w:szCs w:val="28"/>
          <w:lang w:val="es-ES"/>
        </w:rPr>
        <w:t xml:space="preserve"> </w:t>
      </w:r>
      <w:proofErr w:type="spellStart"/>
      <w:r w:rsidR="008352F7" w:rsidRPr="0096779E">
        <w:rPr>
          <w:sz w:val="28"/>
          <w:szCs w:val="28"/>
          <w:lang w:val="es-ES"/>
        </w:rPr>
        <w:t>và</w:t>
      </w:r>
      <w:proofErr w:type="spellEnd"/>
      <w:r w:rsidR="008352F7" w:rsidRPr="0096779E">
        <w:rPr>
          <w:sz w:val="28"/>
          <w:szCs w:val="28"/>
          <w:lang w:val="es-ES"/>
        </w:rPr>
        <w:t xml:space="preserve"> </w:t>
      </w:r>
      <w:proofErr w:type="spellStart"/>
      <w:r w:rsidR="008352F7" w:rsidRPr="0096779E">
        <w:rPr>
          <w:sz w:val="28"/>
          <w:szCs w:val="28"/>
          <w:lang w:val="es-ES"/>
        </w:rPr>
        <w:t>các</w:t>
      </w:r>
      <w:proofErr w:type="spellEnd"/>
      <w:r w:rsidR="008352F7" w:rsidRPr="0096779E">
        <w:rPr>
          <w:sz w:val="28"/>
          <w:szCs w:val="28"/>
          <w:lang w:val="es-ES"/>
        </w:rPr>
        <w:t xml:space="preserve"> </w:t>
      </w:r>
      <w:proofErr w:type="spellStart"/>
      <w:r w:rsidR="008352F7" w:rsidRPr="0096779E">
        <w:rPr>
          <w:sz w:val="28"/>
          <w:szCs w:val="28"/>
          <w:lang w:val="es-ES"/>
        </w:rPr>
        <w:t>đơn</w:t>
      </w:r>
      <w:proofErr w:type="spellEnd"/>
      <w:r w:rsidR="008352F7" w:rsidRPr="0096779E">
        <w:rPr>
          <w:sz w:val="28"/>
          <w:szCs w:val="28"/>
          <w:lang w:val="es-ES"/>
        </w:rPr>
        <w:t xml:space="preserve"> </w:t>
      </w:r>
      <w:proofErr w:type="spellStart"/>
      <w:r w:rsidR="008352F7" w:rsidRPr="0096779E">
        <w:rPr>
          <w:sz w:val="28"/>
          <w:szCs w:val="28"/>
          <w:lang w:val="es-ES"/>
        </w:rPr>
        <w:t>vị</w:t>
      </w:r>
      <w:proofErr w:type="spellEnd"/>
      <w:r w:rsidR="008352F7" w:rsidRPr="0096779E">
        <w:rPr>
          <w:sz w:val="28"/>
          <w:szCs w:val="28"/>
          <w:lang w:val="es-ES"/>
        </w:rPr>
        <w:t xml:space="preserve"> </w:t>
      </w:r>
      <w:proofErr w:type="spellStart"/>
      <w:r w:rsidR="008352F7" w:rsidRPr="0096779E">
        <w:rPr>
          <w:sz w:val="28"/>
          <w:szCs w:val="28"/>
          <w:lang w:val="es-ES"/>
        </w:rPr>
        <w:t>trong</w:t>
      </w:r>
      <w:proofErr w:type="spellEnd"/>
      <w:r w:rsidR="008352F7" w:rsidRPr="0096779E">
        <w:rPr>
          <w:sz w:val="28"/>
          <w:szCs w:val="28"/>
          <w:lang w:val="es-ES"/>
        </w:rPr>
        <w:t xml:space="preserve"> </w:t>
      </w:r>
      <w:proofErr w:type="spellStart"/>
      <w:r w:rsidR="008352F7" w:rsidRPr="0096779E">
        <w:rPr>
          <w:sz w:val="28"/>
          <w:szCs w:val="28"/>
          <w:lang w:val="es-ES"/>
        </w:rPr>
        <w:t>ngành</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giám</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và</w:t>
      </w:r>
      <w:proofErr w:type="spellEnd"/>
      <w:r w:rsidRPr="0096779E">
        <w:rPr>
          <w:sz w:val="28"/>
          <w:szCs w:val="28"/>
          <w:lang w:val="es-ES"/>
        </w:rPr>
        <w:t xml:space="preserve"> </w:t>
      </w:r>
      <w:proofErr w:type="spellStart"/>
      <w:r w:rsidRPr="0096779E">
        <w:rPr>
          <w:sz w:val="28"/>
          <w:szCs w:val="28"/>
          <w:lang w:val="es-ES"/>
        </w:rPr>
        <w:t>thanh</w:t>
      </w:r>
      <w:proofErr w:type="spellEnd"/>
      <w:r w:rsidRPr="0096779E">
        <w:rPr>
          <w:sz w:val="28"/>
          <w:szCs w:val="28"/>
          <w:lang w:val="es-ES"/>
        </w:rPr>
        <w:t xml:space="preserve"> </w:t>
      </w:r>
      <w:proofErr w:type="spellStart"/>
      <w:r w:rsidRPr="0096779E">
        <w:rPr>
          <w:sz w:val="28"/>
          <w:szCs w:val="28"/>
          <w:lang w:val="es-ES"/>
        </w:rPr>
        <w:t>toán</w:t>
      </w:r>
      <w:proofErr w:type="spellEnd"/>
      <w:r w:rsidRPr="0096779E">
        <w:rPr>
          <w:sz w:val="28"/>
          <w:szCs w:val="28"/>
          <w:lang w:val="es-ES"/>
        </w:rPr>
        <w:t xml:space="preserve"> chi </w:t>
      </w:r>
      <w:proofErr w:type="spellStart"/>
      <w:r w:rsidRPr="0096779E">
        <w:rPr>
          <w:sz w:val="28"/>
          <w:szCs w:val="28"/>
          <w:lang w:val="es-ES"/>
        </w:rPr>
        <w:t>phí</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bảo</w:t>
      </w:r>
      <w:proofErr w:type="spellEnd"/>
      <w:r w:rsidRPr="0096779E">
        <w:rPr>
          <w:sz w:val="28"/>
          <w:szCs w:val="28"/>
          <w:lang w:val="es-ES"/>
        </w:rPr>
        <w:t xml:space="preserve"> hiểm y tế cho </w:t>
      </w:r>
      <w:proofErr w:type="spellStart"/>
      <w:r w:rsidRPr="0096779E">
        <w:rPr>
          <w:sz w:val="28"/>
          <w:szCs w:val="28"/>
          <w:lang w:val="es-ES"/>
        </w:rPr>
        <w:t>người</w:t>
      </w:r>
      <w:proofErr w:type="spellEnd"/>
      <w:r w:rsidR="00E02450" w:rsidRPr="0096779E">
        <w:rPr>
          <w:sz w:val="28"/>
          <w:szCs w:val="28"/>
          <w:lang w:val="es-ES"/>
        </w:rPr>
        <w:t xml:space="preserve"> </w:t>
      </w:r>
      <w:proofErr w:type="spellStart"/>
      <w:r w:rsidR="00E02450"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trong</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0096779E">
        <w:rPr>
          <w:sz w:val="28"/>
          <w:szCs w:val="28"/>
          <w:lang w:val="vi-VN"/>
        </w:rPr>
        <w:t>;</w:t>
      </w:r>
    </w:p>
    <w:p w14:paraId="1EC1CB66" w14:textId="77777777" w:rsidR="001B129A" w:rsidRPr="0096779E" w:rsidRDefault="00A62F23" w:rsidP="008352F7">
      <w:pPr>
        <w:widowControl w:val="0"/>
        <w:spacing w:before="120" w:after="120"/>
        <w:ind w:firstLine="720"/>
        <w:jc w:val="both"/>
        <w:rPr>
          <w:sz w:val="28"/>
          <w:szCs w:val="28"/>
          <w:lang w:val="es-ES"/>
        </w:rPr>
      </w:pPr>
      <w:r w:rsidRPr="0096779E">
        <w:rPr>
          <w:sz w:val="28"/>
          <w:szCs w:val="28"/>
          <w:lang w:val="es-ES"/>
        </w:rPr>
        <w:t xml:space="preserve">b) </w:t>
      </w:r>
      <w:proofErr w:type="spellStart"/>
      <w:r w:rsidRPr="0096779E">
        <w:rPr>
          <w:sz w:val="28"/>
          <w:szCs w:val="28"/>
          <w:lang w:val="es-ES"/>
        </w:rPr>
        <w:t>Phối</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với</w:t>
      </w:r>
      <w:proofErr w:type="spellEnd"/>
      <w:r w:rsidRPr="0096779E">
        <w:rPr>
          <w:sz w:val="28"/>
          <w:szCs w:val="28"/>
          <w:lang w:val="es-ES"/>
        </w:rPr>
        <w:t xml:space="preserve"> Bộ Y tế </w:t>
      </w:r>
      <w:proofErr w:type="spellStart"/>
      <w:r w:rsidRPr="0096779E">
        <w:rPr>
          <w:sz w:val="28"/>
          <w:szCs w:val="28"/>
          <w:lang w:val="es-ES"/>
        </w:rPr>
        <w:t>để</w:t>
      </w:r>
      <w:proofErr w:type="spellEnd"/>
      <w:r w:rsidRPr="0096779E">
        <w:rPr>
          <w:sz w:val="28"/>
          <w:szCs w:val="28"/>
          <w:lang w:val="es-ES"/>
        </w:rPr>
        <w:t xml:space="preserve"> </w:t>
      </w:r>
      <w:proofErr w:type="spellStart"/>
      <w:r w:rsidRPr="0096779E">
        <w:rPr>
          <w:sz w:val="28"/>
          <w:szCs w:val="28"/>
          <w:lang w:val="es-ES"/>
        </w:rPr>
        <w:t>giải</w:t>
      </w:r>
      <w:proofErr w:type="spellEnd"/>
      <w:r w:rsidRPr="0096779E">
        <w:rPr>
          <w:sz w:val="28"/>
          <w:szCs w:val="28"/>
          <w:lang w:val="es-ES"/>
        </w:rPr>
        <w:t xml:space="preserve"> </w:t>
      </w:r>
      <w:proofErr w:type="spellStart"/>
      <w:r w:rsidRPr="0096779E">
        <w:rPr>
          <w:sz w:val="28"/>
          <w:szCs w:val="28"/>
          <w:lang w:val="es-ES"/>
        </w:rPr>
        <w:t>quyết</w:t>
      </w:r>
      <w:proofErr w:type="spellEnd"/>
      <w:r w:rsidRPr="0096779E">
        <w:rPr>
          <w:sz w:val="28"/>
          <w:szCs w:val="28"/>
          <w:lang w:val="es-ES"/>
        </w:rPr>
        <w:t xml:space="preserve"> </w:t>
      </w:r>
      <w:proofErr w:type="spellStart"/>
      <w:r w:rsidRPr="0096779E">
        <w:rPr>
          <w:sz w:val="28"/>
          <w:szCs w:val="28"/>
          <w:lang w:val="es-ES"/>
        </w:rPr>
        <w:t>các</w:t>
      </w:r>
      <w:proofErr w:type="spellEnd"/>
      <w:r w:rsidRPr="0096779E">
        <w:rPr>
          <w:sz w:val="28"/>
          <w:szCs w:val="28"/>
          <w:lang w:val="es-ES"/>
        </w:rPr>
        <w:t xml:space="preserve"> </w:t>
      </w:r>
      <w:proofErr w:type="spellStart"/>
      <w:r w:rsidRPr="0096779E">
        <w:rPr>
          <w:sz w:val="28"/>
          <w:szCs w:val="28"/>
          <w:lang w:val="es-ES"/>
        </w:rPr>
        <w:t>vướng</w:t>
      </w:r>
      <w:proofErr w:type="spellEnd"/>
      <w:r w:rsidRPr="0096779E">
        <w:rPr>
          <w:sz w:val="28"/>
          <w:szCs w:val="28"/>
          <w:lang w:val="es-ES"/>
        </w:rPr>
        <w:t xml:space="preserve"> </w:t>
      </w:r>
      <w:proofErr w:type="spellStart"/>
      <w:r w:rsidRPr="0096779E">
        <w:rPr>
          <w:sz w:val="28"/>
          <w:szCs w:val="28"/>
          <w:lang w:val="es-ES"/>
        </w:rPr>
        <w:t>mắc</w:t>
      </w:r>
      <w:proofErr w:type="spellEnd"/>
      <w:r w:rsidRPr="0096779E">
        <w:rPr>
          <w:sz w:val="28"/>
          <w:szCs w:val="28"/>
          <w:lang w:val="es-ES"/>
        </w:rPr>
        <w:t xml:space="preserve"> </w:t>
      </w:r>
      <w:proofErr w:type="spellStart"/>
      <w:r w:rsidRPr="0096779E">
        <w:rPr>
          <w:sz w:val="28"/>
          <w:szCs w:val="28"/>
          <w:lang w:val="es-ES"/>
        </w:rPr>
        <w:t>trong</w:t>
      </w:r>
      <w:proofErr w:type="spellEnd"/>
      <w:r w:rsidRPr="0096779E">
        <w:rPr>
          <w:sz w:val="28"/>
          <w:szCs w:val="28"/>
          <w:lang w:val="es-ES"/>
        </w:rPr>
        <w:t xml:space="preserve"> </w:t>
      </w:r>
      <w:proofErr w:type="spellStart"/>
      <w:r w:rsidRPr="0096779E">
        <w:rPr>
          <w:sz w:val="28"/>
          <w:szCs w:val="28"/>
          <w:lang w:val="es-ES"/>
        </w:rPr>
        <w:t>thanh</w:t>
      </w:r>
      <w:proofErr w:type="spellEnd"/>
      <w:r w:rsidRPr="0096779E">
        <w:rPr>
          <w:sz w:val="28"/>
          <w:szCs w:val="28"/>
          <w:lang w:val="es-ES"/>
        </w:rPr>
        <w:t xml:space="preserve"> </w:t>
      </w:r>
      <w:proofErr w:type="spellStart"/>
      <w:r w:rsidRPr="0096779E">
        <w:rPr>
          <w:sz w:val="28"/>
          <w:szCs w:val="28"/>
          <w:lang w:val="es-ES"/>
        </w:rPr>
        <w:t>toán</w:t>
      </w:r>
      <w:proofErr w:type="spellEnd"/>
      <w:r w:rsidRPr="0096779E">
        <w:rPr>
          <w:sz w:val="28"/>
          <w:szCs w:val="28"/>
          <w:lang w:val="es-ES"/>
        </w:rPr>
        <w:t xml:space="preserve"> chi </w:t>
      </w:r>
      <w:proofErr w:type="spellStart"/>
      <w:r w:rsidRPr="0096779E">
        <w:rPr>
          <w:sz w:val="28"/>
          <w:szCs w:val="28"/>
          <w:lang w:val="es-ES"/>
        </w:rPr>
        <w:t>phí</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bảo</w:t>
      </w:r>
      <w:proofErr w:type="spellEnd"/>
      <w:r w:rsidRPr="0096779E">
        <w:rPr>
          <w:sz w:val="28"/>
          <w:szCs w:val="28"/>
          <w:lang w:val="es-ES"/>
        </w:rPr>
        <w:t xml:space="preserve"> hiểm y tế </w:t>
      </w:r>
      <w:proofErr w:type="spellStart"/>
      <w:r w:rsidRPr="0096779E">
        <w:rPr>
          <w:sz w:val="28"/>
          <w:szCs w:val="28"/>
          <w:lang w:val="es-ES"/>
        </w:rPr>
        <w:t>của</w:t>
      </w:r>
      <w:proofErr w:type="spellEnd"/>
      <w:r w:rsidRPr="0096779E">
        <w:rPr>
          <w:sz w:val="28"/>
          <w:szCs w:val="28"/>
          <w:lang w:val="es-ES"/>
        </w:rPr>
        <w:t xml:space="preserve"> </w:t>
      </w:r>
      <w:proofErr w:type="spellStart"/>
      <w:r w:rsidRPr="0096779E">
        <w:rPr>
          <w:sz w:val="28"/>
          <w:szCs w:val="28"/>
          <w:lang w:val="es-ES"/>
        </w:rPr>
        <w:t>người</w:t>
      </w:r>
      <w:proofErr w:type="spellEnd"/>
      <w:r w:rsidRPr="0096779E">
        <w:rPr>
          <w:sz w:val="28"/>
          <w:szCs w:val="28"/>
          <w:lang w:val="es-ES"/>
        </w:rPr>
        <w:t xml:space="preserve"> </w:t>
      </w:r>
      <w:proofErr w:type="spellStart"/>
      <w:r w:rsidR="001A1269"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trong</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w:t>
      </w:r>
    </w:p>
    <w:p w14:paraId="0BA4D443" w14:textId="77777777" w:rsidR="001B129A" w:rsidRPr="0096779E" w:rsidRDefault="00A62F23" w:rsidP="008352F7">
      <w:pPr>
        <w:pStyle w:val="Heading1"/>
        <w:keepNext w:val="0"/>
        <w:widowControl w:val="0"/>
        <w:spacing w:after="120"/>
        <w:ind w:firstLine="720"/>
        <w:jc w:val="both"/>
        <w:rPr>
          <w:rFonts w:ascii="Times New Roman" w:hAnsi="Times New Roman"/>
          <w:b w:val="0"/>
          <w:szCs w:val="28"/>
          <w:lang w:val="es-ES"/>
        </w:rPr>
      </w:pPr>
      <w:r w:rsidRPr="0096779E">
        <w:rPr>
          <w:rFonts w:ascii="Times New Roman" w:hAnsi="Times New Roman"/>
          <w:b w:val="0"/>
          <w:szCs w:val="28"/>
          <w:lang w:val="es-ES"/>
        </w:rPr>
        <w:t xml:space="preserve">3. </w:t>
      </w:r>
      <w:proofErr w:type="spellStart"/>
      <w:r w:rsidRPr="0096779E">
        <w:rPr>
          <w:rFonts w:ascii="Times New Roman" w:hAnsi="Times New Roman"/>
          <w:b w:val="0"/>
          <w:szCs w:val="28"/>
          <w:lang w:val="es-ES"/>
        </w:rPr>
        <w:t>Trách</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nhiệm</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của</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Sở</w:t>
      </w:r>
      <w:proofErr w:type="spellEnd"/>
      <w:r w:rsidRPr="0096779E">
        <w:rPr>
          <w:rFonts w:ascii="Times New Roman" w:hAnsi="Times New Roman"/>
          <w:b w:val="0"/>
          <w:szCs w:val="28"/>
          <w:lang w:val="es-ES"/>
        </w:rPr>
        <w:t xml:space="preserve"> Y tế </w:t>
      </w:r>
      <w:proofErr w:type="spellStart"/>
      <w:r w:rsidRPr="0096779E">
        <w:rPr>
          <w:rFonts w:ascii="Times New Roman" w:hAnsi="Times New Roman"/>
          <w:b w:val="0"/>
          <w:szCs w:val="28"/>
          <w:lang w:val="es-ES"/>
        </w:rPr>
        <w:t>các</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tỉnh</w:t>
      </w:r>
      <w:proofErr w:type="spellEnd"/>
      <w:r w:rsidRPr="0096779E">
        <w:rPr>
          <w:rFonts w:ascii="Times New Roman" w:hAnsi="Times New Roman"/>
          <w:b w:val="0"/>
          <w:szCs w:val="28"/>
          <w:lang w:val="es-ES"/>
        </w:rPr>
        <w:t xml:space="preserve">, </w:t>
      </w:r>
      <w:proofErr w:type="spellStart"/>
      <w:r w:rsidR="00FA4F6B" w:rsidRPr="0096779E">
        <w:rPr>
          <w:rFonts w:ascii="Times New Roman" w:hAnsi="Times New Roman"/>
          <w:b w:val="0"/>
          <w:szCs w:val="28"/>
          <w:lang w:val="es-ES"/>
        </w:rPr>
        <w:t>thành</w:t>
      </w:r>
      <w:proofErr w:type="spellEnd"/>
      <w:r w:rsidR="00FA4F6B" w:rsidRPr="0096779E">
        <w:rPr>
          <w:rFonts w:ascii="Times New Roman" w:hAnsi="Times New Roman"/>
          <w:b w:val="0"/>
          <w:szCs w:val="28"/>
          <w:lang w:val="es-ES"/>
        </w:rPr>
        <w:t xml:space="preserve"> </w:t>
      </w:r>
      <w:proofErr w:type="spellStart"/>
      <w:r w:rsidR="00FA4F6B" w:rsidRPr="0096779E">
        <w:rPr>
          <w:rFonts w:ascii="Times New Roman" w:hAnsi="Times New Roman"/>
          <w:b w:val="0"/>
          <w:szCs w:val="28"/>
          <w:lang w:val="es-ES"/>
        </w:rPr>
        <w:t>phố</w:t>
      </w:r>
      <w:proofErr w:type="spellEnd"/>
      <w:r w:rsidR="00FA4F6B" w:rsidRPr="0096779E">
        <w:rPr>
          <w:rFonts w:ascii="Times New Roman" w:hAnsi="Times New Roman"/>
          <w:b w:val="0"/>
          <w:szCs w:val="28"/>
          <w:lang w:val="es-ES"/>
        </w:rPr>
        <w:t xml:space="preserve"> </w:t>
      </w:r>
      <w:proofErr w:type="spellStart"/>
      <w:r w:rsidR="00FA4F6B" w:rsidRPr="0096779E">
        <w:rPr>
          <w:rFonts w:ascii="Times New Roman" w:hAnsi="Times New Roman"/>
          <w:b w:val="0"/>
          <w:szCs w:val="28"/>
          <w:lang w:val="es-ES"/>
        </w:rPr>
        <w:t>trực</w:t>
      </w:r>
      <w:proofErr w:type="spellEnd"/>
      <w:r w:rsidR="00FA4F6B" w:rsidRPr="0096779E">
        <w:rPr>
          <w:rFonts w:ascii="Times New Roman" w:hAnsi="Times New Roman"/>
          <w:b w:val="0"/>
          <w:szCs w:val="28"/>
          <w:lang w:val="es-ES"/>
        </w:rPr>
        <w:t xml:space="preserve"> </w:t>
      </w:r>
      <w:proofErr w:type="spellStart"/>
      <w:r w:rsidR="00FA4F6B" w:rsidRPr="0096779E">
        <w:rPr>
          <w:rFonts w:ascii="Times New Roman" w:hAnsi="Times New Roman"/>
          <w:b w:val="0"/>
          <w:szCs w:val="28"/>
          <w:lang w:val="es-ES"/>
        </w:rPr>
        <w:t>thuộc</w:t>
      </w:r>
      <w:proofErr w:type="spellEnd"/>
      <w:r w:rsidR="00FA4F6B" w:rsidRPr="0096779E">
        <w:rPr>
          <w:rFonts w:ascii="Times New Roman" w:hAnsi="Times New Roman"/>
          <w:b w:val="0"/>
          <w:szCs w:val="28"/>
          <w:lang w:val="es-ES"/>
        </w:rPr>
        <w:t xml:space="preserve"> </w:t>
      </w:r>
      <w:proofErr w:type="spellStart"/>
      <w:r w:rsidR="00FA4F6B" w:rsidRPr="0096779E">
        <w:rPr>
          <w:rFonts w:ascii="Times New Roman" w:hAnsi="Times New Roman"/>
          <w:b w:val="0"/>
          <w:szCs w:val="28"/>
          <w:lang w:val="es-ES"/>
        </w:rPr>
        <w:t>trung</w:t>
      </w:r>
      <w:proofErr w:type="spellEnd"/>
      <w:r w:rsidR="00FA4F6B" w:rsidRPr="0096779E">
        <w:rPr>
          <w:rFonts w:ascii="Times New Roman" w:hAnsi="Times New Roman"/>
          <w:b w:val="0"/>
          <w:szCs w:val="28"/>
          <w:lang w:val="es-ES"/>
        </w:rPr>
        <w:t xml:space="preserve"> </w:t>
      </w:r>
      <w:proofErr w:type="spellStart"/>
      <w:r w:rsidR="00FA4F6B" w:rsidRPr="0096779E">
        <w:rPr>
          <w:rFonts w:ascii="Times New Roman" w:hAnsi="Times New Roman"/>
          <w:b w:val="0"/>
          <w:szCs w:val="28"/>
          <w:lang w:val="es-ES"/>
        </w:rPr>
        <w:t>ương</w:t>
      </w:r>
      <w:proofErr w:type="spellEnd"/>
      <w:r w:rsidR="00A72E34" w:rsidRPr="0096779E">
        <w:rPr>
          <w:rFonts w:ascii="Times New Roman" w:hAnsi="Times New Roman"/>
          <w:b w:val="0"/>
          <w:szCs w:val="28"/>
          <w:lang w:val="es-ES"/>
        </w:rPr>
        <w:t>:</w:t>
      </w:r>
    </w:p>
    <w:p w14:paraId="4D6FB766" w14:textId="77777777" w:rsidR="001B129A" w:rsidRPr="0096779E" w:rsidRDefault="00A62F23" w:rsidP="008352F7">
      <w:pPr>
        <w:widowControl w:val="0"/>
        <w:spacing w:before="120" w:after="120"/>
        <w:ind w:firstLine="720"/>
        <w:jc w:val="both"/>
        <w:rPr>
          <w:sz w:val="28"/>
          <w:szCs w:val="28"/>
          <w:lang w:val="es-ES"/>
        </w:rPr>
      </w:pPr>
      <w:r w:rsidRPr="0096779E">
        <w:rPr>
          <w:sz w:val="28"/>
          <w:szCs w:val="28"/>
          <w:lang w:val="es-ES"/>
        </w:rPr>
        <w:t xml:space="preserve">a) </w:t>
      </w:r>
      <w:proofErr w:type="spellStart"/>
      <w:r w:rsidRPr="0096779E">
        <w:rPr>
          <w:sz w:val="28"/>
          <w:szCs w:val="28"/>
          <w:lang w:val="es-ES"/>
        </w:rPr>
        <w:t>Chỉ</w:t>
      </w:r>
      <w:proofErr w:type="spellEnd"/>
      <w:r w:rsidRPr="0096779E">
        <w:rPr>
          <w:sz w:val="28"/>
          <w:szCs w:val="28"/>
          <w:lang w:val="es-ES"/>
        </w:rPr>
        <w:t xml:space="preserve"> </w:t>
      </w:r>
      <w:proofErr w:type="spellStart"/>
      <w:r w:rsidRPr="0096779E">
        <w:rPr>
          <w:sz w:val="28"/>
          <w:szCs w:val="28"/>
          <w:lang w:val="es-ES"/>
        </w:rPr>
        <w:t>đạo</w:t>
      </w:r>
      <w:proofErr w:type="spellEnd"/>
      <w:r w:rsidRPr="0096779E">
        <w:rPr>
          <w:sz w:val="28"/>
          <w:szCs w:val="28"/>
          <w:lang w:val="es-ES"/>
        </w:rPr>
        <w:t xml:space="preserve">, </w:t>
      </w:r>
      <w:proofErr w:type="spellStart"/>
      <w:r w:rsidRPr="0096779E">
        <w:rPr>
          <w:sz w:val="28"/>
          <w:szCs w:val="28"/>
          <w:lang w:val="es-ES"/>
        </w:rPr>
        <w:t>hướng</w:t>
      </w:r>
      <w:proofErr w:type="spellEnd"/>
      <w:r w:rsidRPr="0096779E">
        <w:rPr>
          <w:sz w:val="28"/>
          <w:szCs w:val="28"/>
          <w:lang w:val="es-ES"/>
        </w:rPr>
        <w:t xml:space="preserve"> </w:t>
      </w:r>
      <w:proofErr w:type="spellStart"/>
      <w:r w:rsidRPr="0096779E">
        <w:rPr>
          <w:sz w:val="28"/>
          <w:szCs w:val="28"/>
          <w:lang w:val="es-ES"/>
        </w:rPr>
        <w:t>dẫn</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trên</w:t>
      </w:r>
      <w:proofErr w:type="spellEnd"/>
      <w:r w:rsidRPr="0096779E">
        <w:rPr>
          <w:sz w:val="28"/>
          <w:szCs w:val="28"/>
          <w:lang w:val="es-ES"/>
        </w:rPr>
        <w:t xml:space="preserve"> </w:t>
      </w:r>
      <w:proofErr w:type="spellStart"/>
      <w:r w:rsidRPr="0096779E">
        <w:rPr>
          <w:sz w:val="28"/>
          <w:szCs w:val="28"/>
          <w:lang w:val="es-ES"/>
        </w:rPr>
        <w:t>địa</w:t>
      </w:r>
      <w:proofErr w:type="spellEnd"/>
      <w:r w:rsidRPr="0096779E">
        <w:rPr>
          <w:sz w:val="28"/>
          <w:szCs w:val="28"/>
          <w:lang w:val="es-ES"/>
        </w:rPr>
        <w:t xml:space="preserve"> </w:t>
      </w:r>
      <w:proofErr w:type="spellStart"/>
      <w:r w:rsidRPr="0096779E">
        <w:rPr>
          <w:sz w:val="28"/>
          <w:szCs w:val="28"/>
          <w:lang w:val="es-ES"/>
        </w:rPr>
        <w:t>bàn</w:t>
      </w:r>
      <w:proofErr w:type="spellEnd"/>
      <w:r w:rsidRPr="0096779E">
        <w:rPr>
          <w:sz w:val="28"/>
          <w:szCs w:val="28"/>
          <w:lang w:val="es-ES"/>
        </w:rPr>
        <w:t xml:space="preserve"> </w:t>
      </w:r>
      <w:proofErr w:type="spellStart"/>
      <w:r w:rsidRPr="0096779E">
        <w:rPr>
          <w:sz w:val="28"/>
          <w:szCs w:val="28"/>
          <w:lang w:val="es-ES"/>
        </w:rPr>
        <w:t>thuộc</w:t>
      </w:r>
      <w:proofErr w:type="spellEnd"/>
      <w:r w:rsidRPr="0096779E">
        <w:rPr>
          <w:sz w:val="28"/>
          <w:szCs w:val="28"/>
          <w:lang w:val="es-ES"/>
        </w:rPr>
        <w:t xml:space="preserve"> </w:t>
      </w:r>
      <w:proofErr w:type="spellStart"/>
      <w:r w:rsidRPr="0096779E">
        <w:rPr>
          <w:sz w:val="28"/>
          <w:szCs w:val="28"/>
          <w:lang w:val="es-ES"/>
        </w:rPr>
        <w:t>phạm</w:t>
      </w:r>
      <w:proofErr w:type="spellEnd"/>
      <w:r w:rsidRPr="0096779E">
        <w:rPr>
          <w:sz w:val="28"/>
          <w:szCs w:val="28"/>
          <w:lang w:val="es-ES"/>
        </w:rPr>
        <w:t xml:space="preserve"> vi </w:t>
      </w:r>
      <w:proofErr w:type="spellStart"/>
      <w:r w:rsidRPr="0096779E">
        <w:rPr>
          <w:sz w:val="28"/>
          <w:szCs w:val="28"/>
          <w:lang w:val="es-ES"/>
        </w:rPr>
        <w:t>quản</w:t>
      </w:r>
      <w:proofErr w:type="spellEnd"/>
      <w:r w:rsidRPr="0096779E">
        <w:rPr>
          <w:sz w:val="28"/>
          <w:szCs w:val="28"/>
          <w:lang w:val="es-ES"/>
        </w:rPr>
        <w:t xml:space="preserve"> </w:t>
      </w:r>
      <w:proofErr w:type="spellStart"/>
      <w:r w:rsidRPr="0096779E">
        <w:rPr>
          <w:sz w:val="28"/>
          <w:szCs w:val="28"/>
          <w:lang w:val="es-ES"/>
        </w:rPr>
        <w:t>lý</w:t>
      </w:r>
      <w:proofErr w:type="spellEnd"/>
      <w:r w:rsidRPr="0096779E">
        <w:rPr>
          <w:sz w:val="28"/>
          <w:szCs w:val="28"/>
          <w:lang w:val="es-ES"/>
        </w:rPr>
        <w:t xml:space="preserve"> </w:t>
      </w:r>
      <w:proofErr w:type="spellStart"/>
      <w:r w:rsidRPr="0096779E">
        <w:rPr>
          <w:sz w:val="28"/>
          <w:szCs w:val="28"/>
          <w:lang w:val="es-ES"/>
        </w:rPr>
        <w:t>tổ</w:t>
      </w:r>
      <w:proofErr w:type="spellEnd"/>
      <w:r w:rsidRPr="0096779E">
        <w:rPr>
          <w:sz w:val="28"/>
          <w:szCs w:val="28"/>
          <w:lang w:val="es-ES"/>
        </w:rPr>
        <w:t xml:space="preserve"> </w:t>
      </w:r>
      <w:proofErr w:type="spellStart"/>
      <w:r w:rsidRPr="0096779E">
        <w:rPr>
          <w:sz w:val="28"/>
          <w:szCs w:val="28"/>
          <w:lang w:val="es-ES"/>
        </w:rPr>
        <w:t>chức</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các</w:t>
      </w:r>
      <w:proofErr w:type="spellEnd"/>
      <w:r w:rsidRPr="0096779E">
        <w:rPr>
          <w:sz w:val="28"/>
          <w:szCs w:val="28"/>
          <w:lang w:val="es-ES"/>
        </w:rPr>
        <w:t xml:space="preserve">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tại</w:t>
      </w:r>
      <w:proofErr w:type="spellEnd"/>
      <w:r w:rsidRPr="0096779E">
        <w:rPr>
          <w:sz w:val="28"/>
          <w:szCs w:val="28"/>
          <w:lang w:val="es-ES"/>
        </w:rPr>
        <w:t xml:space="preserve"> </w:t>
      </w:r>
      <w:proofErr w:type="spellStart"/>
      <w:r w:rsidRPr="0096779E">
        <w:rPr>
          <w:sz w:val="28"/>
          <w:szCs w:val="28"/>
          <w:lang w:val="es-ES"/>
        </w:rPr>
        <w:t>Thông</w:t>
      </w:r>
      <w:proofErr w:type="spellEnd"/>
      <w:r w:rsidRPr="0096779E">
        <w:rPr>
          <w:sz w:val="28"/>
          <w:szCs w:val="28"/>
          <w:lang w:val="es-ES"/>
        </w:rPr>
        <w:t xml:space="preserve"> </w:t>
      </w:r>
      <w:proofErr w:type="spellStart"/>
      <w:r w:rsidRPr="0096779E">
        <w:rPr>
          <w:sz w:val="28"/>
          <w:szCs w:val="28"/>
          <w:lang w:val="es-ES"/>
        </w:rPr>
        <w:t>tư</w:t>
      </w:r>
      <w:proofErr w:type="spellEnd"/>
      <w:r w:rsidRPr="0096779E">
        <w:rPr>
          <w:sz w:val="28"/>
          <w:szCs w:val="28"/>
          <w:lang w:val="es-ES"/>
        </w:rPr>
        <w:t xml:space="preserve"> </w:t>
      </w:r>
      <w:proofErr w:type="spellStart"/>
      <w:r w:rsidRPr="0096779E">
        <w:rPr>
          <w:sz w:val="28"/>
          <w:szCs w:val="28"/>
          <w:lang w:val="es-ES"/>
        </w:rPr>
        <w:t>này</w:t>
      </w:r>
      <w:proofErr w:type="spellEnd"/>
      <w:r w:rsidRPr="0096779E">
        <w:rPr>
          <w:sz w:val="28"/>
          <w:szCs w:val="28"/>
          <w:lang w:val="es-ES"/>
        </w:rPr>
        <w:t>;</w:t>
      </w:r>
    </w:p>
    <w:p w14:paraId="51DBB293" w14:textId="77777777" w:rsidR="001B129A" w:rsidRPr="0096779E" w:rsidRDefault="00A62F23" w:rsidP="008352F7">
      <w:pPr>
        <w:widowControl w:val="0"/>
        <w:spacing w:before="120" w:after="120"/>
        <w:ind w:firstLine="720"/>
        <w:jc w:val="both"/>
        <w:rPr>
          <w:sz w:val="28"/>
          <w:szCs w:val="28"/>
          <w:lang w:val="es-ES"/>
        </w:rPr>
      </w:pPr>
      <w:r w:rsidRPr="0096779E">
        <w:rPr>
          <w:sz w:val="28"/>
          <w:szCs w:val="28"/>
          <w:lang w:val="es-ES"/>
        </w:rPr>
        <w:t>b)</w:t>
      </w:r>
      <w:r w:rsidRPr="0096779E">
        <w:rPr>
          <w:b/>
          <w:sz w:val="28"/>
          <w:szCs w:val="28"/>
          <w:lang w:val="es-ES"/>
        </w:rPr>
        <w:t xml:space="preserve"> </w:t>
      </w:r>
      <w:proofErr w:type="spellStart"/>
      <w:r w:rsidRPr="0096779E">
        <w:rPr>
          <w:sz w:val="28"/>
          <w:szCs w:val="28"/>
          <w:lang w:val="es-ES"/>
        </w:rPr>
        <w:t>Tiếp</w:t>
      </w:r>
      <w:proofErr w:type="spellEnd"/>
      <w:r w:rsidRPr="0096779E">
        <w:rPr>
          <w:sz w:val="28"/>
          <w:szCs w:val="28"/>
          <w:lang w:val="es-ES"/>
        </w:rPr>
        <w:t xml:space="preserve"> </w:t>
      </w:r>
      <w:proofErr w:type="spellStart"/>
      <w:r w:rsidRPr="0096779E">
        <w:rPr>
          <w:sz w:val="28"/>
          <w:szCs w:val="28"/>
          <w:lang w:val="es-ES"/>
        </w:rPr>
        <w:t>nhận</w:t>
      </w:r>
      <w:proofErr w:type="spellEnd"/>
      <w:r w:rsidRPr="0096779E">
        <w:rPr>
          <w:sz w:val="28"/>
          <w:szCs w:val="28"/>
          <w:lang w:val="es-ES"/>
        </w:rPr>
        <w:t xml:space="preserve">, </w:t>
      </w:r>
      <w:proofErr w:type="spellStart"/>
      <w:r w:rsidRPr="0096779E">
        <w:rPr>
          <w:sz w:val="28"/>
          <w:szCs w:val="28"/>
          <w:lang w:val="es-ES"/>
        </w:rPr>
        <w:t>tổng</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báo</w:t>
      </w:r>
      <w:proofErr w:type="spellEnd"/>
      <w:r w:rsidRPr="0096779E">
        <w:rPr>
          <w:sz w:val="28"/>
          <w:szCs w:val="28"/>
          <w:lang w:val="es-ES"/>
        </w:rPr>
        <w:t xml:space="preserve"> </w:t>
      </w:r>
      <w:proofErr w:type="spellStart"/>
      <w:r w:rsidRPr="0096779E">
        <w:rPr>
          <w:sz w:val="28"/>
          <w:szCs w:val="28"/>
          <w:lang w:val="es-ES"/>
        </w:rPr>
        <w:t>cáo</w:t>
      </w:r>
      <w:proofErr w:type="spellEnd"/>
      <w:r w:rsidRPr="0096779E">
        <w:rPr>
          <w:sz w:val="28"/>
          <w:szCs w:val="28"/>
          <w:lang w:val="es-ES"/>
        </w:rPr>
        <w:t xml:space="preserve"> </w:t>
      </w:r>
      <w:proofErr w:type="spellStart"/>
      <w:r w:rsidR="00CE24BD" w:rsidRPr="0096779E">
        <w:rPr>
          <w:sz w:val="28"/>
          <w:szCs w:val="28"/>
          <w:lang w:val="es-ES"/>
        </w:rPr>
        <w:t>về</w:t>
      </w:r>
      <w:proofErr w:type="spellEnd"/>
      <w:r w:rsidR="00CE24BD" w:rsidRPr="0096779E">
        <w:rPr>
          <w:sz w:val="28"/>
          <w:szCs w:val="28"/>
          <w:lang w:val="es-ES"/>
        </w:rPr>
        <w:t xml:space="preserve"> </w:t>
      </w:r>
      <w:proofErr w:type="spellStart"/>
      <w:r w:rsidR="00CE24BD" w:rsidRPr="0096779E">
        <w:rPr>
          <w:sz w:val="28"/>
          <w:szCs w:val="28"/>
          <w:lang w:val="es-ES"/>
        </w:rPr>
        <w:t>nội</w:t>
      </w:r>
      <w:proofErr w:type="spellEnd"/>
      <w:r w:rsidR="00CE24BD" w:rsidRPr="0096779E">
        <w:rPr>
          <w:sz w:val="28"/>
          <w:szCs w:val="28"/>
          <w:lang w:val="es-ES"/>
        </w:rPr>
        <w:t xml:space="preserve"> </w:t>
      </w:r>
      <w:proofErr w:type="spellStart"/>
      <w:r w:rsidR="00CE24BD" w:rsidRPr="0096779E">
        <w:rPr>
          <w:sz w:val="28"/>
          <w:szCs w:val="28"/>
          <w:lang w:val="es-ES"/>
        </w:rPr>
        <w:t>dung</w:t>
      </w:r>
      <w:proofErr w:type="spellEnd"/>
      <w:r w:rsidR="00CE24BD" w:rsidRPr="0096779E">
        <w:rPr>
          <w:sz w:val="28"/>
          <w:szCs w:val="28"/>
          <w:lang w:val="es-ES"/>
        </w:rPr>
        <w:t xml:space="preserve"> </w:t>
      </w:r>
      <w:proofErr w:type="spellStart"/>
      <w:r w:rsidR="00CE24BD" w:rsidRPr="0096779E">
        <w:rPr>
          <w:sz w:val="28"/>
          <w:szCs w:val="28"/>
          <w:lang w:val="es-ES"/>
        </w:rPr>
        <w:t>và</w:t>
      </w:r>
      <w:proofErr w:type="spellEnd"/>
      <w:r w:rsidR="00CE24BD" w:rsidRPr="0096779E">
        <w:rPr>
          <w:sz w:val="28"/>
          <w:szCs w:val="28"/>
          <w:lang w:val="es-ES"/>
        </w:rPr>
        <w:t xml:space="preserve"> </w:t>
      </w:r>
      <w:proofErr w:type="spellStart"/>
      <w:r w:rsidR="00CE24BD" w:rsidRPr="0096779E">
        <w:rPr>
          <w:sz w:val="28"/>
          <w:szCs w:val="28"/>
          <w:lang w:val="es-ES"/>
        </w:rPr>
        <w:t>kết</w:t>
      </w:r>
      <w:proofErr w:type="spellEnd"/>
      <w:r w:rsidR="00CE24BD" w:rsidRPr="0096779E">
        <w:rPr>
          <w:sz w:val="28"/>
          <w:szCs w:val="28"/>
          <w:lang w:val="es-ES"/>
        </w:rPr>
        <w:t xml:space="preserve"> </w:t>
      </w:r>
      <w:proofErr w:type="spellStart"/>
      <w:r w:rsidR="00CE24BD" w:rsidRPr="0096779E">
        <w:rPr>
          <w:sz w:val="28"/>
          <w:szCs w:val="28"/>
          <w:lang w:val="es-ES"/>
        </w:rPr>
        <w:t>quả</w:t>
      </w:r>
      <w:proofErr w:type="spellEnd"/>
      <w:r w:rsidR="00CE24BD" w:rsidRPr="0096779E">
        <w:rPr>
          <w:sz w:val="28"/>
          <w:szCs w:val="28"/>
          <w:lang w:val="es-ES"/>
        </w:rPr>
        <w:t xml:space="preserve"> </w:t>
      </w:r>
      <w:proofErr w:type="spellStart"/>
      <w:r w:rsidR="001A1269" w:rsidRPr="0096779E">
        <w:rPr>
          <w:sz w:val="28"/>
          <w:szCs w:val="28"/>
          <w:lang w:val="es-ES"/>
        </w:rPr>
        <w:t>thực</w:t>
      </w:r>
      <w:proofErr w:type="spellEnd"/>
      <w:r w:rsidR="001A1269" w:rsidRPr="0096779E">
        <w:rPr>
          <w:sz w:val="28"/>
          <w:szCs w:val="28"/>
          <w:lang w:val="es-ES"/>
        </w:rPr>
        <w:t xml:space="preserve"> </w:t>
      </w:r>
      <w:proofErr w:type="spellStart"/>
      <w:r w:rsidR="001A1269"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002461B5" w:rsidRPr="0096779E">
        <w:rPr>
          <w:sz w:val="28"/>
          <w:szCs w:val="28"/>
          <w:lang w:val="es-ES"/>
        </w:rPr>
        <w:t>thuốc</w:t>
      </w:r>
      <w:proofErr w:type="spellEnd"/>
      <w:r w:rsidR="002461B5" w:rsidRPr="0096779E">
        <w:rPr>
          <w:sz w:val="28"/>
          <w:szCs w:val="28"/>
          <w:lang w:val="es-ES"/>
        </w:rPr>
        <w:t xml:space="preserve"> </w:t>
      </w:r>
      <w:r w:rsidRPr="0096779E">
        <w:rPr>
          <w:sz w:val="28"/>
          <w:szCs w:val="28"/>
          <w:lang w:val="es-ES"/>
        </w:rPr>
        <w:t xml:space="preserve">cho </w:t>
      </w:r>
      <w:proofErr w:type="spellStart"/>
      <w:r w:rsidRPr="0096779E">
        <w:rPr>
          <w:sz w:val="28"/>
          <w:szCs w:val="28"/>
          <w:lang w:val="es-ES"/>
        </w:rPr>
        <w:t>người</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từ</w:t>
      </w:r>
      <w:proofErr w:type="spellEnd"/>
      <w:r w:rsidRPr="0096779E">
        <w:rPr>
          <w:sz w:val="28"/>
          <w:szCs w:val="28"/>
          <w:lang w:val="es-ES"/>
        </w:rPr>
        <w:t xml:space="preserve">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002461B5" w:rsidRPr="0096779E">
        <w:rPr>
          <w:sz w:val="28"/>
          <w:szCs w:val="28"/>
          <w:lang w:val="es-ES"/>
        </w:rPr>
        <w:t>,</w:t>
      </w:r>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trên</w:t>
      </w:r>
      <w:proofErr w:type="spellEnd"/>
      <w:r w:rsidRPr="0096779E">
        <w:rPr>
          <w:sz w:val="28"/>
          <w:szCs w:val="28"/>
          <w:lang w:val="es-ES"/>
        </w:rPr>
        <w:t xml:space="preserve"> </w:t>
      </w:r>
      <w:proofErr w:type="spellStart"/>
      <w:r w:rsidRPr="0096779E">
        <w:rPr>
          <w:sz w:val="28"/>
          <w:szCs w:val="28"/>
          <w:lang w:val="es-ES"/>
        </w:rPr>
        <w:t>địa</w:t>
      </w:r>
      <w:proofErr w:type="spellEnd"/>
      <w:r w:rsidRPr="0096779E">
        <w:rPr>
          <w:sz w:val="28"/>
          <w:szCs w:val="28"/>
          <w:lang w:val="es-ES"/>
        </w:rPr>
        <w:t xml:space="preserve"> </w:t>
      </w:r>
      <w:proofErr w:type="spellStart"/>
      <w:r w:rsidRPr="0096779E">
        <w:rPr>
          <w:sz w:val="28"/>
          <w:szCs w:val="28"/>
          <w:lang w:val="es-ES"/>
        </w:rPr>
        <w:t>bàn</w:t>
      </w:r>
      <w:proofErr w:type="spellEnd"/>
      <w:r w:rsidRPr="0096779E">
        <w:rPr>
          <w:sz w:val="28"/>
          <w:szCs w:val="28"/>
          <w:lang w:val="es-ES"/>
        </w:rPr>
        <w:t xml:space="preserve"> </w:t>
      </w:r>
      <w:proofErr w:type="spellStart"/>
      <w:r w:rsidRPr="0096779E">
        <w:rPr>
          <w:sz w:val="28"/>
          <w:szCs w:val="28"/>
          <w:lang w:val="es-ES"/>
        </w:rPr>
        <w:t>quản</w:t>
      </w:r>
      <w:proofErr w:type="spellEnd"/>
      <w:r w:rsidRPr="0096779E">
        <w:rPr>
          <w:sz w:val="28"/>
          <w:szCs w:val="28"/>
          <w:lang w:val="es-ES"/>
        </w:rPr>
        <w:t xml:space="preserve"> </w:t>
      </w:r>
      <w:proofErr w:type="spellStart"/>
      <w:r w:rsidRPr="0096779E">
        <w:rPr>
          <w:sz w:val="28"/>
          <w:szCs w:val="28"/>
          <w:lang w:val="es-ES"/>
        </w:rPr>
        <w:t>lý</w:t>
      </w:r>
      <w:proofErr w:type="spellEnd"/>
      <w:r w:rsidRPr="0096779E">
        <w:rPr>
          <w:sz w:val="28"/>
          <w:szCs w:val="28"/>
          <w:lang w:val="es-ES"/>
        </w:rPr>
        <w:t xml:space="preserve">. </w:t>
      </w:r>
    </w:p>
    <w:p w14:paraId="745E882B" w14:textId="77777777" w:rsidR="001B129A" w:rsidRPr="0096779E" w:rsidRDefault="00A62F23" w:rsidP="008352F7">
      <w:pPr>
        <w:pStyle w:val="Heading1"/>
        <w:keepNext w:val="0"/>
        <w:widowControl w:val="0"/>
        <w:spacing w:after="120"/>
        <w:ind w:firstLine="720"/>
        <w:jc w:val="both"/>
        <w:rPr>
          <w:rFonts w:ascii="Times New Roman" w:hAnsi="Times New Roman"/>
          <w:b w:val="0"/>
          <w:bCs w:val="0"/>
          <w:szCs w:val="28"/>
          <w:lang w:val="es-ES"/>
        </w:rPr>
      </w:pPr>
      <w:r w:rsidRPr="0096779E">
        <w:rPr>
          <w:rFonts w:ascii="Times New Roman" w:hAnsi="Times New Roman"/>
          <w:b w:val="0"/>
          <w:szCs w:val="28"/>
          <w:lang w:val="es-ES"/>
        </w:rPr>
        <w:t xml:space="preserve">4. </w:t>
      </w:r>
      <w:proofErr w:type="spellStart"/>
      <w:r w:rsidRPr="0096779E">
        <w:rPr>
          <w:rFonts w:ascii="Times New Roman" w:hAnsi="Times New Roman"/>
          <w:b w:val="0"/>
          <w:szCs w:val="28"/>
          <w:lang w:val="es-ES"/>
        </w:rPr>
        <w:t>Trách</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nhiệm</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của</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zCs w:val="28"/>
          <w:lang w:val="es-ES"/>
        </w:rPr>
        <w:t>các</w:t>
      </w:r>
      <w:proofErr w:type="spellEnd"/>
      <w:r w:rsidRPr="0096779E">
        <w:rPr>
          <w:rFonts w:ascii="Times New Roman" w:hAnsi="Times New Roman"/>
          <w:b w:val="0"/>
          <w:szCs w:val="28"/>
          <w:lang w:val="es-ES"/>
        </w:rPr>
        <w:t xml:space="preserve"> </w:t>
      </w:r>
      <w:proofErr w:type="spellStart"/>
      <w:r w:rsidRPr="0096779E">
        <w:rPr>
          <w:rFonts w:ascii="Times New Roman" w:hAnsi="Times New Roman"/>
          <w:b w:val="0"/>
          <w:spacing w:val="-2"/>
          <w:szCs w:val="28"/>
          <w:lang w:val="es-ES"/>
        </w:rPr>
        <w:t>cơ</w:t>
      </w:r>
      <w:proofErr w:type="spellEnd"/>
      <w:r w:rsidRPr="0096779E">
        <w:rPr>
          <w:rFonts w:ascii="Times New Roman" w:hAnsi="Times New Roman"/>
          <w:b w:val="0"/>
          <w:spacing w:val="-2"/>
          <w:szCs w:val="28"/>
          <w:lang w:val="es-ES"/>
        </w:rPr>
        <w:t xml:space="preserve"> </w:t>
      </w:r>
      <w:proofErr w:type="spellStart"/>
      <w:r w:rsidRPr="0096779E">
        <w:rPr>
          <w:rFonts w:ascii="Times New Roman" w:hAnsi="Times New Roman"/>
          <w:b w:val="0"/>
          <w:spacing w:val="-2"/>
          <w:szCs w:val="28"/>
          <w:lang w:val="es-ES"/>
        </w:rPr>
        <w:t>sở</w:t>
      </w:r>
      <w:proofErr w:type="spellEnd"/>
      <w:r w:rsidRPr="0096779E">
        <w:rPr>
          <w:rFonts w:ascii="Times New Roman" w:hAnsi="Times New Roman"/>
          <w:b w:val="0"/>
          <w:spacing w:val="-2"/>
          <w:szCs w:val="28"/>
          <w:lang w:val="es-ES"/>
        </w:rPr>
        <w:t xml:space="preserve"> </w:t>
      </w:r>
      <w:proofErr w:type="spellStart"/>
      <w:r w:rsidR="002461B5" w:rsidRPr="0096779E">
        <w:rPr>
          <w:rFonts w:ascii="Times New Roman" w:hAnsi="Times New Roman"/>
          <w:b w:val="0"/>
          <w:spacing w:val="-2"/>
          <w:szCs w:val="28"/>
          <w:lang w:val="es-ES"/>
        </w:rPr>
        <w:t>khám</w:t>
      </w:r>
      <w:proofErr w:type="spellEnd"/>
      <w:r w:rsidR="002461B5" w:rsidRPr="0096779E">
        <w:rPr>
          <w:rFonts w:ascii="Times New Roman" w:hAnsi="Times New Roman"/>
          <w:b w:val="0"/>
          <w:spacing w:val="-2"/>
          <w:szCs w:val="28"/>
          <w:lang w:val="es-ES"/>
        </w:rPr>
        <w:t xml:space="preserve"> </w:t>
      </w:r>
      <w:proofErr w:type="spellStart"/>
      <w:r w:rsidR="002461B5" w:rsidRPr="0096779E">
        <w:rPr>
          <w:rFonts w:ascii="Times New Roman" w:hAnsi="Times New Roman"/>
          <w:b w:val="0"/>
          <w:spacing w:val="-2"/>
          <w:szCs w:val="28"/>
          <w:lang w:val="es-ES"/>
        </w:rPr>
        <w:t>bệnh</w:t>
      </w:r>
      <w:proofErr w:type="spellEnd"/>
      <w:r w:rsidR="002461B5" w:rsidRPr="0096779E">
        <w:rPr>
          <w:rFonts w:ascii="Times New Roman" w:hAnsi="Times New Roman"/>
          <w:b w:val="0"/>
          <w:spacing w:val="-2"/>
          <w:szCs w:val="28"/>
          <w:lang w:val="es-ES"/>
        </w:rPr>
        <w:t xml:space="preserve">, </w:t>
      </w:r>
      <w:proofErr w:type="spellStart"/>
      <w:r w:rsidR="002461B5" w:rsidRPr="0096779E">
        <w:rPr>
          <w:rFonts w:ascii="Times New Roman" w:hAnsi="Times New Roman"/>
          <w:b w:val="0"/>
          <w:spacing w:val="-2"/>
          <w:szCs w:val="28"/>
          <w:lang w:val="es-ES"/>
        </w:rPr>
        <w:t>chữa</w:t>
      </w:r>
      <w:proofErr w:type="spellEnd"/>
      <w:r w:rsidR="002461B5" w:rsidRPr="0096779E">
        <w:rPr>
          <w:rFonts w:ascii="Times New Roman" w:hAnsi="Times New Roman"/>
          <w:b w:val="0"/>
          <w:spacing w:val="-2"/>
          <w:szCs w:val="28"/>
          <w:lang w:val="es-ES"/>
        </w:rPr>
        <w:t xml:space="preserve"> </w:t>
      </w:r>
      <w:proofErr w:type="spellStart"/>
      <w:r w:rsidR="002461B5" w:rsidRPr="0096779E">
        <w:rPr>
          <w:rFonts w:ascii="Times New Roman" w:hAnsi="Times New Roman"/>
          <w:b w:val="0"/>
          <w:spacing w:val="-2"/>
          <w:szCs w:val="28"/>
          <w:lang w:val="es-ES"/>
        </w:rPr>
        <w:t>bệnh</w:t>
      </w:r>
      <w:proofErr w:type="spellEnd"/>
      <w:r w:rsidR="002461B5" w:rsidRPr="0096779E">
        <w:rPr>
          <w:rFonts w:ascii="Times New Roman" w:hAnsi="Times New Roman"/>
          <w:b w:val="0"/>
          <w:spacing w:val="-2"/>
          <w:szCs w:val="28"/>
          <w:lang w:val="es-ES"/>
        </w:rPr>
        <w:t xml:space="preserve"> </w:t>
      </w:r>
      <w:proofErr w:type="spellStart"/>
      <w:r w:rsidR="002461B5" w:rsidRPr="0096779E">
        <w:rPr>
          <w:rFonts w:ascii="Times New Roman" w:hAnsi="Times New Roman"/>
          <w:b w:val="0"/>
          <w:spacing w:val="-2"/>
          <w:szCs w:val="28"/>
          <w:lang w:val="es-ES"/>
        </w:rPr>
        <w:t>thực</w:t>
      </w:r>
      <w:proofErr w:type="spellEnd"/>
      <w:r w:rsidR="002461B5" w:rsidRPr="0096779E">
        <w:rPr>
          <w:rFonts w:ascii="Times New Roman" w:hAnsi="Times New Roman"/>
          <w:b w:val="0"/>
          <w:spacing w:val="-2"/>
          <w:szCs w:val="28"/>
          <w:lang w:val="es-ES"/>
        </w:rPr>
        <w:t xml:space="preserve"> </w:t>
      </w:r>
      <w:proofErr w:type="spellStart"/>
      <w:r w:rsidR="002461B5" w:rsidRPr="0096779E">
        <w:rPr>
          <w:rFonts w:ascii="Times New Roman" w:hAnsi="Times New Roman"/>
          <w:b w:val="0"/>
          <w:spacing w:val="-2"/>
          <w:szCs w:val="28"/>
          <w:lang w:val="es-ES"/>
        </w:rPr>
        <w:t>hiện</w:t>
      </w:r>
      <w:proofErr w:type="spellEnd"/>
      <w:r w:rsidR="002461B5" w:rsidRPr="0096779E">
        <w:rPr>
          <w:rFonts w:ascii="Times New Roman" w:hAnsi="Times New Roman"/>
          <w:b w:val="0"/>
          <w:spacing w:val="-2"/>
          <w:szCs w:val="28"/>
          <w:lang w:val="es-ES"/>
        </w:rPr>
        <w:t xml:space="preserve"> </w:t>
      </w:r>
      <w:proofErr w:type="spellStart"/>
      <w:r w:rsidR="002461B5" w:rsidRPr="0096779E">
        <w:rPr>
          <w:rFonts w:ascii="Times New Roman" w:hAnsi="Times New Roman"/>
          <w:b w:val="0"/>
          <w:spacing w:val="-2"/>
          <w:szCs w:val="28"/>
          <w:lang w:val="es-ES"/>
        </w:rPr>
        <w:t>c</w:t>
      </w:r>
      <w:r w:rsidRPr="0096779E">
        <w:rPr>
          <w:rFonts w:ascii="Times New Roman" w:hAnsi="Times New Roman"/>
          <w:b w:val="0"/>
          <w:spacing w:val="-2"/>
          <w:szCs w:val="28"/>
          <w:lang w:val="es-ES"/>
        </w:rPr>
        <w:t>hương</w:t>
      </w:r>
      <w:proofErr w:type="spellEnd"/>
      <w:r w:rsidRPr="0096779E">
        <w:rPr>
          <w:rFonts w:ascii="Times New Roman" w:hAnsi="Times New Roman"/>
          <w:b w:val="0"/>
          <w:spacing w:val="-2"/>
          <w:szCs w:val="28"/>
          <w:lang w:val="es-ES"/>
        </w:rPr>
        <w:t xml:space="preserve"> </w:t>
      </w:r>
      <w:proofErr w:type="spellStart"/>
      <w:r w:rsidRPr="0096779E">
        <w:rPr>
          <w:rFonts w:ascii="Times New Roman" w:hAnsi="Times New Roman"/>
          <w:b w:val="0"/>
          <w:spacing w:val="-2"/>
          <w:szCs w:val="28"/>
          <w:lang w:val="es-ES"/>
        </w:rPr>
        <w:t>trình</w:t>
      </w:r>
      <w:proofErr w:type="spellEnd"/>
      <w:r w:rsidRPr="0096779E">
        <w:rPr>
          <w:rFonts w:ascii="Times New Roman" w:hAnsi="Times New Roman"/>
          <w:b w:val="0"/>
          <w:spacing w:val="-2"/>
          <w:szCs w:val="28"/>
          <w:lang w:val="es-ES"/>
        </w:rPr>
        <w:t xml:space="preserve"> </w:t>
      </w:r>
      <w:proofErr w:type="spellStart"/>
      <w:r w:rsidRPr="0096779E">
        <w:rPr>
          <w:rFonts w:ascii="Times New Roman" w:hAnsi="Times New Roman"/>
          <w:b w:val="0"/>
          <w:spacing w:val="-2"/>
          <w:szCs w:val="28"/>
          <w:lang w:val="es-ES"/>
        </w:rPr>
        <w:t>hỗ</w:t>
      </w:r>
      <w:proofErr w:type="spellEnd"/>
      <w:r w:rsidRPr="0096779E">
        <w:rPr>
          <w:rFonts w:ascii="Times New Roman" w:hAnsi="Times New Roman"/>
          <w:b w:val="0"/>
          <w:spacing w:val="-2"/>
          <w:szCs w:val="28"/>
          <w:lang w:val="es-ES"/>
        </w:rPr>
        <w:t xml:space="preserve"> </w:t>
      </w:r>
      <w:proofErr w:type="spellStart"/>
      <w:r w:rsidRPr="0096779E">
        <w:rPr>
          <w:rFonts w:ascii="Times New Roman" w:hAnsi="Times New Roman"/>
          <w:b w:val="0"/>
          <w:spacing w:val="-2"/>
          <w:szCs w:val="28"/>
          <w:lang w:val="es-ES"/>
        </w:rPr>
        <w:t>trợ</w:t>
      </w:r>
      <w:proofErr w:type="spellEnd"/>
      <w:r w:rsidRPr="0096779E">
        <w:rPr>
          <w:rFonts w:ascii="Times New Roman" w:hAnsi="Times New Roman"/>
          <w:b w:val="0"/>
          <w:spacing w:val="-2"/>
          <w:szCs w:val="28"/>
          <w:lang w:val="es-ES"/>
        </w:rPr>
        <w:t xml:space="preserve"> </w:t>
      </w:r>
      <w:proofErr w:type="spellStart"/>
      <w:r w:rsidRPr="0096779E">
        <w:rPr>
          <w:rFonts w:ascii="Times New Roman" w:hAnsi="Times New Roman"/>
          <w:b w:val="0"/>
          <w:spacing w:val="-2"/>
          <w:szCs w:val="28"/>
          <w:lang w:val="es-ES"/>
        </w:rPr>
        <w:t>thuốc</w:t>
      </w:r>
      <w:proofErr w:type="spellEnd"/>
      <w:r w:rsidR="00FC4301" w:rsidRPr="0096779E">
        <w:rPr>
          <w:rFonts w:ascii="Times New Roman" w:hAnsi="Times New Roman"/>
          <w:b w:val="0"/>
          <w:spacing w:val="-2"/>
          <w:szCs w:val="28"/>
          <w:lang w:val="es-ES"/>
        </w:rPr>
        <w:t>:</w:t>
      </w:r>
    </w:p>
    <w:p w14:paraId="699AC07F" w14:textId="77777777" w:rsidR="001B129A" w:rsidRPr="0096779E" w:rsidRDefault="00A62F23" w:rsidP="008352F7">
      <w:pPr>
        <w:widowControl w:val="0"/>
        <w:spacing w:before="120" w:after="120"/>
        <w:ind w:firstLine="720"/>
        <w:jc w:val="both"/>
        <w:rPr>
          <w:sz w:val="28"/>
          <w:szCs w:val="28"/>
          <w:lang w:val="es-ES"/>
        </w:rPr>
      </w:pPr>
      <w:r w:rsidRPr="0096779E">
        <w:rPr>
          <w:sz w:val="28"/>
          <w:szCs w:val="28"/>
          <w:lang w:val="es-ES"/>
        </w:rPr>
        <w:t xml:space="preserve">a) </w:t>
      </w:r>
      <w:proofErr w:type="spellStart"/>
      <w:r w:rsidRPr="0096779E">
        <w:rPr>
          <w:sz w:val="28"/>
          <w:szCs w:val="28"/>
          <w:lang w:val="es-ES"/>
        </w:rPr>
        <w:t>Phân</w:t>
      </w:r>
      <w:proofErr w:type="spellEnd"/>
      <w:r w:rsidRPr="0096779E">
        <w:rPr>
          <w:sz w:val="28"/>
          <w:szCs w:val="28"/>
          <w:lang w:val="es-ES"/>
        </w:rPr>
        <w:t xml:space="preserve"> </w:t>
      </w:r>
      <w:proofErr w:type="spellStart"/>
      <w:r w:rsidRPr="0096779E">
        <w:rPr>
          <w:sz w:val="28"/>
          <w:szCs w:val="28"/>
          <w:lang w:val="es-ES"/>
        </w:rPr>
        <w:t>công</w:t>
      </w:r>
      <w:proofErr w:type="spellEnd"/>
      <w:r w:rsidRPr="0096779E">
        <w:rPr>
          <w:sz w:val="28"/>
          <w:szCs w:val="28"/>
          <w:lang w:val="es-ES"/>
        </w:rPr>
        <w:t xml:space="preserve"> </w:t>
      </w:r>
      <w:proofErr w:type="spellStart"/>
      <w:r w:rsidRPr="0096779E">
        <w:rPr>
          <w:sz w:val="28"/>
          <w:szCs w:val="28"/>
          <w:lang w:val="es-ES"/>
        </w:rPr>
        <w:t>bộ</w:t>
      </w:r>
      <w:proofErr w:type="spellEnd"/>
      <w:r w:rsidRPr="0096779E">
        <w:rPr>
          <w:sz w:val="28"/>
          <w:szCs w:val="28"/>
          <w:lang w:val="es-ES"/>
        </w:rPr>
        <w:t xml:space="preserve"> </w:t>
      </w:r>
      <w:proofErr w:type="spellStart"/>
      <w:r w:rsidRPr="0096779E">
        <w:rPr>
          <w:sz w:val="28"/>
          <w:szCs w:val="28"/>
          <w:lang w:val="es-ES"/>
        </w:rPr>
        <w:t>phận</w:t>
      </w:r>
      <w:proofErr w:type="spellEnd"/>
      <w:r w:rsidRPr="0096779E">
        <w:rPr>
          <w:sz w:val="28"/>
          <w:szCs w:val="28"/>
          <w:lang w:val="es-ES"/>
        </w:rPr>
        <w:t xml:space="preserve"> </w:t>
      </w:r>
      <w:proofErr w:type="spellStart"/>
      <w:r w:rsidRPr="0096779E">
        <w:rPr>
          <w:sz w:val="28"/>
          <w:szCs w:val="28"/>
          <w:lang w:val="es-ES"/>
        </w:rPr>
        <w:t>quản</w:t>
      </w:r>
      <w:proofErr w:type="spellEnd"/>
      <w:r w:rsidRPr="0096779E">
        <w:rPr>
          <w:sz w:val="28"/>
          <w:szCs w:val="28"/>
          <w:lang w:val="es-ES"/>
        </w:rPr>
        <w:t xml:space="preserve"> </w:t>
      </w:r>
      <w:proofErr w:type="spellStart"/>
      <w:r w:rsidRPr="0096779E">
        <w:rPr>
          <w:sz w:val="28"/>
          <w:szCs w:val="28"/>
          <w:lang w:val="es-ES"/>
        </w:rPr>
        <w:t>lý</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hoặc</w:t>
      </w:r>
      <w:proofErr w:type="spellEnd"/>
      <w:r w:rsidRPr="0096779E">
        <w:rPr>
          <w:sz w:val="28"/>
          <w:szCs w:val="28"/>
          <w:lang w:val="es-ES"/>
        </w:rPr>
        <w:t xml:space="preserve"> </w:t>
      </w:r>
      <w:proofErr w:type="spellStart"/>
      <w:r w:rsidRPr="0096779E">
        <w:rPr>
          <w:sz w:val="28"/>
          <w:szCs w:val="28"/>
          <w:lang w:val="es-ES"/>
        </w:rPr>
        <w:t>giao</w:t>
      </w:r>
      <w:proofErr w:type="spellEnd"/>
      <w:r w:rsidRPr="0096779E">
        <w:rPr>
          <w:sz w:val="28"/>
          <w:szCs w:val="28"/>
          <w:lang w:val="es-ES"/>
        </w:rPr>
        <w:t xml:space="preserve"> </w:t>
      </w:r>
      <w:proofErr w:type="spellStart"/>
      <w:r w:rsidRPr="0096779E">
        <w:rPr>
          <w:sz w:val="28"/>
          <w:szCs w:val="28"/>
          <w:lang w:val="es-ES"/>
        </w:rPr>
        <w:t>trách</w:t>
      </w:r>
      <w:proofErr w:type="spellEnd"/>
      <w:r w:rsidRPr="0096779E">
        <w:rPr>
          <w:sz w:val="28"/>
          <w:szCs w:val="28"/>
          <w:lang w:val="es-ES"/>
        </w:rPr>
        <w:t xml:space="preserve"> </w:t>
      </w:r>
      <w:proofErr w:type="spellStart"/>
      <w:r w:rsidRPr="0096779E">
        <w:rPr>
          <w:sz w:val="28"/>
          <w:szCs w:val="28"/>
          <w:lang w:val="es-ES"/>
        </w:rPr>
        <w:t>nhiệm</w:t>
      </w:r>
      <w:proofErr w:type="spellEnd"/>
      <w:r w:rsidRPr="0096779E">
        <w:rPr>
          <w:sz w:val="28"/>
          <w:szCs w:val="28"/>
          <w:lang w:val="es-ES"/>
        </w:rPr>
        <w:t xml:space="preserve"> </w:t>
      </w:r>
      <w:proofErr w:type="spellStart"/>
      <w:r w:rsidRPr="0096779E">
        <w:rPr>
          <w:sz w:val="28"/>
          <w:szCs w:val="28"/>
          <w:lang w:val="es-ES"/>
        </w:rPr>
        <w:t>cụ</w:t>
      </w:r>
      <w:proofErr w:type="spellEnd"/>
      <w:r w:rsidRPr="0096779E">
        <w:rPr>
          <w:sz w:val="28"/>
          <w:szCs w:val="28"/>
          <w:lang w:val="es-ES"/>
        </w:rPr>
        <w:t xml:space="preserve"> </w:t>
      </w:r>
      <w:proofErr w:type="spellStart"/>
      <w:r w:rsidRPr="0096779E">
        <w:rPr>
          <w:sz w:val="28"/>
          <w:szCs w:val="28"/>
          <w:lang w:val="es-ES"/>
        </w:rPr>
        <w:t>thể</w:t>
      </w:r>
      <w:proofErr w:type="spellEnd"/>
      <w:r w:rsidRPr="0096779E">
        <w:rPr>
          <w:sz w:val="28"/>
          <w:szCs w:val="28"/>
          <w:lang w:val="es-ES"/>
        </w:rPr>
        <w:t xml:space="preserve"> cho </w:t>
      </w:r>
      <w:proofErr w:type="spellStart"/>
      <w:r w:rsidRPr="0096779E">
        <w:rPr>
          <w:sz w:val="28"/>
          <w:szCs w:val="28"/>
          <w:lang w:val="es-ES"/>
        </w:rPr>
        <w:t>một</w:t>
      </w:r>
      <w:proofErr w:type="spellEnd"/>
      <w:r w:rsidRPr="0096779E">
        <w:rPr>
          <w:sz w:val="28"/>
          <w:szCs w:val="28"/>
          <w:lang w:val="es-ES"/>
        </w:rPr>
        <w:t xml:space="preserve"> </w:t>
      </w:r>
      <w:proofErr w:type="spellStart"/>
      <w:r w:rsidRPr="0096779E">
        <w:rPr>
          <w:sz w:val="28"/>
          <w:szCs w:val="28"/>
          <w:lang w:val="es-ES"/>
        </w:rPr>
        <w:t>khoa</w:t>
      </w:r>
      <w:proofErr w:type="spellEnd"/>
      <w:r w:rsidRPr="0096779E">
        <w:rPr>
          <w:sz w:val="28"/>
          <w:szCs w:val="28"/>
          <w:lang w:val="es-ES"/>
        </w:rPr>
        <w:t xml:space="preserve"> </w:t>
      </w:r>
      <w:proofErr w:type="spellStart"/>
      <w:r w:rsidRPr="0096779E">
        <w:rPr>
          <w:sz w:val="28"/>
          <w:szCs w:val="28"/>
          <w:lang w:val="es-ES"/>
        </w:rPr>
        <w:t>phòng</w:t>
      </w:r>
      <w:proofErr w:type="spellEnd"/>
      <w:r w:rsidRPr="0096779E">
        <w:rPr>
          <w:sz w:val="28"/>
          <w:szCs w:val="28"/>
          <w:lang w:val="es-ES"/>
        </w:rPr>
        <w:t xml:space="preserve"> </w:t>
      </w:r>
      <w:proofErr w:type="spellStart"/>
      <w:r w:rsidRPr="0096779E">
        <w:rPr>
          <w:sz w:val="28"/>
          <w:szCs w:val="28"/>
          <w:lang w:val="es-ES"/>
        </w:rPr>
        <w:t>hoặc</w:t>
      </w:r>
      <w:proofErr w:type="spellEnd"/>
      <w:r w:rsidRPr="0096779E">
        <w:rPr>
          <w:sz w:val="28"/>
          <w:szCs w:val="28"/>
          <w:lang w:val="es-ES"/>
        </w:rPr>
        <w:t xml:space="preserve"> </w:t>
      </w:r>
      <w:proofErr w:type="spellStart"/>
      <w:r w:rsidRPr="0096779E">
        <w:rPr>
          <w:sz w:val="28"/>
          <w:szCs w:val="28"/>
          <w:lang w:val="es-ES"/>
        </w:rPr>
        <w:t>một</w:t>
      </w:r>
      <w:proofErr w:type="spellEnd"/>
      <w:r w:rsidRPr="0096779E">
        <w:rPr>
          <w:sz w:val="28"/>
          <w:szCs w:val="28"/>
          <w:lang w:val="es-ES"/>
        </w:rPr>
        <w:t xml:space="preserve"> </w:t>
      </w:r>
      <w:proofErr w:type="spellStart"/>
      <w:r w:rsidRPr="0096779E">
        <w:rPr>
          <w:sz w:val="28"/>
          <w:szCs w:val="28"/>
          <w:lang w:val="es-ES"/>
        </w:rPr>
        <w:t>đơn</w:t>
      </w:r>
      <w:proofErr w:type="spellEnd"/>
      <w:r w:rsidRPr="0096779E">
        <w:rPr>
          <w:sz w:val="28"/>
          <w:szCs w:val="28"/>
          <w:lang w:val="es-ES"/>
        </w:rPr>
        <w:t xml:space="preserve"> </w:t>
      </w:r>
      <w:proofErr w:type="spellStart"/>
      <w:r w:rsidRPr="0096779E">
        <w:rPr>
          <w:sz w:val="28"/>
          <w:szCs w:val="28"/>
          <w:lang w:val="es-ES"/>
        </w:rPr>
        <w:t>vị</w:t>
      </w:r>
      <w:proofErr w:type="spellEnd"/>
      <w:r w:rsidRPr="0096779E">
        <w:rPr>
          <w:sz w:val="28"/>
          <w:szCs w:val="28"/>
          <w:lang w:val="es-ES"/>
        </w:rPr>
        <w:t xml:space="preserve"> </w:t>
      </w:r>
      <w:proofErr w:type="spellStart"/>
      <w:r w:rsidRPr="0096779E">
        <w:rPr>
          <w:sz w:val="28"/>
          <w:szCs w:val="28"/>
          <w:lang w:val="es-ES"/>
        </w:rPr>
        <w:t>trực</w:t>
      </w:r>
      <w:proofErr w:type="spellEnd"/>
      <w:r w:rsidRPr="0096779E">
        <w:rPr>
          <w:sz w:val="28"/>
          <w:szCs w:val="28"/>
          <w:lang w:val="es-ES"/>
        </w:rPr>
        <w:t xml:space="preserve"> </w:t>
      </w:r>
      <w:proofErr w:type="spellStart"/>
      <w:r w:rsidRPr="0096779E">
        <w:rPr>
          <w:sz w:val="28"/>
          <w:szCs w:val="28"/>
          <w:lang w:val="es-ES"/>
        </w:rPr>
        <w:t>thuộc</w:t>
      </w:r>
      <w:proofErr w:type="spellEnd"/>
      <w:r w:rsidRPr="0096779E">
        <w:rPr>
          <w:sz w:val="28"/>
          <w:szCs w:val="28"/>
          <w:lang w:val="es-ES"/>
        </w:rPr>
        <w:t xml:space="preserve"> </w:t>
      </w:r>
      <w:proofErr w:type="spellStart"/>
      <w:r w:rsidRPr="0096779E">
        <w:rPr>
          <w:sz w:val="28"/>
          <w:szCs w:val="28"/>
          <w:lang w:val="es-ES"/>
        </w:rPr>
        <w:t>để</w:t>
      </w:r>
      <w:proofErr w:type="spellEnd"/>
      <w:r w:rsidRPr="0096779E">
        <w:rPr>
          <w:sz w:val="28"/>
          <w:szCs w:val="28"/>
          <w:lang w:val="es-ES"/>
        </w:rPr>
        <w:t xml:space="preserve"> </w:t>
      </w:r>
      <w:proofErr w:type="spellStart"/>
      <w:r w:rsidRPr="0096779E">
        <w:rPr>
          <w:sz w:val="28"/>
          <w:szCs w:val="28"/>
          <w:lang w:val="es-ES"/>
        </w:rPr>
        <w:t>quản</w:t>
      </w:r>
      <w:proofErr w:type="spellEnd"/>
      <w:r w:rsidRPr="0096779E">
        <w:rPr>
          <w:sz w:val="28"/>
          <w:szCs w:val="28"/>
          <w:lang w:val="es-ES"/>
        </w:rPr>
        <w:t xml:space="preserve"> </w:t>
      </w:r>
      <w:proofErr w:type="spellStart"/>
      <w:r w:rsidRPr="0096779E">
        <w:rPr>
          <w:sz w:val="28"/>
          <w:szCs w:val="28"/>
          <w:lang w:val="es-ES"/>
        </w:rPr>
        <w:t>lý</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w:t>
      </w:r>
    </w:p>
    <w:p w14:paraId="70D7B11C" w14:textId="77777777" w:rsidR="001B129A" w:rsidRPr="0096779E" w:rsidRDefault="00A62F23" w:rsidP="008352F7">
      <w:pPr>
        <w:widowControl w:val="0"/>
        <w:tabs>
          <w:tab w:val="left" w:pos="567"/>
          <w:tab w:val="num" w:pos="709"/>
        </w:tabs>
        <w:spacing w:before="120" w:after="120"/>
        <w:ind w:firstLine="720"/>
        <w:jc w:val="both"/>
        <w:rPr>
          <w:sz w:val="28"/>
          <w:szCs w:val="28"/>
          <w:lang w:val="es-ES"/>
        </w:rPr>
      </w:pPr>
      <w:r w:rsidRPr="0096779E">
        <w:rPr>
          <w:sz w:val="28"/>
          <w:szCs w:val="28"/>
          <w:lang w:val="es-ES"/>
        </w:rPr>
        <w:t xml:space="preserve">b)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trách</w:t>
      </w:r>
      <w:proofErr w:type="spellEnd"/>
      <w:r w:rsidRPr="0096779E">
        <w:rPr>
          <w:sz w:val="28"/>
          <w:szCs w:val="28"/>
          <w:lang w:val="es-ES"/>
        </w:rPr>
        <w:t xml:space="preserve"> </w:t>
      </w:r>
      <w:proofErr w:type="spellStart"/>
      <w:r w:rsidRPr="0096779E">
        <w:rPr>
          <w:sz w:val="28"/>
          <w:szCs w:val="28"/>
          <w:lang w:val="es-ES"/>
        </w:rPr>
        <w:t>nhiệm</w:t>
      </w:r>
      <w:proofErr w:type="spellEnd"/>
      <w:r w:rsidRPr="0096779E">
        <w:rPr>
          <w:sz w:val="28"/>
          <w:szCs w:val="28"/>
          <w:lang w:val="es-ES"/>
        </w:rPr>
        <w:t xml:space="preserve"> </w:t>
      </w:r>
      <w:proofErr w:type="spellStart"/>
      <w:r w:rsidRPr="0096779E">
        <w:rPr>
          <w:sz w:val="28"/>
          <w:szCs w:val="28"/>
          <w:lang w:val="es-ES"/>
        </w:rPr>
        <w:t>báo</w:t>
      </w:r>
      <w:proofErr w:type="spellEnd"/>
      <w:r w:rsidRPr="0096779E">
        <w:rPr>
          <w:sz w:val="28"/>
          <w:szCs w:val="28"/>
          <w:lang w:val="es-ES"/>
        </w:rPr>
        <w:t xml:space="preserve"> </w:t>
      </w:r>
      <w:proofErr w:type="spellStart"/>
      <w:r w:rsidRPr="0096779E">
        <w:rPr>
          <w:sz w:val="28"/>
          <w:szCs w:val="28"/>
          <w:lang w:val="es-ES"/>
        </w:rPr>
        <w:t>cáo</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tại</w:t>
      </w:r>
      <w:proofErr w:type="spellEnd"/>
      <w:r w:rsidRPr="0096779E">
        <w:rPr>
          <w:sz w:val="28"/>
          <w:szCs w:val="28"/>
          <w:lang w:val="es-ES"/>
        </w:rPr>
        <w:t xml:space="preserve"> </w:t>
      </w:r>
      <w:proofErr w:type="spellStart"/>
      <w:r w:rsidRPr="0096779E">
        <w:rPr>
          <w:sz w:val="28"/>
          <w:szCs w:val="28"/>
          <w:lang w:val="es-ES"/>
        </w:rPr>
        <w:t>Điều</w:t>
      </w:r>
      <w:proofErr w:type="spellEnd"/>
      <w:r w:rsidRPr="0096779E">
        <w:rPr>
          <w:sz w:val="28"/>
          <w:szCs w:val="28"/>
          <w:lang w:val="es-ES"/>
        </w:rPr>
        <w:t xml:space="preserve"> </w:t>
      </w:r>
      <w:r w:rsidR="003C17CF" w:rsidRPr="0096779E">
        <w:rPr>
          <w:sz w:val="28"/>
          <w:szCs w:val="28"/>
          <w:lang w:val="es-ES"/>
        </w:rPr>
        <w:t>10</w:t>
      </w:r>
      <w:r w:rsidRPr="0096779E">
        <w:rPr>
          <w:sz w:val="28"/>
          <w:szCs w:val="28"/>
          <w:lang w:val="es-ES"/>
        </w:rPr>
        <w:t xml:space="preserve"> </w:t>
      </w:r>
      <w:proofErr w:type="spellStart"/>
      <w:r w:rsidRPr="0096779E">
        <w:rPr>
          <w:sz w:val="28"/>
          <w:szCs w:val="28"/>
          <w:lang w:val="es-ES"/>
        </w:rPr>
        <w:t>Thông</w:t>
      </w:r>
      <w:proofErr w:type="spellEnd"/>
      <w:r w:rsidRPr="0096779E">
        <w:rPr>
          <w:sz w:val="28"/>
          <w:szCs w:val="28"/>
          <w:lang w:val="es-ES"/>
        </w:rPr>
        <w:t xml:space="preserve"> </w:t>
      </w:r>
      <w:proofErr w:type="spellStart"/>
      <w:r w:rsidRPr="0096779E">
        <w:rPr>
          <w:sz w:val="28"/>
          <w:szCs w:val="28"/>
          <w:lang w:val="es-ES"/>
        </w:rPr>
        <w:t>tư</w:t>
      </w:r>
      <w:proofErr w:type="spellEnd"/>
      <w:r w:rsidRPr="0096779E">
        <w:rPr>
          <w:sz w:val="28"/>
          <w:szCs w:val="28"/>
          <w:lang w:val="es-ES"/>
        </w:rPr>
        <w:t xml:space="preserve"> </w:t>
      </w:r>
      <w:proofErr w:type="spellStart"/>
      <w:r w:rsidRPr="0096779E">
        <w:rPr>
          <w:sz w:val="28"/>
          <w:szCs w:val="28"/>
          <w:lang w:val="es-ES"/>
        </w:rPr>
        <w:t>này</w:t>
      </w:r>
      <w:proofErr w:type="spellEnd"/>
      <w:r w:rsidRPr="0096779E">
        <w:rPr>
          <w:sz w:val="28"/>
          <w:szCs w:val="28"/>
          <w:lang w:val="es-ES"/>
        </w:rPr>
        <w:t>.</w:t>
      </w:r>
    </w:p>
    <w:p w14:paraId="1DB26B5F" w14:textId="77777777" w:rsidR="001B129A" w:rsidRPr="0096779E" w:rsidRDefault="00A62F23" w:rsidP="008352F7">
      <w:pPr>
        <w:pStyle w:val="Heading1"/>
        <w:keepNext w:val="0"/>
        <w:widowControl w:val="0"/>
        <w:spacing w:after="120"/>
        <w:ind w:firstLine="720"/>
        <w:jc w:val="both"/>
        <w:rPr>
          <w:rFonts w:ascii="Times New Roman" w:hAnsi="Times New Roman"/>
          <w:b w:val="0"/>
          <w:bCs w:val="0"/>
          <w:spacing w:val="-6"/>
          <w:szCs w:val="28"/>
          <w:lang w:val="es-ES"/>
        </w:rPr>
      </w:pPr>
      <w:r w:rsidRPr="0096779E">
        <w:rPr>
          <w:rFonts w:ascii="Times New Roman" w:hAnsi="Times New Roman"/>
          <w:b w:val="0"/>
          <w:spacing w:val="-6"/>
          <w:szCs w:val="28"/>
          <w:lang w:val="es-ES"/>
        </w:rPr>
        <w:t xml:space="preserve">5. </w:t>
      </w:r>
      <w:proofErr w:type="spellStart"/>
      <w:r w:rsidRPr="0096779E">
        <w:rPr>
          <w:rFonts w:ascii="Times New Roman" w:hAnsi="Times New Roman"/>
          <w:b w:val="0"/>
          <w:spacing w:val="-6"/>
          <w:szCs w:val="28"/>
          <w:lang w:val="es-ES"/>
        </w:rPr>
        <w:t>Trách</w:t>
      </w:r>
      <w:proofErr w:type="spellEnd"/>
      <w:r w:rsidRPr="0096779E">
        <w:rPr>
          <w:rFonts w:ascii="Times New Roman" w:hAnsi="Times New Roman"/>
          <w:b w:val="0"/>
          <w:spacing w:val="-6"/>
          <w:szCs w:val="28"/>
          <w:lang w:val="es-ES"/>
        </w:rPr>
        <w:t xml:space="preserve"> </w:t>
      </w:r>
      <w:proofErr w:type="spellStart"/>
      <w:r w:rsidRPr="0096779E">
        <w:rPr>
          <w:rFonts w:ascii="Times New Roman" w:hAnsi="Times New Roman"/>
          <w:b w:val="0"/>
          <w:spacing w:val="-6"/>
          <w:szCs w:val="28"/>
          <w:lang w:val="es-ES"/>
        </w:rPr>
        <w:t>nhiệm</w:t>
      </w:r>
      <w:proofErr w:type="spellEnd"/>
      <w:r w:rsidRPr="0096779E">
        <w:rPr>
          <w:rFonts w:ascii="Times New Roman" w:hAnsi="Times New Roman"/>
          <w:b w:val="0"/>
          <w:spacing w:val="-6"/>
          <w:szCs w:val="28"/>
          <w:lang w:val="es-ES"/>
        </w:rPr>
        <w:t xml:space="preserve"> </w:t>
      </w:r>
      <w:proofErr w:type="spellStart"/>
      <w:r w:rsidRPr="0096779E">
        <w:rPr>
          <w:rFonts w:ascii="Times New Roman" w:hAnsi="Times New Roman"/>
          <w:b w:val="0"/>
          <w:spacing w:val="-6"/>
          <w:szCs w:val="28"/>
          <w:lang w:val="es-ES"/>
        </w:rPr>
        <w:t>c</w:t>
      </w:r>
      <w:r w:rsidR="00CE24BD" w:rsidRPr="0096779E">
        <w:rPr>
          <w:rFonts w:ascii="Times New Roman" w:hAnsi="Times New Roman"/>
          <w:b w:val="0"/>
          <w:spacing w:val="-6"/>
          <w:szCs w:val="28"/>
          <w:lang w:val="es-ES"/>
        </w:rPr>
        <w:t>ơ</w:t>
      </w:r>
      <w:proofErr w:type="spellEnd"/>
      <w:r w:rsidR="00CE24BD" w:rsidRPr="0096779E">
        <w:rPr>
          <w:rFonts w:ascii="Times New Roman" w:hAnsi="Times New Roman"/>
          <w:b w:val="0"/>
          <w:spacing w:val="-6"/>
          <w:szCs w:val="28"/>
          <w:lang w:val="es-ES"/>
        </w:rPr>
        <w:t xml:space="preserve"> </w:t>
      </w:r>
      <w:proofErr w:type="spellStart"/>
      <w:r w:rsidR="00CE24BD" w:rsidRPr="0096779E">
        <w:rPr>
          <w:rFonts w:ascii="Times New Roman" w:hAnsi="Times New Roman"/>
          <w:b w:val="0"/>
          <w:spacing w:val="-6"/>
          <w:szCs w:val="28"/>
          <w:lang w:val="es-ES"/>
        </w:rPr>
        <w:t>sở</w:t>
      </w:r>
      <w:proofErr w:type="spellEnd"/>
      <w:r w:rsidR="00CE24BD" w:rsidRPr="0096779E">
        <w:rPr>
          <w:rFonts w:ascii="Times New Roman" w:hAnsi="Times New Roman"/>
          <w:b w:val="0"/>
          <w:spacing w:val="-6"/>
          <w:szCs w:val="28"/>
          <w:lang w:val="es-ES"/>
        </w:rPr>
        <w:t xml:space="preserve"> </w:t>
      </w:r>
      <w:proofErr w:type="spellStart"/>
      <w:r w:rsidR="00CE24BD" w:rsidRPr="0096779E">
        <w:rPr>
          <w:rFonts w:ascii="Times New Roman" w:hAnsi="Times New Roman"/>
          <w:b w:val="0"/>
          <w:spacing w:val="-6"/>
          <w:szCs w:val="28"/>
          <w:lang w:val="es-ES"/>
        </w:rPr>
        <w:t>kinh</w:t>
      </w:r>
      <w:proofErr w:type="spellEnd"/>
      <w:r w:rsidR="00CE24BD" w:rsidRPr="0096779E">
        <w:rPr>
          <w:rFonts w:ascii="Times New Roman" w:hAnsi="Times New Roman"/>
          <w:b w:val="0"/>
          <w:spacing w:val="-6"/>
          <w:szCs w:val="28"/>
          <w:lang w:val="es-ES"/>
        </w:rPr>
        <w:t xml:space="preserve"> </w:t>
      </w:r>
      <w:proofErr w:type="spellStart"/>
      <w:r w:rsidR="00CE24BD" w:rsidRPr="0096779E">
        <w:rPr>
          <w:rFonts w:ascii="Times New Roman" w:hAnsi="Times New Roman"/>
          <w:b w:val="0"/>
          <w:spacing w:val="-6"/>
          <w:szCs w:val="28"/>
          <w:lang w:val="es-ES"/>
        </w:rPr>
        <w:t>doanh</w:t>
      </w:r>
      <w:proofErr w:type="spellEnd"/>
      <w:r w:rsidR="00CE24BD" w:rsidRPr="0096779E">
        <w:rPr>
          <w:rFonts w:ascii="Times New Roman" w:hAnsi="Times New Roman"/>
          <w:b w:val="0"/>
          <w:spacing w:val="-6"/>
          <w:szCs w:val="28"/>
          <w:lang w:val="es-ES"/>
        </w:rPr>
        <w:t xml:space="preserve"> </w:t>
      </w:r>
      <w:proofErr w:type="spellStart"/>
      <w:r w:rsidR="00CE24BD" w:rsidRPr="0096779E">
        <w:rPr>
          <w:rFonts w:ascii="Times New Roman" w:hAnsi="Times New Roman"/>
          <w:b w:val="0"/>
          <w:spacing w:val="-6"/>
          <w:szCs w:val="28"/>
          <w:lang w:val="es-ES"/>
        </w:rPr>
        <w:t>dược</w:t>
      </w:r>
      <w:proofErr w:type="spellEnd"/>
      <w:r w:rsidR="00CE24BD" w:rsidRPr="0096779E">
        <w:rPr>
          <w:rFonts w:ascii="Times New Roman" w:hAnsi="Times New Roman"/>
          <w:b w:val="0"/>
          <w:spacing w:val="-6"/>
          <w:szCs w:val="28"/>
          <w:lang w:val="es-ES"/>
        </w:rPr>
        <w:t xml:space="preserve"> </w:t>
      </w:r>
      <w:proofErr w:type="spellStart"/>
      <w:r w:rsidR="00CE24BD" w:rsidRPr="0096779E">
        <w:rPr>
          <w:rFonts w:ascii="Times New Roman" w:hAnsi="Times New Roman"/>
          <w:b w:val="0"/>
          <w:spacing w:val="-6"/>
          <w:szCs w:val="28"/>
          <w:lang w:val="es-ES"/>
        </w:rPr>
        <w:t>thực</w:t>
      </w:r>
      <w:proofErr w:type="spellEnd"/>
      <w:r w:rsidR="00CE24BD" w:rsidRPr="0096779E">
        <w:rPr>
          <w:rFonts w:ascii="Times New Roman" w:hAnsi="Times New Roman"/>
          <w:b w:val="0"/>
          <w:spacing w:val="-6"/>
          <w:szCs w:val="28"/>
          <w:lang w:val="es-ES"/>
        </w:rPr>
        <w:t xml:space="preserve"> </w:t>
      </w:r>
      <w:proofErr w:type="spellStart"/>
      <w:r w:rsidR="00CE24BD" w:rsidRPr="0096779E">
        <w:rPr>
          <w:rFonts w:ascii="Times New Roman" w:hAnsi="Times New Roman"/>
          <w:b w:val="0"/>
          <w:spacing w:val="-6"/>
          <w:szCs w:val="28"/>
          <w:lang w:val="es-ES"/>
        </w:rPr>
        <w:t>hiện</w:t>
      </w:r>
      <w:proofErr w:type="spellEnd"/>
      <w:r w:rsidR="00CE24BD" w:rsidRPr="0096779E">
        <w:rPr>
          <w:rFonts w:ascii="Times New Roman" w:hAnsi="Times New Roman"/>
          <w:b w:val="0"/>
          <w:spacing w:val="-6"/>
          <w:szCs w:val="28"/>
          <w:lang w:val="es-ES"/>
        </w:rPr>
        <w:t xml:space="preserve"> </w:t>
      </w:r>
      <w:proofErr w:type="spellStart"/>
      <w:r w:rsidR="00CE24BD" w:rsidRPr="0096779E">
        <w:rPr>
          <w:rFonts w:ascii="Times New Roman" w:hAnsi="Times New Roman"/>
          <w:b w:val="0"/>
          <w:spacing w:val="-6"/>
          <w:szCs w:val="28"/>
          <w:lang w:val="es-ES"/>
        </w:rPr>
        <w:t>c</w:t>
      </w:r>
      <w:r w:rsidR="00FA4F6B" w:rsidRPr="0096779E">
        <w:rPr>
          <w:rFonts w:ascii="Times New Roman" w:hAnsi="Times New Roman"/>
          <w:b w:val="0"/>
          <w:spacing w:val="-6"/>
          <w:szCs w:val="28"/>
          <w:lang w:val="es-ES"/>
        </w:rPr>
        <w:t>hương</w:t>
      </w:r>
      <w:proofErr w:type="spellEnd"/>
      <w:r w:rsidR="00FA4F6B" w:rsidRPr="0096779E">
        <w:rPr>
          <w:rFonts w:ascii="Times New Roman" w:hAnsi="Times New Roman"/>
          <w:b w:val="0"/>
          <w:spacing w:val="-6"/>
          <w:szCs w:val="28"/>
          <w:lang w:val="es-ES"/>
        </w:rPr>
        <w:t xml:space="preserve"> </w:t>
      </w:r>
      <w:proofErr w:type="spellStart"/>
      <w:r w:rsidR="00FA4F6B" w:rsidRPr="0096779E">
        <w:rPr>
          <w:rFonts w:ascii="Times New Roman" w:hAnsi="Times New Roman"/>
          <w:b w:val="0"/>
          <w:spacing w:val="-6"/>
          <w:szCs w:val="28"/>
          <w:lang w:val="es-ES"/>
        </w:rPr>
        <w:t>trình</w:t>
      </w:r>
      <w:proofErr w:type="spellEnd"/>
      <w:r w:rsidR="00FA4F6B" w:rsidRPr="0096779E">
        <w:rPr>
          <w:rFonts w:ascii="Times New Roman" w:hAnsi="Times New Roman"/>
          <w:b w:val="0"/>
          <w:spacing w:val="-6"/>
          <w:szCs w:val="28"/>
          <w:lang w:val="es-ES"/>
        </w:rPr>
        <w:t xml:space="preserve"> </w:t>
      </w:r>
      <w:proofErr w:type="spellStart"/>
      <w:r w:rsidR="00FA4F6B" w:rsidRPr="0096779E">
        <w:rPr>
          <w:rFonts w:ascii="Times New Roman" w:hAnsi="Times New Roman"/>
          <w:b w:val="0"/>
          <w:spacing w:val="-6"/>
          <w:szCs w:val="28"/>
          <w:lang w:val="es-ES"/>
        </w:rPr>
        <w:t>hỗ</w:t>
      </w:r>
      <w:proofErr w:type="spellEnd"/>
      <w:r w:rsidR="00FA4F6B" w:rsidRPr="0096779E">
        <w:rPr>
          <w:rFonts w:ascii="Times New Roman" w:hAnsi="Times New Roman"/>
          <w:b w:val="0"/>
          <w:spacing w:val="-6"/>
          <w:szCs w:val="28"/>
          <w:lang w:val="es-ES"/>
        </w:rPr>
        <w:t xml:space="preserve"> </w:t>
      </w:r>
      <w:proofErr w:type="spellStart"/>
      <w:r w:rsidR="00FA4F6B" w:rsidRPr="0096779E">
        <w:rPr>
          <w:rFonts w:ascii="Times New Roman" w:hAnsi="Times New Roman"/>
          <w:b w:val="0"/>
          <w:spacing w:val="-6"/>
          <w:szCs w:val="28"/>
          <w:lang w:val="es-ES"/>
        </w:rPr>
        <w:t>trợ</w:t>
      </w:r>
      <w:proofErr w:type="spellEnd"/>
      <w:r w:rsidR="00FA4F6B" w:rsidRPr="0096779E">
        <w:rPr>
          <w:rFonts w:ascii="Times New Roman" w:hAnsi="Times New Roman"/>
          <w:b w:val="0"/>
          <w:spacing w:val="-6"/>
          <w:szCs w:val="28"/>
          <w:lang w:val="es-ES"/>
        </w:rPr>
        <w:t xml:space="preserve"> </w:t>
      </w:r>
      <w:proofErr w:type="spellStart"/>
      <w:r w:rsidR="00FA4F6B" w:rsidRPr="0096779E">
        <w:rPr>
          <w:rFonts w:ascii="Times New Roman" w:hAnsi="Times New Roman"/>
          <w:b w:val="0"/>
          <w:spacing w:val="-6"/>
          <w:szCs w:val="28"/>
          <w:lang w:val="es-ES"/>
        </w:rPr>
        <w:t>thuốc</w:t>
      </w:r>
      <w:proofErr w:type="spellEnd"/>
    </w:p>
    <w:p w14:paraId="60CDDA13" w14:textId="77777777" w:rsidR="001B129A" w:rsidRPr="0096779E" w:rsidRDefault="00A62F23" w:rsidP="008352F7">
      <w:pPr>
        <w:widowControl w:val="0"/>
        <w:spacing w:before="120" w:after="120"/>
        <w:ind w:firstLine="720"/>
        <w:jc w:val="both"/>
        <w:rPr>
          <w:sz w:val="28"/>
          <w:szCs w:val="28"/>
          <w:lang w:val="es-ES"/>
        </w:rPr>
      </w:pPr>
      <w:r w:rsidRPr="0096779E">
        <w:rPr>
          <w:sz w:val="28"/>
          <w:szCs w:val="28"/>
          <w:lang w:val="es-ES"/>
        </w:rPr>
        <w:t xml:space="preserve">a) </w:t>
      </w:r>
      <w:proofErr w:type="spellStart"/>
      <w:r w:rsidRPr="0096779E">
        <w:rPr>
          <w:sz w:val="28"/>
          <w:szCs w:val="28"/>
          <w:lang w:val="es-ES"/>
        </w:rPr>
        <w:t>Không</w:t>
      </w:r>
      <w:proofErr w:type="spellEnd"/>
      <w:r w:rsidRPr="0096779E">
        <w:rPr>
          <w:sz w:val="28"/>
          <w:szCs w:val="28"/>
          <w:lang w:val="es-ES"/>
        </w:rPr>
        <w:t xml:space="preserve"> </w:t>
      </w:r>
      <w:proofErr w:type="spellStart"/>
      <w:r w:rsidRPr="0096779E">
        <w:rPr>
          <w:sz w:val="28"/>
          <w:szCs w:val="28"/>
          <w:lang w:val="es-ES"/>
        </w:rPr>
        <w:t>được</w:t>
      </w:r>
      <w:proofErr w:type="spellEnd"/>
      <w:r w:rsidRPr="0096779E">
        <w:rPr>
          <w:sz w:val="28"/>
          <w:szCs w:val="28"/>
          <w:lang w:val="es-ES"/>
        </w:rPr>
        <w:t xml:space="preserve"> </w:t>
      </w:r>
      <w:proofErr w:type="spellStart"/>
      <w:r w:rsidRPr="0096779E">
        <w:rPr>
          <w:sz w:val="28"/>
          <w:szCs w:val="28"/>
          <w:lang w:val="es-ES"/>
        </w:rPr>
        <w:t>sử</w:t>
      </w:r>
      <w:proofErr w:type="spellEnd"/>
      <w:r w:rsidRPr="0096779E">
        <w:rPr>
          <w:sz w:val="28"/>
          <w:szCs w:val="28"/>
          <w:lang w:val="es-ES"/>
        </w:rPr>
        <w:t xml:space="preserve"> </w:t>
      </w:r>
      <w:proofErr w:type="spellStart"/>
      <w:r w:rsidRPr="0096779E">
        <w:rPr>
          <w:sz w:val="28"/>
          <w:szCs w:val="28"/>
          <w:lang w:val="es-ES"/>
        </w:rPr>
        <w:t>dụng</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để</w:t>
      </w:r>
      <w:proofErr w:type="spellEnd"/>
      <w:r w:rsidRPr="0096779E">
        <w:rPr>
          <w:sz w:val="28"/>
          <w:szCs w:val="28"/>
          <w:lang w:val="es-ES"/>
        </w:rPr>
        <w:t xml:space="preserve"> </w:t>
      </w:r>
      <w:proofErr w:type="spellStart"/>
      <w:r w:rsidRPr="0096779E">
        <w:rPr>
          <w:sz w:val="28"/>
          <w:szCs w:val="28"/>
          <w:lang w:val="es-ES"/>
        </w:rPr>
        <w:t>quảng</w:t>
      </w:r>
      <w:proofErr w:type="spellEnd"/>
      <w:r w:rsidRPr="0096779E">
        <w:rPr>
          <w:sz w:val="28"/>
          <w:szCs w:val="28"/>
          <w:lang w:val="es-ES"/>
        </w:rPr>
        <w:t xml:space="preserve"> </w:t>
      </w:r>
      <w:proofErr w:type="spellStart"/>
      <w:r w:rsidRPr="0096779E">
        <w:rPr>
          <w:sz w:val="28"/>
          <w:szCs w:val="28"/>
          <w:lang w:val="es-ES"/>
        </w:rPr>
        <w:t>cáo</w:t>
      </w:r>
      <w:proofErr w:type="spellEnd"/>
      <w:r w:rsidRPr="0096779E">
        <w:rPr>
          <w:sz w:val="28"/>
          <w:szCs w:val="28"/>
          <w:lang w:val="es-ES"/>
        </w:rPr>
        <w:t xml:space="preserve">, </w:t>
      </w:r>
      <w:proofErr w:type="spellStart"/>
      <w:r w:rsidRPr="0096779E">
        <w:rPr>
          <w:sz w:val="28"/>
          <w:szCs w:val="28"/>
          <w:lang w:val="es-ES"/>
        </w:rPr>
        <w:t>tiếp</w:t>
      </w:r>
      <w:proofErr w:type="spellEnd"/>
      <w:r w:rsidRPr="0096779E">
        <w:rPr>
          <w:sz w:val="28"/>
          <w:szCs w:val="28"/>
          <w:lang w:val="es-ES"/>
        </w:rPr>
        <w:t xml:space="preserve"> </w:t>
      </w:r>
      <w:proofErr w:type="spellStart"/>
      <w:r w:rsidRPr="0096779E">
        <w:rPr>
          <w:sz w:val="28"/>
          <w:szCs w:val="28"/>
          <w:lang w:val="es-ES"/>
        </w:rPr>
        <w:t>thị</w:t>
      </w:r>
      <w:proofErr w:type="spellEnd"/>
      <w:r w:rsidRPr="0096779E">
        <w:rPr>
          <w:sz w:val="28"/>
          <w:szCs w:val="28"/>
          <w:lang w:val="es-ES"/>
        </w:rPr>
        <w:t xml:space="preserve">, </w:t>
      </w:r>
      <w:proofErr w:type="spellStart"/>
      <w:r w:rsidRPr="0096779E">
        <w:rPr>
          <w:sz w:val="28"/>
          <w:szCs w:val="28"/>
          <w:lang w:val="es-ES"/>
        </w:rPr>
        <w:t>hoặc</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hình</w:t>
      </w:r>
      <w:proofErr w:type="spellEnd"/>
      <w:r w:rsidRPr="0096779E">
        <w:rPr>
          <w:sz w:val="28"/>
          <w:szCs w:val="28"/>
          <w:lang w:val="es-ES"/>
        </w:rPr>
        <w:t xml:space="preserve"> </w:t>
      </w:r>
      <w:proofErr w:type="spellStart"/>
      <w:r w:rsidRPr="0096779E">
        <w:rPr>
          <w:sz w:val="28"/>
          <w:szCs w:val="28"/>
          <w:lang w:val="es-ES"/>
        </w:rPr>
        <w:t>thức</w:t>
      </w:r>
      <w:proofErr w:type="spellEnd"/>
      <w:r w:rsidRPr="0096779E">
        <w:rPr>
          <w:sz w:val="28"/>
          <w:szCs w:val="28"/>
          <w:lang w:val="es-ES"/>
        </w:rPr>
        <w:t xml:space="preserve"> </w:t>
      </w:r>
      <w:proofErr w:type="spellStart"/>
      <w:r w:rsidRPr="0096779E">
        <w:rPr>
          <w:sz w:val="28"/>
          <w:szCs w:val="28"/>
          <w:lang w:val="es-ES"/>
        </w:rPr>
        <w:t>khuyến</w:t>
      </w:r>
      <w:proofErr w:type="spellEnd"/>
      <w:r w:rsidRPr="0096779E">
        <w:rPr>
          <w:sz w:val="28"/>
          <w:szCs w:val="28"/>
          <w:lang w:val="es-ES"/>
        </w:rPr>
        <w:t xml:space="preserve"> </w:t>
      </w:r>
      <w:proofErr w:type="spellStart"/>
      <w:r w:rsidRPr="0096779E">
        <w:rPr>
          <w:sz w:val="28"/>
          <w:szCs w:val="28"/>
          <w:lang w:val="es-ES"/>
        </w:rPr>
        <w:t>mại</w:t>
      </w:r>
      <w:proofErr w:type="spellEnd"/>
      <w:r w:rsidRPr="0096779E">
        <w:rPr>
          <w:sz w:val="28"/>
          <w:szCs w:val="28"/>
          <w:lang w:val="es-ES"/>
        </w:rPr>
        <w:t xml:space="preserve"> </w:t>
      </w:r>
      <w:proofErr w:type="spellStart"/>
      <w:r w:rsidRPr="0096779E">
        <w:rPr>
          <w:sz w:val="28"/>
          <w:szCs w:val="28"/>
          <w:lang w:val="es-ES"/>
        </w:rPr>
        <w:t>sản</w:t>
      </w:r>
      <w:proofErr w:type="spellEnd"/>
      <w:r w:rsidRPr="0096779E">
        <w:rPr>
          <w:sz w:val="28"/>
          <w:szCs w:val="28"/>
          <w:lang w:val="es-ES"/>
        </w:rPr>
        <w:t xml:space="preserve"> </w:t>
      </w:r>
      <w:proofErr w:type="spellStart"/>
      <w:r w:rsidRPr="0096779E">
        <w:rPr>
          <w:sz w:val="28"/>
          <w:szCs w:val="28"/>
          <w:lang w:val="es-ES"/>
        </w:rPr>
        <w:t>phẩm</w:t>
      </w:r>
      <w:proofErr w:type="spellEnd"/>
      <w:r w:rsidRPr="0096779E">
        <w:rPr>
          <w:sz w:val="28"/>
          <w:szCs w:val="28"/>
          <w:lang w:val="es-ES"/>
        </w:rPr>
        <w:t xml:space="preserve"> </w:t>
      </w:r>
      <w:proofErr w:type="spellStart"/>
      <w:r w:rsidRPr="0096779E">
        <w:rPr>
          <w:sz w:val="28"/>
          <w:szCs w:val="28"/>
          <w:lang w:val="es-ES"/>
        </w:rPr>
        <w:t>của</w:t>
      </w:r>
      <w:proofErr w:type="spellEnd"/>
      <w:r w:rsidRPr="0096779E">
        <w:rPr>
          <w:sz w:val="28"/>
          <w:szCs w:val="28"/>
          <w:lang w:val="es-ES"/>
        </w:rPr>
        <w:t xml:space="preserve"> </w:t>
      </w:r>
      <w:proofErr w:type="spellStart"/>
      <w:r w:rsidRPr="0096779E">
        <w:rPr>
          <w:sz w:val="28"/>
          <w:szCs w:val="28"/>
          <w:lang w:val="es-ES"/>
        </w:rPr>
        <w:t>mình</w:t>
      </w:r>
      <w:proofErr w:type="spellEnd"/>
      <w:r w:rsidRPr="0096779E">
        <w:rPr>
          <w:sz w:val="28"/>
          <w:szCs w:val="28"/>
          <w:lang w:val="es-ES"/>
        </w:rPr>
        <w:t xml:space="preserve"> cho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hoặc</w:t>
      </w:r>
      <w:proofErr w:type="spellEnd"/>
      <w:r w:rsidRPr="0096779E">
        <w:rPr>
          <w:sz w:val="28"/>
          <w:szCs w:val="28"/>
          <w:lang w:val="es-ES"/>
        </w:rPr>
        <w:t xml:space="preserve"> </w:t>
      </w:r>
      <w:proofErr w:type="spellStart"/>
      <w:r w:rsidRPr="0096779E">
        <w:rPr>
          <w:sz w:val="28"/>
          <w:szCs w:val="28"/>
          <w:lang w:val="es-ES"/>
        </w:rPr>
        <w:t>người</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w:t>
      </w:r>
    </w:p>
    <w:p w14:paraId="5433FE71" w14:textId="77777777" w:rsidR="001B129A" w:rsidRPr="0096779E" w:rsidRDefault="00A62F23" w:rsidP="008352F7">
      <w:pPr>
        <w:widowControl w:val="0"/>
        <w:spacing w:before="120" w:after="120"/>
        <w:ind w:firstLine="720"/>
        <w:jc w:val="both"/>
        <w:rPr>
          <w:sz w:val="28"/>
          <w:szCs w:val="28"/>
          <w:lang w:val="es-ES"/>
        </w:rPr>
      </w:pPr>
      <w:r w:rsidRPr="0096779E">
        <w:rPr>
          <w:sz w:val="28"/>
          <w:szCs w:val="28"/>
          <w:lang w:val="es-ES"/>
        </w:rPr>
        <w:t xml:space="preserve">b) </w:t>
      </w:r>
      <w:proofErr w:type="spellStart"/>
      <w:r w:rsidRPr="0096779E">
        <w:rPr>
          <w:sz w:val="28"/>
          <w:szCs w:val="28"/>
          <w:lang w:val="es-ES"/>
        </w:rPr>
        <w:t>Cung</w:t>
      </w:r>
      <w:proofErr w:type="spellEnd"/>
      <w:r w:rsidRPr="0096779E">
        <w:rPr>
          <w:sz w:val="28"/>
          <w:szCs w:val="28"/>
          <w:lang w:val="es-ES"/>
        </w:rPr>
        <w:t xml:space="preserve"> </w:t>
      </w:r>
      <w:proofErr w:type="spellStart"/>
      <w:r w:rsidRPr="0096779E">
        <w:rPr>
          <w:sz w:val="28"/>
          <w:szCs w:val="28"/>
          <w:lang w:val="es-ES"/>
        </w:rPr>
        <w:t>ứng</w:t>
      </w:r>
      <w:proofErr w:type="spellEnd"/>
      <w:r w:rsidRPr="0096779E">
        <w:rPr>
          <w:sz w:val="28"/>
          <w:szCs w:val="28"/>
          <w:lang w:val="es-ES"/>
        </w:rPr>
        <w:t xml:space="preserve"> </w:t>
      </w:r>
      <w:proofErr w:type="spellStart"/>
      <w:r w:rsidRPr="0096779E">
        <w:rPr>
          <w:sz w:val="28"/>
          <w:szCs w:val="28"/>
          <w:lang w:val="es-ES"/>
        </w:rPr>
        <w:t>đầy</w:t>
      </w:r>
      <w:proofErr w:type="spellEnd"/>
      <w:r w:rsidRPr="0096779E">
        <w:rPr>
          <w:sz w:val="28"/>
          <w:szCs w:val="28"/>
          <w:lang w:val="es-ES"/>
        </w:rPr>
        <w:t xml:space="preserve"> </w:t>
      </w:r>
      <w:proofErr w:type="spellStart"/>
      <w:r w:rsidRPr="0096779E">
        <w:rPr>
          <w:sz w:val="28"/>
          <w:szCs w:val="28"/>
          <w:lang w:val="es-ES"/>
        </w:rPr>
        <w:t>đủ</w:t>
      </w:r>
      <w:proofErr w:type="spellEnd"/>
      <w:r w:rsidRPr="0096779E">
        <w:rPr>
          <w:sz w:val="28"/>
          <w:szCs w:val="28"/>
          <w:lang w:val="es-ES"/>
        </w:rPr>
        <w:t xml:space="preserve">, </w:t>
      </w:r>
      <w:proofErr w:type="spellStart"/>
      <w:r w:rsidRPr="0096779E">
        <w:rPr>
          <w:sz w:val="28"/>
          <w:szCs w:val="28"/>
          <w:lang w:val="es-ES"/>
        </w:rPr>
        <w:t>kịp</w:t>
      </w:r>
      <w:proofErr w:type="spellEnd"/>
      <w:r w:rsidRPr="0096779E">
        <w:rPr>
          <w:sz w:val="28"/>
          <w:szCs w:val="28"/>
          <w:lang w:val="es-ES"/>
        </w:rPr>
        <w:t xml:space="preserve"> </w:t>
      </w:r>
      <w:proofErr w:type="spellStart"/>
      <w:r w:rsidRPr="0096779E">
        <w:rPr>
          <w:sz w:val="28"/>
          <w:szCs w:val="28"/>
          <w:lang w:val="es-ES"/>
        </w:rPr>
        <w:t>thời</w:t>
      </w:r>
      <w:proofErr w:type="spellEnd"/>
      <w:r w:rsidRPr="0096779E">
        <w:rPr>
          <w:sz w:val="28"/>
          <w:szCs w:val="28"/>
          <w:lang w:val="es-ES"/>
        </w:rPr>
        <w:t xml:space="preserve">, </w:t>
      </w:r>
      <w:proofErr w:type="spellStart"/>
      <w:r w:rsidRPr="0096779E">
        <w:rPr>
          <w:sz w:val="28"/>
          <w:szCs w:val="28"/>
          <w:lang w:val="es-ES"/>
        </w:rPr>
        <w:t>bảo</w:t>
      </w:r>
      <w:proofErr w:type="spellEnd"/>
      <w:r w:rsidRPr="0096779E">
        <w:rPr>
          <w:sz w:val="28"/>
          <w:szCs w:val="28"/>
          <w:lang w:val="es-ES"/>
        </w:rPr>
        <w:t xml:space="preserve"> </w:t>
      </w:r>
      <w:proofErr w:type="spellStart"/>
      <w:r w:rsidRPr="0096779E">
        <w:rPr>
          <w:sz w:val="28"/>
          <w:szCs w:val="28"/>
          <w:lang w:val="es-ES"/>
        </w:rPr>
        <w:t>đảm</w:t>
      </w:r>
      <w:proofErr w:type="spellEnd"/>
      <w:r w:rsidRPr="0096779E">
        <w:rPr>
          <w:sz w:val="28"/>
          <w:szCs w:val="28"/>
          <w:lang w:val="es-ES"/>
        </w:rPr>
        <w:t xml:space="preserve"> </w:t>
      </w:r>
      <w:proofErr w:type="spellStart"/>
      <w:r w:rsidRPr="0096779E">
        <w:rPr>
          <w:sz w:val="28"/>
          <w:szCs w:val="28"/>
          <w:lang w:val="es-ES"/>
        </w:rPr>
        <w:t>chất</w:t>
      </w:r>
      <w:proofErr w:type="spellEnd"/>
      <w:r w:rsidRPr="0096779E">
        <w:rPr>
          <w:sz w:val="28"/>
          <w:szCs w:val="28"/>
          <w:lang w:val="es-ES"/>
        </w:rPr>
        <w:t xml:space="preserve"> </w:t>
      </w:r>
      <w:proofErr w:type="spellStart"/>
      <w:r w:rsidRPr="0096779E">
        <w:rPr>
          <w:sz w:val="28"/>
          <w:szCs w:val="28"/>
          <w:lang w:val="es-ES"/>
        </w:rPr>
        <w:t>lượng</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00FC4301" w:rsidRPr="0096779E">
        <w:rPr>
          <w:sz w:val="28"/>
          <w:szCs w:val="28"/>
          <w:lang w:val="es-ES"/>
        </w:rPr>
        <w:t>H</w:t>
      </w:r>
      <w:r w:rsidR="002461B5" w:rsidRPr="0096779E">
        <w:rPr>
          <w:sz w:val="28"/>
          <w:szCs w:val="28"/>
          <w:lang w:val="es-ES"/>
        </w:rPr>
        <w:t>ợp</w:t>
      </w:r>
      <w:proofErr w:type="spellEnd"/>
      <w:r w:rsidR="002461B5" w:rsidRPr="0096779E">
        <w:rPr>
          <w:sz w:val="28"/>
          <w:szCs w:val="28"/>
          <w:lang w:val="es-ES"/>
        </w:rPr>
        <w:t xml:space="preserve"> </w:t>
      </w:r>
      <w:proofErr w:type="spellStart"/>
      <w:r w:rsidR="002461B5" w:rsidRPr="0096779E">
        <w:rPr>
          <w:sz w:val="28"/>
          <w:szCs w:val="28"/>
          <w:lang w:val="es-ES"/>
        </w:rPr>
        <w:t>đồng</w:t>
      </w:r>
      <w:proofErr w:type="spellEnd"/>
      <w:r w:rsidRPr="0096779E">
        <w:rPr>
          <w:sz w:val="28"/>
          <w:szCs w:val="28"/>
          <w:lang w:val="es-ES"/>
        </w:rPr>
        <w:t xml:space="preserve"> </w:t>
      </w:r>
      <w:proofErr w:type="spellStart"/>
      <w:r w:rsidRPr="0096779E">
        <w:rPr>
          <w:sz w:val="28"/>
          <w:szCs w:val="28"/>
          <w:lang w:val="es-ES"/>
        </w:rPr>
        <w:t>đã</w:t>
      </w:r>
      <w:proofErr w:type="spellEnd"/>
      <w:r w:rsidRPr="0096779E">
        <w:rPr>
          <w:sz w:val="28"/>
          <w:szCs w:val="28"/>
          <w:lang w:val="es-ES"/>
        </w:rPr>
        <w:t xml:space="preserve"> </w:t>
      </w:r>
      <w:proofErr w:type="spellStart"/>
      <w:r w:rsidRPr="0096779E">
        <w:rPr>
          <w:sz w:val="28"/>
          <w:szCs w:val="28"/>
          <w:lang w:val="es-ES"/>
        </w:rPr>
        <w:lastRenderedPageBreak/>
        <w:t>ký</w:t>
      </w:r>
      <w:proofErr w:type="spellEnd"/>
      <w:r w:rsidRPr="0096779E">
        <w:rPr>
          <w:sz w:val="28"/>
          <w:szCs w:val="28"/>
          <w:lang w:val="es-ES"/>
        </w:rPr>
        <w:t xml:space="preserve"> </w:t>
      </w:r>
      <w:proofErr w:type="spellStart"/>
      <w:r w:rsidRPr="0096779E">
        <w:rPr>
          <w:sz w:val="28"/>
          <w:szCs w:val="28"/>
          <w:lang w:val="es-ES"/>
        </w:rPr>
        <w:t>kết</w:t>
      </w:r>
      <w:proofErr w:type="spellEnd"/>
      <w:r w:rsidRPr="0096779E">
        <w:rPr>
          <w:sz w:val="28"/>
          <w:szCs w:val="28"/>
          <w:lang w:val="es-ES"/>
        </w:rPr>
        <w:t>;</w:t>
      </w:r>
    </w:p>
    <w:p w14:paraId="69B51256" w14:textId="77777777" w:rsidR="001B129A" w:rsidRPr="0096779E" w:rsidRDefault="00A62F23" w:rsidP="008352F7">
      <w:pPr>
        <w:widowControl w:val="0"/>
        <w:spacing w:before="120" w:after="120"/>
        <w:ind w:firstLine="720"/>
        <w:jc w:val="both"/>
        <w:rPr>
          <w:sz w:val="28"/>
          <w:szCs w:val="28"/>
          <w:lang w:val="es-ES"/>
        </w:rPr>
      </w:pPr>
      <w:r w:rsidRPr="0096779E">
        <w:rPr>
          <w:sz w:val="28"/>
          <w:szCs w:val="28"/>
          <w:lang w:val="es-ES"/>
        </w:rPr>
        <w:t xml:space="preserve">c) </w:t>
      </w:r>
      <w:proofErr w:type="spellStart"/>
      <w:r w:rsidRPr="0096779E">
        <w:rPr>
          <w:sz w:val="28"/>
          <w:szCs w:val="28"/>
          <w:lang w:val="es-ES"/>
        </w:rPr>
        <w:t>Trực</w:t>
      </w:r>
      <w:proofErr w:type="spellEnd"/>
      <w:r w:rsidRPr="0096779E">
        <w:rPr>
          <w:sz w:val="28"/>
          <w:szCs w:val="28"/>
          <w:lang w:val="es-ES"/>
        </w:rPr>
        <w:t xml:space="preserve"> </w:t>
      </w:r>
      <w:proofErr w:type="spellStart"/>
      <w:r w:rsidRPr="0096779E">
        <w:rPr>
          <w:sz w:val="28"/>
          <w:szCs w:val="28"/>
          <w:lang w:val="es-ES"/>
        </w:rPr>
        <w:t>tiếp</w:t>
      </w:r>
      <w:proofErr w:type="spellEnd"/>
      <w:r w:rsidRPr="0096779E">
        <w:rPr>
          <w:sz w:val="28"/>
          <w:szCs w:val="28"/>
          <w:lang w:val="es-ES"/>
        </w:rPr>
        <w:t xml:space="preserve"> </w:t>
      </w:r>
      <w:proofErr w:type="spellStart"/>
      <w:r w:rsidRPr="0096779E">
        <w:rPr>
          <w:sz w:val="28"/>
          <w:szCs w:val="28"/>
          <w:lang w:val="es-ES"/>
        </w:rPr>
        <w:t>quản</w:t>
      </w:r>
      <w:proofErr w:type="spellEnd"/>
      <w:r w:rsidRPr="0096779E">
        <w:rPr>
          <w:sz w:val="28"/>
          <w:szCs w:val="28"/>
          <w:lang w:val="es-ES"/>
        </w:rPr>
        <w:t xml:space="preserve"> </w:t>
      </w:r>
      <w:proofErr w:type="spellStart"/>
      <w:r w:rsidRPr="0096779E">
        <w:rPr>
          <w:sz w:val="28"/>
          <w:szCs w:val="28"/>
          <w:lang w:val="es-ES"/>
        </w:rPr>
        <w:t>lý</w:t>
      </w:r>
      <w:proofErr w:type="spellEnd"/>
      <w:r w:rsidRPr="0096779E">
        <w:rPr>
          <w:sz w:val="28"/>
          <w:szCs w:val="28"/>
          <w:lang w:val="es-ES"/>
        </w:rPr>
        <w:t xml:space="preserve"> </w:t>
      </w:r>
      <w:proofErr w:type="spellStart"/>
      <w:r w:rsidRPr="0096779E">
        <w:rPr>
          <w:sz w:val="28"/>
          <w:szCs w:val="28"/>
          <w:lang w:val="es-ES"/>
        </w:rPr>
        <w:t>hoặc</w:t>
      </w:r>
      <w:proofErr w:type="spellEnd"/>
      <w:r w:rsidRPr="0096779E">
        <w:rPr>
          <w:sz w:val="28"/>
          <w:szCs w:val="28"/>
          <w:lang w:val="es-ES"/>
        </w:rPr>
        <w:t xml:space="preserve"> </w:t>
      </w:r>
      <w:proofErr w:type="spellStart"/>
      <w:r w:rsidRPr="0096779E">
        <w:rPr>
          <w:sz w:val="28"/>
          <w:szCs w:val="28"/>
          <w:lang w:val="es-ES"/>
        </w:rPr>
        <w:t>thuê</w:t>
      </w:r>
      <w:proofErr w:type="spellEnd"/>
      <w:r w:rsidRPr="0096779E">
        <w:rPr>
          <w:sz w:val="28"/>
          <w:szCs w:val="28"/>
          <w:lang w:val="es-ES"/>
        </w:rPr>
        <w:t xml:space="preserve"> </w:t>
      </w:r>
      <w:proofErr w:type="spellStart"/>
      <w:r w:rsidRPr="0096779E">
        <w:rPr>
          <w:sz w:val="28"/>
          <w:szCs w:val="28"/>
          <w:lang w:val="es-ES"/>
        </w:rPr>
        <w:t>tổ</w:t>
      </w:r>
      <w:proofErr w:type="spellEnd"/>
      <w:r w:rsidRPr="0096779E">
        <w:rPr>
          <w:sz w:val="28"/>
          <w:szCs w:val="28"/>
          <w:lang w:val="es-ES"/>
        </w:rPr>
        <w:t xml:space="preserve"> </w:t>
      </w:r>
      <w:proofErr w:type="spellStart"/>
      <w:r w:rsidRPr="0096779E">
        <w:rPr>
          <w:sz w:val="28"/>
          <w:szCs w:val="28"/>
          <w:lang w:val="es-ES"/>
        </w:rPr>
        <w:t>chức</w:t>
      </w:r>
      <w:proofErr w:type="spellEnd"/>
      <w:r w:rsidRPr="0096779E">
        <w:rPr>
          <w:sz w:val="28"/>
          <w:szCs w:val="28"/>
          <w:lang w:val="es-ES"/>
        </w:rPr>
        <w:t xml:space="preserve">, </w:t>
      </w:r>
      <w:proofErr w:type="spellStart"/>
      <w:r w:rsidRPr="0096779E">
        <w:rPr>
          <w:sz w:val="28"/>
          <w:szCs w:val="28"/>
          <w:lang w:val="es-ES"/>
        </w:rPr>
        <w:t>cá</w:t>
      </w:r>
      <w:proofErr w:type="spellEnd"/>
      <w:r w:rsidRPr="0096779E">
        <w:rPr>
          <w:sz w:val="28"/>
          <w:szCs w:val="28"/>
          <w:lang w:val="es-ES"/>
        </w:rPr>
        <w:t xml:space="preserve"> </w:t>
      </w:r>
      <w:proofErr w:type="spellStart"/>
      <w:r w:rsidRPr="0096779E">
        <w:rPr>
          <w:sz w:val="28"/>
          <w:szCs w:val="28"/>
          <w:lang w:val="es-ES"/>
        </w:rPr>
        <w:t>nhân</w:t>
      </w:r>
      <w:proofErr w:type="spellEnd"/>
      <w:r w:rsidRPr="0096779E">
        <w:rPr>
          <w:sz w:val="28"/>
          <w:szCs w:val="28"/>
          <w:lang w:val="es-ES"/>
        </w:rPr>
        <w:t xml:space="preserve"> </w:t>
      </w:r>
      <w:proofErr w:type="spellStart"/>
      <w:r w:rsidRPr="0096779E">
        <w:rPr>
          <w:sz w:val="28"/>
          <w:szCs w:val="28"/>
          <w:lang w:val="es-ES"/>
        </w:rPr>
        <w:t>có</w:t>
      </w:r>
      <w:proofErr w:type="spellEnd"/>
      <w:r w:rsidRPr="0096779E">
        <w:rPr>
          <w:sz w:val="28"/>
          <w:szCs w:val="28"/>
          <w:lang w:val="es-ES"/>
        </w:rPr>
        <w:t xml:space="preserve"> </w:t>
      </w:r>
      <w:proofErr w:type="spellStart"/>
      <w:r w:rsidRPr="0096779E">
        <w:rPr>
          <w:sz w:val="28"/>
          <w:szCs w:val="28"/>
          <w:lang w:val="es-ES"/>
        </w:rPr>
        <w:t>chức</w:t>
      </w:r>
      <w:proofErr w:type="spellEnd"/>
      <w:r w:rsidRPr="0096779E">
        <w:rPr>
          <w:sz w:val="28"/>
          <w:szCs w:val="28"/>
          <w:lang w:val="es-ES"/>
        </w:rPr>
        <w:t xml:space="preserve"> </w:t>
      </w:r>
      <w:proofErr w:type="spellStart"/>
      <w:r w:rsidRPr="0096779E">
        <w:rPr>
          <w:sz w:val="28"/>
          <w:szCs w:val="28"/>
          <w:lang w:val="es-ES"/>
        </w:rPr>
        <w:t>năng</w:t>
      </w:r>
      <w:proofErr w:type="spellEnd"/>
      <w:r w:rsidRPr="0096779E">
        <w:rPr>
          <w:sz w:val="28"/>
          <w:szCs w:val="28"/>
          <w:lang w:val="es-ES"/>
        </w:rPr>
        <w:t xml:space="preserve"> </w:t>
      </w:r>
      <w:proofErr w:type="spellStart"/>
      <w:r w:rsidRPr="0096779E">
        <w:rPr>
          <w:sz w:val="28"/>
          <w:szCs w:val="28"/>
          <w:lang w:val="es-ES"/>
        </w:rPr>
        <w:t>nhiệm</w:t>
      </w:r>
      <w:proofErr w:type="spellEnd"/>
      <w:r w:rsidRPr="0096779E">
        <w:rPr>
          <w:sz w:val="28"/>
          <w:szCs w:val="28"/>
          <w:lang w:val="es-ES"/>
        </w:rPr>
        <w:t xml:space="preserve"> </w:t>
      </w:r>
      <w:proofErr w:type="spellStart"/>
      <w:r w:rsidRPr="0096779E">
        <w:rPr>
          <w:sz w:val="28"/>
          <w:szCs w:val="28"/>
          <w:lang w:val="es-ES"/>
        </w:rPr>
        <w:t>vụ</w:t>
      </w:r>
      <w:proofErr w:type="spellEnd"/>
      <w:r w:rsidRPr="0096779E">
        <w:rPr>
          <w:sz w:val="28"/>
          <w:szCs w:val="28"/>
          <w:lang w:val="es-ES"/>
        </w:rPr>
        <w:t xml:space="preserve"> </w:t>
      </w:r>
      <w:proofErr w:type="spellStart"/>
      <w:r w:rsidRPr="0096779E">
        <w:rPr>
          <w:sz w:val="28"/>
          <w:szCs w:val="28"/>
          <w:lang w:val="es-ES"/>
        </w:rPr>
        <w:t>phù</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để</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quản</w:t>
      </w:r>
      <w:proofErr w:type="spellEnd"/>
      <w:r w:rsidRPr="0096779E">
        <w:rPr>
          <w:sz w:val="28"/>
          <w:szCs w:val="28"/>
          <w:lang w:val="es-ES"/>
        </w:rPr>
        <w:t xml:space="preserve"> </w:t>
      </w:r>
      <w:proofErr w:type="spellStart"/>
      <w:r w:rsidRPr="0096779E">
        <w:rPr>
          <w:sz w:val="28"/>
          <w:szCs w:val="28"/>
          <w:lang w:val="es-ES"/>
        </w:rPr>
        <w:t>lý</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w:t>
      </w:r>
    </w:p>
    <w:p w14:paraId="628D4C8D" w14:textId="77777777" w:rsidR="00F35C33" w:rsidRPr="0096779E" w:rsidRDefault="00F35C33" w:rsidP="008352F7">
      <w:pPr>
        <w:pStyle w:val="Heading1"/>
        <w:keepNext w:val="0"/>
        <w:widowControl w:val="0"/>
        <w:spacing w:after="120"/>
        <w:ind w:firstLine="720"/>
        <w:jc w:val="both"/>
        <w:rPr>
          <w:rFonts w:ascii="Times New Roman" w:hAnsi="Times New Roman"/>
          <w:szCs w:val="28"/>
          <w:lang w:val="es-ES"/>
        </w:rPr>
      </w:pPr>
      <w:proofErr w:type="spellStart"/>
      <w:r w:rsidRPr="0096779E">
        <w:rPr>
          <w:rFonts w:ascii="Times New Roman" w:hAnsi="Times New Roman"/>
          <w:szCs w:val="28"/>
          <w:lang w:val="es-ES"/>
        </w:rPr>
        <w:t>Điều</w:t>
      </w:r>
      <w:proofErr w:type="spellEnd"/>
      <w:r w:rsidRPr="0096779E">
        <w:rPr>
          <w:rFonts w:ascii="Times New Roman" w:hAnsi="Times New Roman"/>
          <w:szCs w:val="28"/>
          <w:lang w:val="es-ES"/>
        </w:rPr>
        <w:t xml:space="preserve"> 1</w:t>
      </w:r>
      <w:r w:rsidR="001A5119" w:rsidRPr="0096779E">
        <w:rPr>
          <w:rFonts w:ascii="Times New Roman" w:hAnsi="Times New Roman"/>
          <w:szCs w:val="28"/>
          <w:lang w:val="es-ES"/>
        </w:rPr>
        <w:t>2</w:t>
      </w:r>
      <w:r w:rsidRPr="0096779E">
        <w:rPr>
          <w:rFonts w:ascii="Times New Roman" w:hAnsi="Times New Roman"/>
          <w:szCs w:val="28"/>
          <w:lang w:val="es-ES"/>
        </w:rPr>
        <w:t xml:space="preserve">. </w:t>
      </w:r>
      <w:proofErr w:type="spellStart"/>
      <w:r w:rsidR="001A5119" w:rsidRPr="0096779E">
        <w:rPr>
          <w:rFonts w:ascii="Times New Roman" w:hAnsi="Times New Roman"/>
          <w:szCs w:val="28"/>
          <w:lang w:val="es-ES"/>
        </w:rPr>
        <w:t>Điều</w:t>
      </w:r>
      <w:proofErr w:type="spellEnd"/>
      <w:r w:rsidR="001A5119" w:rsidRPr="0096779E">
        <w:rPr>
          <w:rFonts w:ascii="Times New Roman" w:hAnsi="Times New Roman"/>
          <w:szCs w:val="28"/>
          <w:lang w:val="es-ES"/>
        </w:rPr>
        <w:t xml:space="preserve"> </w:t>
      </w:r>
      <w:proofErr w:type="spellStart"/>
      <w:r w:rsidR="001A5119" w:rsidRPr="0096779E">
        <w:rPr>
          <w:rFonts w:ascii="Times New Roman" w:hAnsi="Times New Roman"/>
          <w:szCs w:val="28"/>
          <w:lang w:val="es-ES"/>
        </w:rPr>
        <w:t>khoản</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thi</w:t>
      </w:r>
      <w:proofErr w:type="spellEnd"/>
      <w:r w:rsidRPr="0096779E">
        <w:rPr>
          <w:rFonts w:ascii="Times New Roman" w:hAnsi="Times New Roman"/>
          <w:szCs w:val="28"/>
          <w:lang w:val="es-ES"/>
        </w:rPr>
        <w:t xml:space="preserve"> </w:t>
      </w:r>
      <w:proofErr w:type="spellStart"/>
      <w:r w:rsidRPr="0096779E">
        <w:rPr>
          <w:rFonts w:ascii="Times New Roman" w:hAnsi="Times New Roman"/>
          <w:szCs w:val="28"/>
          <w:lang w:val="es-ES"/>
        </w:rPr>
        <w:t>hành</w:t>
      </w:r>
      <w:proofErr w:type="spellEnd"/>
    </w:p>
    <w:p w14:paraId="61BE98DC" w14:textId="77777777" w:rsidR="00F35C33" w:rsidRPr="0096779E" w:rsidRDefault="001A5119" w:rsidP="00D10339">
      <w:pPr>
        <w:widowControl w:val="0"/>
        <w:tabs>
          <w:tab w:val="left" w:pos="567"/>
          <w:tab w:val="num" w:pos="709"/>
        </w:tabs>
        <w:spacing w:before="120" w:after="120"/>
        <w:ind w:firstLine="720"/>
        <w:jc w:val="both"/>
        <w:rPr>
          <w:sz w:val="28"/>
          <w:szCs w:val="28"/>
          <w:lang w:val="es-ES"/>
        </w:rPr>
      </w:pPr>
      <w:r w:rsidRPr="0096779E">
        <w:rPr>
          <w:sz w:val="28"/>
          <w:szCs w:val="28"/>
          <w:lang w:val="es-ES"/>
        </w:rPr>
        <w:t xml:space="preserve">1. </w:t>
      </w:r>
      <w:proofErr w:type="spellStart"/>
      <w:r w:rsidR="00F35C33" w:rsidRPr="0096779E">
        <w:rPr>
          <w:sz w:val="28"/>
          <w:szCs w:val="28"/>
          <w:lang w:val="es-ES"/>
        </w:rPr>
        <w:t>Thông</w:t>
      </w:r>
      <w:proofErr w:type="spellEnd"/>
      <w:r w:rsidR="00F35C33" w:rsidRPr="0096779E">
        <w:rPr>
          <w:sz w:val="28"/>
          <w:szCs w:val="28"/>
          <w:lang w:val="es-ES"/>
        </w:rPr>
        <w:t xml:space="preserve"> </w:t>
      </w:r>
      <w:proofErr w:type="spellStart"/>
      <w:r w:rsidR="00F35C33" w:rsidRPr="0096779E">
        <w:rPr>
          <w:sz w:val="28"/>
          <w:szCs w:val="28"/>
          <w:lang w:val="es-ES"/>
        </w:rPr>
        <w:t>tư</w:t>
      </w:r>
      <w:proofErr w:type="spellEnd"/>
      <w:r w:rsidR="00F35C33" w:rsidRPr="0096779E">
        <w:rPr>
          <w:sz w:val="28"/>
          <w:szCs w:val="28"/>
          <w:lang w:val="es-ES"/>
        </w:rPr>
        <w:t xml:space="preserve"> </w:t>
      </w:r>
      <w:proofErr w:type="spellStart"/>
      <w:r w:rsidR="00F35C33" w:rsidRPr="0096779E">
        <w:rPr>
          <w:sz w:val="28"/>
          <w:szCs w:val="28"/>
          <w:lang w:val="es-ES"/>
        </w:rPr>
        <w:t>này</w:t>
      </w:r>
      <w:proofErr w:type="spellEnd"/>
      <w:r w:rsidR="00F35C33" w:rsidRPr="0096779E">
        <w:rPr>
          <w:sz w:val="28"/>
          <w:szCs w:val="28"/>
          <w:lang w:val="es-ES"/>
        </w:rPr>
        <w:t xml:space="preserve"> </w:t>
      </w:r>
      <w:proofErr w:type="spellStart"/>
      <w:r w:rsidR="00F35C33" w:rsidRPr="0096779E">
        <w:rPr>
          <w:sz w:val="28"/>
          <w:szCs w:val="28"/>
          <w:lang w:val="es-ES"/>
        </w:rPr>
        <w:t>có</w:t>
      </w:r>
      <w:proofErr w:type="spellEnd"/>
      <w:r w:rsidR="00F35C33" w:rsidRPr="0096779E">
        <w:rPr>
          <w:sz w:val="28"/>
          <w:szCs w:val="28"/>
          <w:lang w:val="es-ES"/>
        </w:rPr>
        <w:t xml:space="preserve"> </w:t>
      </w:r>
      <w:proofErr w:type="spellStart"/>
      <w:r w:rsidR="00F35C33" w:rsidRPr="0096779E">
        <w:rPr>
          <w:sz w:val="28"/>
          <w:szCs w:val="28"/>
          <w:lang w:val="es-ES"/>
        </w:rPr>
        <w:t>hiệu</w:t>
      </w:r>
      <w:proofErr w:type="spellEnd"/>
      <w:r w:rsidR="00F35C33" w:rsidRPr="0096779E">
        <w:rPr>
          <w:sz w:val="28"/>
          <w:szCs w:val="28"/>
          <w:lang w:val="es-ES"/>
        </w:rPr>
        <w:t xml:space="preserve"> </w:t>
      </w:r>
      <w:proofErr w:type="spellStart"/>
      <w:r w:rsidR="00F35C33" w:rsidRPr="0096779E">
        <w:rPr>
          <w:sz w:val="28"/>
          <w:szCs w:val="28"/>
          <w:lang w:val="es-ES"/>
        </w:rPr>
        <w:t>lực</w:t>
      </w:r>
      <w:proofErr w:type="spellEnd"/>
      <w:r w:rsidR="00F35C33" w:rsidRPr="0096779E">
        <w:rPr>
          <w:sz w:val="28"/>
          <w:szCs w:val="28"/>
          <w:lang w:val="es-ES"/>
        </w:rPr>
        <w:t xml:space="preserve"> </w:t>
      </w:r>
      <w:proofErr w:type="spellStart"/>
      <w:r w:rsidR="00F35C33" w:rsidRPr="0096779E">
        <w:rPr>
          <w:sz w:val="28"/>
          <w:szCs w:val="28"/>
          <w:lang w:val="es-ES"/>
        </w:rPr>
        <w:t>từ</w:t>
      </w:r>
      <w:proofErr w:type="spellEnd"/>
      <w:r w:rsidR="00F35C33" w:rsidRPr="0096779E">
        <w:rPr>
          <w:sz w:val="28"/>
          <w:szCs w:val="28"/>
          <w:lang w:val="es-ES"/>
        </w:rPr>
        <w:t xml:space="preserve"> </w:t>
      </w:r>
      <w:proofErr w:type="spellStart"/>
      <w:r w:rsidR="00F35C33" w:rsidRPr="0096779E">
        <w:rPr>
          <w:sz w:val="28"/>
          <w:szCs w:val="28"/>
          <w:lang w:val="es-ES"/>
        </w:rPr>
        <w:t>ngày</w:t>
      </w:r>
      <w:proofErr w:type="spellEnd"/>
      <w:r w:rsidR="00F35C33" w:rsidRPr="0096779E">
        <w:rPr>
          <w:sz w:val="28"/>
          <w:szCs w:val="28"/>
          <w:lang w:val="es-ES"/>
        </w:rPr>
        <w:t xml:space="preserve"> </w:t>
      </w:r>
      <w:r w:rsidRPr="0096779E">
        <w:rPr>
          <w:sz w:val="28"/>
          <w:szCs w:val="28"/>
          <w:lang w:val="es-ES"/>
        </w:rPr>
        <w:t xml:space="preserve">    </w:t>
      </w:r>
      <w:r w:rsidR="00F35C33" w:rsidRPr="0096779E">
        <w:rPr>
          <w:sz w:val="28"/>
          <w:szCs w:val="28"/>
          <w:lang w:val="es-ES"/>
        </w:rPr>
        <w:t xml:space="preserve"> </w:t>
      </w:r>
      <w:proofErr w:type="spellStart"/>
      <w:r w:rsidR="00F35C33" w:rsidRPr="0096779E">
        <w:rPr>
          <w:sz w:val="28"/>
          <w:szCs w:val="28"/>
          <w:lang w:val="es-ES"/>
        </w:rPr>
        <w:t>tháng</w:t>
      </w:r>
      <w:proofErr w:type="spellEnd"/>
      <w:r w:rsidR="00F35C33" w:rsidRPr="0096779E">
        <w:rPr>
          <w:sz w:val="28"/>
          <w:szCs w:val="28"/>
          <w:lang w:val="es-ES"/>
        </w:rPr>
        <w:t xml:space="preserve"> </w:t>
      </w:r>
      <w:r w:rsidRPr="0096779E">
        <w:rPr>
          <w:sz w:val="28"/>
          <w:szCs w:val="28"/>
          <w:lang w:val="es-ES"/>
        </w:rPr>
        <w:t xml:space="preserve">   </w:t>
      </w:r>
      <w:r w:rsidR="00F35C33" w:rsidRPr="0096779E">
        <w:rPr>
          <w:sz w:val="28"/>
          <w:szCs w:val="28"/>
          <w:lang w:val="es-ES"/>
        </w:rPr>
        <w:t xml:space="preserve"> </w:t>
      </w:r>
      <w:proofErr w:type="spellStart"/>
      <w:r w:rsidR="00F35C33" w:rsidRPr="0096779E">
        <w:rPr>
          <w:sz w:val="28"/>
          <w:szCs w:val="28"/>
          <w:lang w:val="es-ES"/>
        </w:rPr>
        <w:t>năm</w:t>
      </w:r>
      <w:proofErr w:type="spellEnd"/>
      <w:r w:rsidR="00F35C33" w:rsidRPr="0096779E">
        <w:rPr>
          <w:sz w:val="28"/>
          <w:szCs w:val="28"/>
          <w:lang w:val="es-ES"/>
        </w:rPr>
        <w:t xml:space="preserve"> 20</w:t>
      </w:r>
      <w:r w:rsidRPr="0096779E">
        <w:rPr>
          <w:sz w:val="28"/>
          <w:szCs w:val="28"/>
          <w:lang w:val="es-ES"/>
        </w:rPr>
        <w:t>23</w:t>
      </w:r>
      <w:r w:rsidR="00F35C33" w:rsidRPr="0096779E">
        <w:rPr>
          <w:sz w:val="28"/>
          <w:szCs w:val="28"/>
          <w:lang w:val="es-ES"/>
        </w:rPr>
        <w:t>.</w:t>
      </w:r>
      <w:r w:rsidRPr="0096779E">
        <w:rPr>
          <w:sz w:val="28"/>
          <w:szCs w:val="28"/>
          <w:lang w:val="es-ES"/>
        </w:rPr>
        <w:t xml:space="preserve"> </w:t>
      </w:r>
      <w:proofErr w:type="spellStart"/>
      <w:r w:rsidRPr="0096779E">
        <w:rPr>
          <w:sz w:val="28"/>
          <w:szCs w:val="28"/>
          <w:lang w:val="es-ES"/>
        </w:rPr>
        <w:t>Thông</w:t>
      </w:r>
      <w:proofErr w:type="spellEnd"/>
      <w:r w:rsidRPr="0096779E">
        <w:rPr>
          <w:sz w:val="28"/>
          <w:szCs w:val="28"/>
          <w:lang w:val="es-ES"/>
        </w:rPr>
        <w:t xml:space="preserve"> </w:t>
      </w:r>
      <w:proofErr w:type="spellStart"/>
      <w:r w:rsidRPr="0096779E">
        <w:rPr>
          <w:sz w:val="28"/>
          <w:szCs w:val="28"/>
          <w:lang w:val="es-ES"/>
        </w:rPr>
        <w:t>tư</w:t>
      </w:r>
      <w:proofErr w:type="spellEnd"/>
      <w:r w:rsidRPr="0096779E">
        <w:rPr>
          <w:sz w:val="28"/>
          <w:szCs w:val="28"/>
          <w:lang w:val="es-ES"/>
        </w:rPr>
        <w:t xml:space="preserve"> </w:t>
      </w:r>
      <w:proofErr w:type="spellStart"/>
      <w:r w:rsidR="00D10339" w:rsidRPr="0096779E">
        <w:rPr>
          <w:sz w:val="28"/>
          <w:szCs w:val="28"/>
          <w:lang w:val="es-ES"/>
        </w:rPr>
        <w:t>này</w:t>
      </w:r>
      <w:proofErr w:type="spellEnd"/>
      <w:r w:rsidR="00D10339" w:rsidRPr="0096779E">
        <w:rPr>
          <w:sz w:val="28"/>
          <w:szCs w:val="28"/>
          <w:lang w:val="es-ES"/>
        </w:rPr>
        <w:t xml:space="preserve"> </w:t>
      </w:r>
      <w:proofErr w:type="spellStart"/>
      <w:r w:rsidR="00D10339" w:rsidRPr="0096779E">
        <w:rPr>
          <w:sz w:val="28"/>
          <w:szCs w:val="28"/>
          <w:lang w:val="es-ES"/>
        </w:rPr>
        <w:t>thay</w:t>
      </w:r>
      <w:proofErr w:type="spellEnd"/>
      <w:r w:rsidR="00D10339" w:rsidRPr="0096779E">
        <w:rPr>
          <w:sz w:val="28"/>
          <w:szCs w:val="28"/>
          <w:lang w:val="es-ES"/>
        </w:rPr>
        <w:t xml:space="preserve"> </w:t>
      </w:r>
      <w:proofErr w:type="spellStart"/>
      <w:r w:rsidR="00D10339" w:rsidRPr="0096779E">
        <w:rPr>
          <w:sz w:val="28"/>
          <w:szCs w:val="28"/>
          <w:lang w:val="es-ES"/>
        </w:rPr>
        <w:t>thế</w:t>
      </w:r>
      <w:proofErr w:type="spellEnd"/>
      <w:r w:rsidR="00D10339" w:rsidRPr="0096779E">
        <w:rPr>
          <w:sz w:val="28"/>
          <w:szCs w:val="28"/>
          <w:lang w:val="es-ES"/>
        </w:rPr>
        <w:t xml:space="preserve"> </w:t>
      </w:r>
      <w:proofErr w:type="spellStart"/>
      <w:r w:rsidR="00D10339" w:rsidRPr="0096779E">
        <w:rPr>
          <w:sz w:val="28"/>
          <w:szCs w:val="28"/>
          <w:lang w:val="es-ES"/>
        </w:rPr>
        <w:t>Thông</w:t>
      </w:r>
      <w:proofErr w:type="spellEnd"/>
      <w:r w:rsidR="00D10339" w:rsidRPr="0096779E">
        <w:rPr>
          <w:sz w:val="28"/>
          <w:szCs w:val="28"/>
          <w:lang w:val="es-ES"/>
        </w:rPr>
        <w:t xml:space="preserve"> </w:t>
      </w:r>
      <w:proofErr w:type="spellStart"/>
      <w:r w:rsidR="00D10339" w:rsidRPr="0096779E">
        <w:rPr>
          <w:sz w:val="28"/>
          <w:szCs w:val="28"/>
          <w:lang w:val="es-ES"/>
        </w:rPr>
        <w:t>tư</w:t>
      </w:r>
      <w:proofErr w:type="spellEnd"/>
      <w:r w:rsidR="00D10339" w:rsidRPr="0096779E">
        <w:rPr>
          <w:sz w:val="28"/>
          <w:szCs w:val="28"/>
          <w:lang w:val="es-ES"/>
        </w:rPr>
        <w:t xml:space="preserve"> </w:t>
      </w:r>
      <w:proofErr w:type="spellStart"/>
      <w:r w:rsidRPr="0096779E">
        <w:rPr>
          <w:sz w:val="28"/>
          <w:szCs w:val="28"/>
          <w:lang w:val="es-ES"/>
        </w:rPr>
        <w:t>số</w:t>
      </w:r>
      <w:proofErr w:type="spellEnd"/>
      <w:r w:rsidRPr="0096779E">
        <w:rPr>
          <w:sz w:val="28"/>
          <w:szCs w:val="28"/>
          <w:lang w:val="es-ES"/>
        </w:rPr>
        <w:t xml:space="preserve"> 31/2018/TT-BYT </w:t>
      </w:r>
      <w:proofErr w:type="spellStart"/>
      <w:r w:rsidRPr="0096779E">
        <w:rPr>
          <w:sz w:val="28"/>
          <w:szCs w:val="28"/>
          <w:lang w:val="es-ES"/>
        </w:rPr>
        <w:t>ngày</w:t>
      </w:r>
      <w:proofErr w:type="spellEnd"/>
      <w:r w:rsidRPr="0096779E">
        <w:rPr>
          <w:sz w:val="28"/>
          <w:szCs w:val="28"/>
          <w:lang w:val="es-ES"/>
        </w:rPr>
        <w:t xml:space="preserve"> 30 </w:t>
      </w:r>
      <w:proofErr w:type="spellStart"/>
      <w:r w:rsidRPr="0096779E">
        <w:rPr>
          <w:sz w:val="28"/>
          <w:szCs w:val="28"/>
          <w:lang w:val="es-ES"/>
        </w:rPr>
        <w:t>tháng</w:t>
      </w:r>
      <w:proofErr w:type="spellEnd"/>
      <w:r w:rsidRPr="0096779E">
        <w:rPr>
          <w:sz w:val="28"/>
          <w:szCs w:val="28"/>
          <w:lang w:val="es-ES"/>
        </w:rPr>
        <w:t xml:space="preserve"> 10 </w:t>
      </w:r>
      <w:proofErr w:type="spellStart"/>
      <w:r w:rsidRPr="0096779E">
        <w:rPr>
          <w:sz w:val="28"/>
          <w:szCs w:val="28"/>
          <w:lang w:val="es-ES"/>
        </w:rPr>
        <w:t>năm</w:t>
      </w:r>
      <w:proofErr w:type="spellEnd"/>
      <w:r w:rsidRPr="0096779E">
        <w:rPr>
          <w:sz w:val="28"/>
          <w:szCs w:val="28"/>
          <w:lang w:val="es-ES"/>
        </w:rPr>
        <w:t xml:space="preserve"> 2018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định</w:t>
      </w:r>
      <w:proofErr w:type="spellEnd"/>
      <w:r w:rsidRPr="0096779E">
        <w:rPr>
          <w:sz w:val="28"/>
          <w:szCs w:val="28"/>
          <w:lang w:val="es-ES"/>
        </w:rPr>
        <w:t xml:space="preserve"> </w:t>
      </w:r>
      <w:proofErr w:type="spellStart"/>
      <w:r w:rsidRPr="0096779E">
        <w:rPr>
          <w:sz w:val="28"/>
          <w:szCs w:val="28"/>
          <w:lang w:val="es-ES"/>
        </w:rPr>
        <w:t>thực</w:t>
      </w:r>
      <w:proofErr w:type="spellEnd"/>
      <w:r w:rsidRPr="0096779E">
        <w:rPr>
          <w:sz w:val="28"/>
          <w:szCs w:val="28"/>
          <w:lang w:val="es-ES"/>
        </w:rPr>
        <w:t xml:space="preserve"> </w:t>
      </w:r>
      <w:proofErr w:type="spellStart"/>
      <w:r w:rsidRPr="0096779E">
        <w:rPr>
          <w:sz w:val="28"/>
          <w:szCs w:val="28"/>
          <w:lang w:val="es-ES"/>
        </w:rPr>
        <w:t>hiện</w:t>
      </w:r>
      <w:proofErr w:type="spellEnd"/>
      <w:r w:rsidRPr="0096779E">
        <w:rPr>
          <w:sz w:val="28"/>
          <w:szCs w:val="28"/>
          <w:lang w:val="es-ES"/>
        </w:rPr>
        <w:t xml:space="preserve"> </w:t>
      </w:r>
      <w:proofErr w:type="spellStart"/>
      <w:r w:rsidRPr="0096779E">
        <w:rPr>
          <w:sz w:val="28"/>
          <w:szCs w:val="28"/>
          <w:lang w:val="es-ES"/>
        </w:rPr>
        <w:t>chương</w:t>
      </w:r>
      <w:proofErr w:type="spellEnd"/>
      <w:r w:rsidRPr="0096779E">
        <w:rPr>
          <w:sz w:val="28"/>
          <w:szCs w:val="28"/>
          <w:lang w:val="es-ES"/>
        </w:rPr>
        <w:t xml:space="preserve"> </w:t>
      </w:r>
      <w:proofErr w:type="spellStart"/>
      <w:r w:rsidRPr="0096779E">
        <w:rPr>
          <w:sz w:val="28"/>
          <w:szCs w:val="28"/>
          <w:lang w:val="es-ES"/>
        </w:rPr>
        <w:t>trình</w:t>
      </w:r>
      <w:proofErr w:type="spellEnd"/>
      <w:r w:rsidRPr="0096779E">
        <w:rPr>
          <w:sz w:val="28"/>
          <w:szCs w:val="28"/>
          <w:lang w:val="es-ES"/>
        </w:rPr>
        <w:t xml:space="preserve"> </w:t>
      </w:r>
      <w:proofErr w:type="spellStart"/>
      <w:r w:rsidRPr="0096779E">
        <w:rPr>
          <w:sz w:val="28"/>
          <w:szCs w:val="28"/>
          <w:lang w:val="es-ES"/>
        </w:rPr>
        <w:t>hỗ</w:t>
      </w:r>
      <w:proofErr w:type="spellEnd"/>
      <w:r w:rsidRPr="0096779E">
        <w:rPr>
          <w:sz w:val="28"/>
          <w:szCs w:val="28"/>
          <w:lang w:val="es-ES"/>
        </w:rPr>
        <w:t xml:space="preserve"> </w:t>
      </w:r>
      <w:proofErr w:type="spellStart"/>
      <w:r w:rsidRPr="0096779E">
        <w:rPr>
          <w:sz w:val="28"/>
          <w:szCs w:val="28"/>
          <w:lang w:val="es-ES"/>
        </w:rPr>
        <w:t>trợ</w:t>
      </w:r>
      <w:proofErr w:type="spellEnd"/>
      <w:r w:rsidRPr="0096779E">
        <w:rPr>
          <w:sz w:val="28"/>
          <w:szCs w:val="28"/>
          <w:lang w:val="es-ES"/>
        </w:rPr>
        <w:t xml:space="preserve"> </w:t>
      </w:r>
      <w:proofErr w:type="spellStart"/>
      <w:r w:rsidRPr="0096779E">
        <w:rPr>
          <w:sz w:val="28"/>
          <w:szCs w:val="28"/>
          <w:lang w:val="es-ES"/>
        </w:rPr>
        <w:t>thuốc</w:t>
      </w:r>
      <w:proofErr w:type="spellEnd"/>
      <w:r w:rsidRPr="0096779E">
        <w:rPr>
          <w:sz w:val="28"/>
          <w:szCs w:val="28"/>
          <w:lang w:val="es-ES"/>
        </w:rPr>
        <w:t xml:space="preserve"> </w:t>
      </w:r>
      <w:proofErr w:type="spellStart"/>
      <w:r w:rsidRPr="0096779E">
        <w:rPr>
          <w:sz w:val="28"/>
          <w:szCs w:val="28"/>
          <w:lang w:val="es-ES"/>
        </w:rPr>
        <w:t>miễn</w:t>
      </w:r>
      <w:proofErr w:type="spellEnd"/>
      <w:r w:rsidRPr="0096779E">
        <w:rPr>
          <w:sz w:val="28"/>
          <w:szCs w:val="28"/>
          <w:lang w:val="es-ES"/>
        </w:rPr>
        <w:t xml:space="preserve"> </w:t>
      </w:r>
      <w:proofErr w:type="spellStart"/>
      <w:r w:rsidRPr="0096779E">
        <w:rPr>
          <w:sz w:val="28"/>
          <w:szCs w:val="28"/>
          <w:lang w:val="es-ES"/>
        </w:rPr>
        <w:t>phí</w:t>
      </w:r>
      <w:proofErr w:type="spellEnd"/>
      <w:r w:rsidRPr="0096779E">
        <w:rPr>
          <w:sz w:val="28"/>
          <w:szCs w:val="28"/>
          <w:lang w:val="es-ES"/>
        </w:rPr>
        <w:t xml:space="preserve"> cho </w:t>
      </w:r>
      <w:proofErr w:type="spellStart"/>
      <w:r w:rsidRPr="0096779E">
        <w:rPr>
          <w:sz w:val="28"/>
          <w:szCs w:val="28"/>
          <w:lang w:val="es-ES"/>
        </w:rPr>
        <w:t>cơ</w:t>
      </w:r>
      <w:proofErr w:type="spellEnd"/>
      <w:r w:rsidRPr="0096779E">
        <w:rPr>
          <w:sz w:val="28"/>
          <w:szCs w:val="28"/>
          <w:lang w:val="es-ES"/>
        </w:rPr>
        <w:t xml:space="preserve"> </w:t>
      </w:r>
      <w:proofErr w:type="spellStart"/>
      <w:r w:rsidRPr="0096779E">
        <w:rPr>
          <w:sz w:val="28"/>
          <w:szCs w:val="28"/>
          <w:lang w:val="es-ES"/>
        </w:rPr>
        <w:t>sở</w:t>
      </w:r>
      <w:proofErr w:type="spellEnd"/>
      <w:r w:rsidRPr="0096779E">
        <w:rPr>
          <w:sz w:val="28"/>
          <w:szCs w:val="28"/>
          <w:lang w:val="es-ES"/>
        </w:rPr>
        <w:t xml:space="preserve"> </w:t>
      </w:r>
      <w:proofErr w:type="spellStart"/>
      <w:r w:rsidRPr="0096779E">
        <w:rPr>
          <w:sz w:val="28"/>
          <w:szCs w:val="28"/>
          <w:lang w:val="es-ES"/>
        </w:rPr>
        <w:t>khám</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chữa</w:t>
      </w:r>
      <w:proofErr w:type="spellEnd"/>
      <w:r w:rsidRPr="0096779E">
        <w:rPr>
          <w:sz w:val="28"/>
          <w:szCs w:val="28"/>
          <w:lang w:val="es-ES"/>
        </w:rPr>
        <w:t xml:space="preserve"> </w:t>
      </w:r>
      <w:proofErr w:type="spellStart"/>
      <w:r w:rsidRPr="0096779E">
        <w:rPr>
          <w:sz w:val="28"/>
          <w:szCs w:val="28"/>
          <w:lang w:val="es-ES"/>
        </w:rPr>
        <w:t>bệnh</w:t>
      </w:r>
      <w:proofErr w:type="spellEnd"/>
      <w:r w:rsidRPr="0096779E">
        <w:rPr>
          <w:sz w:val="28"/>
          <w:szCs w:val="28"/>
          <w:lang w:val="es-ES"/>
        </w:rPr>
        <w:t xml:space="preserve"> </w:t>
      </w:r>
      <w:proofErr w:type="spellStart"/>
      <w:r w:rsidRPr="0096779E">
        <w:rPr>
          <w:sz w:val="28"/>
          <w:szCs w:val="28"/>
          <w:lang w:val="es-ES"/>
        </w:rPr>
        <w:t>để</w:t>
      </w:r>
      <w:proofErr w:type="spellEnd"/>
      <w:r w:rsidRPr="0096779E">
        <w:rPr>
          <w:sz w:val="28"/>
          <w:szCs w:val="28"/>
          <w:lang w:val="es-ES"/>
        </w:rPr>
        <w:t xml:space="preserve"> </w:t>
      </w:r>
      <w:proofErr w:type="spellStart"/>
      <w:r w:rsidRPr="0096779E">
        <w:rPr>
          <w:sz w:val="28"/>
          <w:szCs w:val="28"/>
          <w:lang w:val="es-ES"/>
        </w:rPr>
        <w:t>điều</w:t>
      </w:r>
      <w:proofErr w:type="spellEnd"/>
      <w:r w:rsidRPr="0096779E">
        <w:rPr>
          <w:sz w:val="28"/>
          <w:szCs w:val="28"/>
          <w:lang w:val="es-ES"/>
        </w:rPr>
        <w:t xml:space="preserve"> </w:t>
      </w:r>
      <w:proofErr w:type="spellStart"/>
      <w:r w:rsidRPr="0096779E">
        <w:rPr>
          <w:sz w:val="28"/>
          <w:szCs w:val="28"/>
          <w:lang w:val="es-ES"/>
        </w:rPr>
        <w:t>trị</w:t>
      </w:r>
      <w:proofErr w:type="spellEnd"/>
      <w:r w:rsidRPr="0096779E">
        <w:rPr>
          <w:sz w:val="28"/>
          <w:szCs w:val="28"/>
          <w:lang w:val="es-ES"/>
        </w:rPr>
        <w:t xml:space="preserve"> cho </w:t>
      </w:r>
      <w:proofErr w:type="spellStart"/>
      <w:r w:rsidRPr="0096779E">
        <w:rPr>
          <w:sz w:val="28"/>
          <w:szCs w:val="28"/>
          <w:lang w:val="es-ES"/>
        </w:rPr>
        <w:t>người</w:t>
      </w:r>
      <w:proofErr w:type="spellEnd"/>
      <w:r w:rsidRPr="0096779E">
        <w:rPr>
          <w:sz w:val="28"/>
          <w:szCs w:val="28"/>
          <w:lang w:val="es-ES"/>
        </w:rPr>
        <w:t xml:space="preserve"> </w:t>
      </w:r>
      <w:proofErr w:type="spellStart"/>
      <w:r w:rsidRPr="0096779E">
        <w:rPr>
          <w:sz w:val="28"/>
          <w:szCs w:val="28"/>
          <w:lang w:val="es-ES"/>
        </w:rPr>
        <w:t>bệnh</w:t>
      </w:r>
      <w:proofErr w:type="spellEnd"/>
      <w:r w:rsidR="00D10339" w:rsidRPr="0096779E">
        <w:rPr>
          <w:sz w:val="28"/>
          <w:szCs w:val="28"/>
          <w:lang w:val="es-ES"/>
        </w:rPr>
        <w:t>.</w:t>
      </w:r>
    </w:p>
    <w:p w14:paraId="67FB0F61" w14:textId="77777777" w:rsidR="001A5119" w:rsidRPr="0096779E" w:rsidRDefault="001A5119" w:rsidP="00D10339">
      <w:pPr>
        <w:widowControl w:val="0"/>
        <w:tabs>
          <w:tab w:val="left" w:pos="567"/>
          <w:tab w:val="num" w:pos="709"/>
        </w:tabs>
        <w:spacing w:before="120" w:after="120"/>
        <w:ind w:firstLine="720"/>
        <w:jc w:val="both"/>
        <w:rPr>
          <w:sz w:val="28"/>
          <w:szCs w:val="28"/>
          <w:lang w:val="es-ES"/>
        </w:rPr>
      </w:pPr>
      <w:r w:rsidRPr="0096779E">
        <w:rPr>
          <w:sz w:val="28"/>
          <w:szCs w:val="28"/>
          <w:lang w:val="es-ES"/>
        </w:rPr>
        <w:t xml:space="preserve">2. </w:t>
      </w:r>
      <w:proofErr w:type="spellStart"/>
      <w:r w:rsidRPr="0096779E">
        <w:rPr>
          <w:sz w:val="28"/>
          <w:szCs w:val="28"/>
          <w:lang w:val="es-ES"/>
        </w:rPr>
        <w:t>Trường</w:t>
      </w:r>
      <w:proofErr w:type="spellEnd"/>
      <w:r w:rsidRPr="0096779E">
        <w:rPr>
          <w:sz w:val="28"/>
          <w:szCs w:val="28"/>
          <w:lang w:val="es-ES"/>
        </w:rPr>
        <w:t xml:space="preserve"> </w:t>
      </w:r>
      <w:proofErr w:type="spellStart"/>
      <w:r w:rsidRPr="0096779E">
        <w:rPr>
          <w:sz w:val="28"/>
          <w:szCs w:val="28"/>
          <w:lang w:val="es-ES"/>
        </w:rPr>
        <w:t>hợp</w:t>
      </w:r>
      <w:proofErr w:type="spellEnd"/>
      <w:r w:rsidRPr="0096779E">
        <w:rPr>
          <w:sz w:val="28"/>
          <w:szCs w:val="28"/>
          <w:lang w:val="es-ES"/>
        </w:rPr>
        <w:t xml:space="preserve"> </w:t>
      </w:r>
      <w:proofErr w:type="spellStart"/>
      <w:r w:rsidRPr="0096779E">
        <w:rPr>
          <w:sz w:val="28"/>
          <w:szCs w:val="28"/>
          <w:lang w:val="es-ES"/>
        </w:rPr>
        <w:t>các</w:t>
      </w:r>
      <w:proofErr w:type="spellEnd"/>
      <w:r w:rsidRPr="0096779E">
        <w:rPr>
          <w:sz w:val="28"/>
          <w:szCs w:val="28"/>
          <w:lang w:val="es-ES"/>
        </w:rPr>
        <w:t xml:space="preserve"> </w:t>
      </w:r>
      <w:proofErr w:type="spellStart"/>
      <w:r w:rsidRPr="0096779E">
        <w:rPr>
          <w:sz w:val="28"/>
          <w:szCs w:val="28"/>
          <w:lang w:val="es-ES"/>
        </w:rPr>
        <w:t>văn</w:t>
      </w:r>
      <w:proofErr w:type="spellEnd"/>
      <w:r w:rsidRPr="0096779E">
        <w:rPr>
          <w:sz w:val="28"/>
          <w:szCs w:val="28"/>
          <w:lang w:val="es-ES"/>
        </w:rPr>
        <w:t xml:space="preserve"> </w:t>
      </w:r>
      <w:proofErr w:type="spellStart"/>
      <w:r w:rsidRPr="0096779E">
        <w:rPr>
          <w:sz w:val="28"/>
          <w:szCs w:val="28"/>
          <w:lang w:val="es-ES"/>
        </w:rPr>
        <w:t>bản</w:t>
      </w:r>
      <w:proofErr w:type="spellEnd"/>
      <w:r w:rsidRPr="0096779E">
        <w:rPr>
          <w:sz w:val="28"/>
          <w:szCs w:val="28"/>
          <w:lang w:val="es-ES"/>
        </w:rPr>
        <w:t xml:space="preserve"> </w:t>
      </w:r>
      <w:proofErr w:type="spellStart"/>
      <w:r w:rsidRPr="0096779E">
        <w:rPr>
          <w:sz w:val="28"/>
          <w:szCs w:val="28"/>
          <w:lang w:val="es-ES"/>
        </w:rPr>
        <w:t>quy</w:t>
      </w:r>
      <w:proofErr w:type="spellEnd"/>
      <w:r w:rsidRPr="0096779E">
        <w:rPr>
          <w:sz w:val="28"/>
          <w:szCs w:val="28"/>
          <w:lang w:val="es-ES"/>
        </w:rPr>
        <w:t xml:space="preserve"> </w:t>
      </w:r>
      <w:proofErr w:type="spellStart"/>
      <w:r w:rsidRPr="0096779E">
        <w:rPr>
          <w:sz w:val="28"/>
          <w:szCs w:val="28"/>
          <w:lang w:val="es-ES"/>
        </w:rPr>
        <w:t>phạm</w:t>
      </w:r>
      <w:proofErr w:type="spellEnd"/>
      <w:r w:rsidRPr="0096779E">
        <w:rPr>
          <w:sz w:val="28"/>
          <w:szCs w:val="28"/>
          <w:lang w:val="es-ES"/>
        </w:rPr>
        <w:t xml:space="preserve"> </w:t>
      </w:r>
      <w:proofErr w:type="spellStart"/>
      <w:r w:rsidRPr="0096779E">
        <w:rPr>
          <w:sz w:val="28"/>
          <w:szCs w:val="28"/>
          <w:lang w:val="es-ES"/>
        </w:rPr>
        <w:t>pháp</w:t>
      </w:r>
      <w:proofErr w:type="spellEnd"/>
      <w:r w:rsidRPr="0096779E">
        <w:rPr>
          <w:sz w:val="28"/>
          <w:szCs w:val="28"/>
          <w:lang w:val="es-ES"/>
        </w:rPr>
        <w:t xml:space="preserve"> </w:t>
      </w:r>
      <w:proofErr w:type="spellStart"/>
      <w:r w:rsidRPr="0096779E">
        <w:rPr>
          <w:sz w:val="28"/>
          <w:szCs w:val="28"/>
          <w:lang w:val="es-ES"/>
        </w:rPr>
        <w:t>luật</w:t>
      </w:r>
      <w:proofErr w:type="spellEnd"/>
      <w:r w:rsidRPr="0096779E">
        <w:rPr>
          <w:sz w:val="28"/>
          <w:szCs w:val="28"/>
          <w:lang w:val="es-ES"/>
        </w:rPr>
        <w:t xml:space="preserve"> </w:t>
      </w:r>
      <w:proofErr w:type="spellStart"/>
      <w:r w:rsidRPr="0096779E">
        <w:rPr>
          <w:sz w:val="28"/>
          <w:szCs w:val="28"/>
          <w:lang w:val="es-ES"/>
        </w:rPr>
        <w:t>được</w:t>
      </w:r>
      <w:proofErr w:type="spellEnd"/>
      <w:r w:rsidRPr="0096779E">
        <w:rPr>
          <w:sz w:val="28"/>
          <w:szCs w:val="28"/>
          <w:lang w:val="es-ES"/>
        </w:rPr>
        <w:t xml:space="preserve"> </w:t>
      </w:r>
      <w:proofErr w:type="spellStart"/>
      <w:r w:rsidRPr="0096779E">
        <w:rPr>
          <w:sz w:val="28"/>
          <w:szCs w:val="28"/>
          <w:lang w:val="es-ES"/>
        </w:rPr>
        <w:t>dẫn</w:t>
      </w:r>
      <w:proofErr w:type="spellEnd"/>
      <w:r w:rsidRPr="0096779E">
        <w:rPr>
          <w:sz w:val="28"/>
          <w:szCs w:val="28"/>
          <w:lang w:val="es-ES"/>
        </w:rPr>
        <w:t xml:space="preserve"> </w:t>
      </w:r>
      <w:proofErr w:type="spellStart"/>
      <w:r w:rsidRPr="0096779E">
        <w:rPr>
          <w:sz w:val="28"/>
          <w:szCs w:val="28"/>
          <w:lang w:val="es-ES"/>
        </w:rPr>
        <w:t>chiếu</w:t>
      </w:r>
      <w:proofErr w:type="spellEnd"/>
      <w:r w:rsidRPr="0096779E">
        <w:rPr>
          <w:sz w:val="28"/>
          <w:szCs w:val="28"/>
          <w:lang w:val="es-ES"/>
        </w:rPr>
        <w:t xml:space="preserve"> </w:t>
      </w:r>
      <w:proofErr w:type="spellStart"/>
      <w:r w:rsidRPr="0096779E">
        <w:rPr>
          <w:sz w:val="28"/>
          <w:szCs w:val="28"/>
          <w:lang w:val="es-ES"/>
        </w:rPr>
        <w:t>để</w:t>
      </w:r>
      <w:proofErr w:type="spellEnd"/>
      <w:r w:rsidRPr="0096779E">
        <w:rPr>
          <w:sz w:val="28"/>
          <w:szCs w:val="28"/>
          <w:lang w:val="es-ES"/>
        </w:rPr>
        <w:t xml:space="preserve"> </w:t>
      </w:r>
      <w:proofErr w:type="spellStart"/>
      <w:r w:rsidRPr="0096779E">
        <w:rPr>
          <w:sz w:val="28"/>
          <w:szCs w:val="28"/>
          <w:lang w:val="es-ES"/>
        </w:rPr>
        <w:t>áp</w:t>
      </w:r>
      <w:proofErr w:type="spellEnd"/>
      <w:r w:rsidRPr="0096779E">
        <w:rPr>
          <w:sz w:val="28"/>
          <w:szCs w:val="28"/>
          <w:lang w:val="es-ES"/>
        </w:rPr>
        <w:t xml:space="preserve"> </w:t>
      </w:r>
      <w:proofErr w:type="spellStart"/>
      <w:r w:rsidRPr="0096779E">
        <w:rPr>
          <w:sz w:val="28"/>
          <w:szCs w:val="28"/>
          <w:lang w:val="es-ES"/>
        </w:rPr>
        <w:t>dụng</w:t>
      </w:r>
      <w:proofErr w:type="spellEnd"/>
      <w:r w:rsidRPr="0096779E">
        <w:rPr>
          <w:sz w:val="28"/>
          <w:szCs w:val="28"/>
          <w:lang w:val="es-ES"/>
        </w:rPr>
        <w:t xml:space="preserve"> </w:t>
      </w:r>
      <w:proofErr w:type="spellStart"/>
      <w:r w:rsidRPr="0096779E">
        <w:rPr>
          <w:sz w:val="28"/>
          <w:szCs w:val="28"/>
          <w:lang w:val="es-ES"/>
        </w:rPr>
        <w:t>tại</w:t>
      </w:r>
      <w:proofErr w:type="spellEnd"/>
      <w:r w:rsidRPr="0096779E">
        <w:rPr>
          <w:sz w:val="28"/>
          <w:szCs w:val="28"/>
          <w:lang w:val="es-ES"/>
        </w:rPr>
        <w:t xml:space="preserve"> </w:t>
      </w:r>
      <w:proofErr w:type="spellStart"/>
      <w:r w:rsidRPr="0096779E">
        <w:rPr>
          <w:sz w:val="28"/>
          <w:szCs w:val="28"/>
          <w:lang w:val="es-ES"/>
        </w:rPr>
        <w:t>Thông</w:t>
      </w:r>
      <w:proofErr w:type="spellEnd"/>
      <w:r w:rsidRPr="0096779E">
        <w:rPr>
          <w:sz w:val="28"/>
          <w:szCs w:val="28"/>
          <w:lang w:val="es-ES"/>
        </w:rPr>
        <w:t xml:space="preserve"> </w:t>
      </w:r>
      <w:proofErr w:type="spellStart"/>
      <w:r w:rsidRPr="0096779E">
        <w:rPr>
          <w:sz w:val="28"/>
          <w:szCs w:val="28"/>
          <w:lang w:val="es-ES"/>
        </w:rPr>
        <w:t>tư</w:t>
      </w:r>
      <w:proofErr w:type="spellEnd"/>
      <w:r w:rsidRPr="0096779E">
        <w:rPr>
          <w:sz w:val="28"/>
          <w:szCs w:val="28"/>
          <w:lang w:val="es-ES"/>
        </w:rPr>
        <w:t xml:space="preserve"> </w:t>
      </w:r>
      <w:proofErr w:type="spellStart"/>
      <w:r w:rsidRPr="0096779E">
        <w:rPr>
          <w:sz w:val="28"/>
          <w:szCs w:val="28"/>
          <w:lang w:val="es-ES"/>
        </w:rPr>
        <w:t>này</w:t>
      </w:r>
      <w:proofErr w:type="spellEnd"/>
      <w:r w:rsidRPr="0096779E">
        <w:rPr>
          <w:sz w:val="28"/>
          <w:szCs w:val="28"/>
          <w:lang w:val="es-ES"/>
        </w:rPr>
        <w:t xml:space="preserve"> </w:t>
      </w:r>
      <w:proofErr w:type="spellStart"/>
      <w:r w:rsidRPr="0096779E">
        <w:rPr>
          <w:sz w:val="28"/>
          <w:szCs w:val="28"/>
          <w:lang w:val="es-ES"/>
        </w:rPr>
        <w:t>được</w:t>
      </w:r>
      <w:proofErr w:type="spellEnd"/>
      <w:r w:rsidRPr="0096779E">
        <w:rPr>
          <w:sz w:val="28"/>
          <w:szCs w:val="28"/>
          <w:lang w:val="es-ES"/>
        </w:rPr>
        <w:t xml:space="preserve"> </w:t>
      </w:r>
      <w:proofErr w:type="spellStart"/>
      <w:r w:rsidRPr="0096779E">
        <w:rPr>
          <w:sz w:val="28"/>
          <w:szCs w:val="28"/>
          <w:lang w:val="es-ES"/>
        </w:rPr>
        <w:t>sửa</w:t>
      </w:r>
      <w:proofErr w:type="spellEnd"/>
      <w:r w:rsidRPr="0096779E">
        <w:rPr>
          <w:sz w:val="28"/>
          <w:szCs w:val="28"/>
          <w:lang w:val="es-ES"/>
        </w:rPr>
        <w:t xml:space="preserve"> </w:t>
      </w:r>
      <w:proofErr w:type="spellStart"/>
      <w:r w:rsidRPr="0096779E">
        <w:rPr>
          <w:sz w:val="28"/>
          <w:szCs w:val="28"/>
          <w:lang w:val="es-ES"/>
        </w:rPr>
        <w:t>đổi</w:t>
      </w:r>
      <w:proofErr w:type="spellEnd"/>
      <w:r w:rsidRPr="0096779E">
        <w:rPr>
          <w:sz w:val="28"/>
          <w:szCs w:val="28"/>
          <w:lang w:val="es-ES"/>
        </w:rPr>
        <w:t xml:space="preserve">, </w:t>
      </w:r>
      <w:proofErr w:type="spellStart"/>
      <w:r w:rsidRPr="0096779E">
        <w:rPr>
          <w:sz w:val="28"/>
          <w:szCs w:val="28"/>
          <w:lang w:val="es-ES"/>
        </w:rPr>
        <w:t>bổ</w:t>
      </w:r>
      <w:proofErr w:type="spellEnd"/>
      <w:r w:rsidRPr="0096779E">
        <w:rPr>
          <w:sz w:val="28"/>
          <w:szCs w:val="28"/>
          <w:lang w:val="es-ES"/>
        </w:rPr>
        <w:t xml:space="preserve"> </w:t>
      </w:r>
      <w:proofErr w:type="spellStart"/>
      <w:r w:rsidRPr="0096779E">
        <w:rPr>
          <w:sz w:val="28"/>
          <w:szCs w:val="28"/>
          <w:lang w:val="es-ES"/>
        </w:rPr>
        <w:t>sung</w:t>
      </w:r>
      <w:proofErr w:type="spellEnd"/>
      <w:r w:rsidRPr="0096779E">
        <w:rPr>
          <w:sz w:val="28"/>
          <w:szCs w:val="28"/>
          <w:lang w:val="es-ES"/>
        </w:rPr>
        <w:t xml:space="preserve">, </w:t>
      </w:r>
      <w:proofErr w:type="spellStart"/>
      <w:r w:rsidRPr="0096779E">
        <w:rPr>
          <w:sz w:val="28"/>
          <w:szCs w:val="28"/>
          <w:lang w:val="es-ES"/>
        </w:rPr>
        <w:t>thay</w:t>
      </w:r>
      <w:proofErr w:type="spellEnd"/>
      <w:r w:rsidRPr="0096779E">
        <w:rPr>
          <w:sz w:val="28"/>
          <w:szCs w:val="28"/>
          <w:lang w:val="es-ES"/>
        </w:rPr>
        <w:t xml:space="preserve"> </w:t>
      </w:r>
      <w:proofErr w:type="spellStart"/>
      <w:r w:rsidRPr="0096779E">
        <w:rPr>
          <w:sz w:val="28"/>
          <w:szCs w:val="28"/>
          <w:lang w:val="es-ES"/>
        </w:rPr>
        <w:t>thế</w:t>
      </w:r>
      <w:proofErr w:type="spellEnd"/>
      <w:r w:rsidRPr="0096779E">
        <w:rPr>
          <w:sz w:val="28"/>
          <w:szCs w:val="28"/>
          <w:lang w:val="es-ES"/>
        </w:rPr>
        <w:t xml:space="preserve"> </w:t>
      </w:r>
      <w:proofErr w:type="spellStart"/>
      <w:r w:rsidRPr="0096779E">
        <w:rPr>
          <w:sz w:val="28"/>
          <w:szCs w:val="28"/>
          <w:lang w:val="es-ES"/>
        </w:rPr>
        <w:t>thì</w:t>
      </w:r>
      <w:proofErr w:type="spellEnd"/>
      <w:r w:rsidRPr="0096779E">
        <w:rPr>
          <w:sz w:val="28"/>
          <w:szCs w:val="28"/>
          <w:lang w:val="es-ES"/>
        </w:rPr>
        <w:t xml:space="preserve"> </w:t>
      </w:r>
      <w:proofErr w:type="spellStart"/>
      <w:r w:rsidRPr="0096779E">
        <w:rPr>
          <w:sz w:val="28"/>
          <w:szCs w:val="28"/>
          <w:lang w:val="es-ES"/>
        </w:rPr>
        <w:t>sẽ</w:t>
      </w:r>
      <w:proofErr w:type="spellEnd"/>
      <w:r w:rsidRPr="0096779E">
        <w:rPr>
          <w:sz w:val="28"/>
          <w:szCs w:val="28"/>
          <w:lang w:val="es-ES"/>
        </w:rPr>
        <w:t xml:space="preserve"> </w:t>
      </w:r>
      <w:proofErr w:type="spellStart"/>
      <w:r w:rsidRPr="0096779E">
        <w:rPr>
          <w:sz w:val="28"/>
          <w:szCs w:val="28"/>
          <w:lang w:val="es-ES"/>
        </w:rPr>
        <w:t>áp</w:t>
      </w:r>
      <w:proofErr w:type="spellEnd"/>
      <w:r w:rsidRPr="0096779E">
        <w:rPr>
          <w:sz w:val="28"/>
          <w:szCs w:val="28"/>
          <w:lang w:val="es-ES"/>
        </w:rPr>
        <w:t xml:space="preserve"> </w:t>
      </w:r>
      <w:proofErr w:type="spellStart"/>
      <w:r w:rsidRPr="0096779E">
        <w:rPr>
          <w:sz w:val="28"/>
          <w:szCs w:val="28"/>
          <w:lang w:val="es-ES"/>
        </w:rPr>
        <w:t>dụng</w:t>
      </w:r>
      <w:proofErr w:type="spellEnd"/>
      <w:r w:rsidRPr="0096779E">
        <w:rPr>
          <w:sz w:val="28"/>
          <w:szCs w:val="28"/>
          <w:lang w:val="es-ES"/>
        </w:rPr>
        <w:t xml:space="preserve"> </w:t>
      </w:r>
      <w:proofErr w:type="spellStart"/>
      <w:r w:rsidRPr="0096779E">
        <w:rPr>
          <w:sz w:val="28"/>
          <w:szCs w:val="28"/>
          <w:lang w:val="es-ES"/>
        </w:rPr>
        <w:t>theo</w:t>
      </w:r>
      <w:proofErr w:type="spellEnd"/>
      <w:r w:rsidRPr="0096779E">
        <w:rPr>
          <w:sz w:val="28"/>
          <w:szCs w:val="28"/>
          <w:lang w:val="es-ES"/>
        </w:rPr>
        <w:t xml:space="preserve"> </w:t>
      </w:r>
      <w:proofErr w:type="spellStart"/>
      <w:r w:rsidRPr="0096779E">
        <w:rPr>
          <w:sz w:val="28"/>
          <w:szCs w:val="28"/>
          <w:lang w:val="es-ES"/>
        </w:rPr>
        <w:t>các</w:t>
      </w:r>
      <w:proofErr w:type="spellEnd"/>
      <w:r w:rsidRPr="0096779E">
        <w:rPr>
          <w:sz w:val="28"/>
          <w:szCs w:val="28"/>
          <w:lang w:val="es-ES"/>
        </w:rPr>
        <w:t xml:space="preserve"> </w:t>
      </w:r>
      <w:proofErr w:type="spellStart"/>
      <w:r w:rsidRPr="0096779E">
        <w:rPr>
          <w:sz w:val="28"/>
          <w:szCs w:val="28"/>
          <w:lang w:val="es-ES"/>
        </w:rPr>
        <w:t>văn</w:t>
      </w:r>
      <w:proofErr w:type="spellEnd"/>
      <w:r w:rsidRPr="0096779E">
        <w:rPr>
          <w:sz w:val="28"/>
          <w:szCs w:val="28"/>
          <w:lang w:val="es-ES"/>
        </w:rPr>
        <w:t xml:space="preserve"> </w:t>
      </w:r>
      <w:proofErr w:type="spellStart"/>
      <w:r w:rsidRPr="0096779E">
        <w:rPr>
          <w:sz w:val="28"/>
          <w:szCs w:val="28"/>
          <w:lang w:val="es-ES"/>
        </w:rPr>
        <w:t>bản</w:t>
      </w:r>
      <w:proofErr w:type="spellEnd"/>
      <w:r w:rsidRPr="0096779E">
        <w:rPr>
          <w:sz w:val="28"/>
          <w:szCs w:val="28"/>
          <w:lang w:val="es-ES"/>
        </w:rPr>
        <w:t xml:space="preserve"> </w:t>
      </w:r>
      <w:proofErr w:type="spellStart"/>
      <w:r w:rsidRPr="0096779E">
        <w:rPr>
          <w:sz w:val="28"/>
          <w:szCs w:val="28"/>
          <w:lang w:val="es-ES"/>
        </w:rPr>
        <w:t>sửa</w:t>
      </w:r>
      <w:proofErr w:type="spellEnd"/>
      <w:r w:rsidRPr="0096779E">
        <w:rPr>
          <w:sz w:val="28"/>
          <w:szCs w:val="28"/>
          <w:lang w:val="es-ES"/>
        </w:rPr>
        <w:t xml:space="preserve"> </w:t>
      </w:r>
      <w:proofErr w:type="spellStart"/>
      <w:r w:rsidRPr="0096779E">
        <w:rPr>
          <w:sz w:val="28"/>
          <w:szCs w:val="28"/>
          <w:lang w:val="es-ES"/>
        </w:rPr>
        <w:t>đổi</w:t>
      </w:r>
      <w:proofErr w:type="spellEnd"/>
      <w:r w:rsidRPr="0096779E">
        <w:rPr>
          <w:sz w:val="28"/>
          <w:szCs w:val="28"/>
          <w:lang w:val="es-ES"/>
        </w:rPr>
        <w:t xml:space="preserve">, </w:t>
      </w:r>
      <w:proofErr w:type="spellStart"/>
      <w:r w:rsidRPr="0096779E">
        <w:rPr>
          <w:sz w:val="28"/>
          <w:szCs w:val="28"/>
          <w:lang w:val="es-ES"/>
        </w:rPr>
        <w:t>bổ</w:t>
      </w:r>
      <w:proofErr w:type="spellEnd"/>
      <w:r w:rsidRPr="0096779E">
        <w:rPr>
          <w:sz w:val="28"/>
          <w:szCs w:val="28"/>
          <w:lang w:val="es-ES"/>
        </w:rPr>
        <w:t xml:space="preserve"> </w:t>
      </w:r>
      <w:proofErr w:type="spellStart"/>
      <w:r w:rsidRPr="0096779E">
        <w:rPr>
          <w:sz w:val="28"/>
          <w:szCs w:val="28"/>
          <w:lang w:val="es-ES"/>
        </w:rPr>
        <w:t>sung</w:t>
      </w:r>
      <w:proofErr w:type="spellEnd"/>
      <w:r w:rsidRPr="0096779E">
        <w:rPr>
          <w:sz w:val="28"/>
          <w:szCs w:val="28"/>
          <w:lang w:val="es-ES"/>
        </w:rPr>
        <w:t xml:space="preserve">, </w:t>
      </w:r>
      <w:proofErr w:type="spellStart"/>
      <w:r w:rsidRPr="0096779E">
        <w:rPr>
          <w:sz w:val="28"/>
          <w:szCs w:val="28"/>
          <w:lang w:val="es-ES"/>
        </w:rPr>
        <w:t>thay</w:t>
      </w:r>
      <w:proofErr w:type="spellEnd"/>
      <w:r w:rsidRPr="0096779E">
        <w:rPr>
          <w:sz w:val="28"/>
          <w:szCs w:val="28"/>
          <w:lang w:val="es-ES"/>
        </w:rPr>
        <w:t xml:space="preserve"> </w:t>
      </w:r>
      <w:proofErr w:type="spellStart"/>
      <w:r w:rsidRPr="0096779E">
        <w:rPr>
          <w:sz w:val="28"/>
          <w:szCs w:val="28"/>
          <w:lang w:val="es-ES"/>
        </w:rPr>
        <w:t>thế</w:t>
      </w:r>
      <w:proofErr w:type="spellEnd"/>
      <w:r w:rsidRPr="0096779E">
        <w:rPr>
          <w:sz w:val="28"/>
          <w:szCs w:val="28"/>
          <w:lang w:val="es-ES"/>
        </w:rPr>
        <w:t xml:space="preserve"> </w:t>
      </w:r>
      <w:proofErr w:type="spellStart"/>
      <w:r w:rsidRPr="0096779E">
        <w:rPr>
          <w:sz w:val="28"/>
          <w:szCs w:val="28"/>
          <w:lang w:val="es-ES"/>
        </w:rPr>
        <w:t>đó</w:t>
      </w:r>
      <w:proofErr w:type="spellEnd"/>
      <w:r w:rsidRPr="0096779E">
        <w:rPr>
          <w:sz w:val="28"/>
          <w:szCs w:val="28"/>
          <w:lang w:val="es-ES"/>
        </w:rPr>
        <w:t>.</w:t>
      </w:r>
    </w:p>
    <w:p w14:paraId="2589E5D0" w14:textId="77777777" w:rsidR="001B129A" w:rsidRPr="0096779E" w:rsidRDefault="00D10339" w:rsidP="00D10339">
      <w:pPr>
        <w:widowControl w:val="0"/>
        <w:tabs>
          <w:tab w:val="left" w:pos="567"/>
          <w:tab w:val="num" w:pos="709"/>
        </w:tabs>
        <w:spacing w:before="120" w:after="120"/>
        <w:ind w:firstLine="720"/>
        <w:jc w:val="both"/>
        <w:rPr>
          <w:sz w:val="28"/>
          <w:szCs w:val="28"/>
          <w:lang w:val="es-ES"/>
        </w:rPr>
      </w:pPr>
      <w:r w:rsidRPr="0096779E">
        <w:rPr>
          <w:sz w:val="28"/>
          <w:szCs w:val="28"/>
          <w:lang w:val="es-ES"/>
        </w:rPr>
        <w:t xml:space="preserve">3. </w:t>
      </w:r>
      <w:proofErr w:type="spellStart"/>
      <w:r w:rsidR="00A62F23" w:rsidRPr="0096779E">
        <w:rPr>
          <w:sz w:val="28"/>
          <w:szCs w:val="28"/>
          <w:lang w:val="es-ES"/>
        </w:rPr>
        <w:t>Trong</w:t>
      </w:r>
      <w:proofErr w:type="spellEnd"/>
      <w:r w:rsidR="00A62F23" w:rsidRPr="0096779E">
        <w:rPr>
          <w:sz w:val="28"/>
          <w:szCs w:val="28"/>
          <w:lang w:val="es-ES"/>
        </w:rPr>
        <w:t xml:space="preserve"> </w:t>
      </w:r>
      <w:proofErr w:type="spellStart"/>
      <w:r w:rsidR="00A62F23" w:rsidRPr="0096779E">
        <w:rPr>
          <w:sz w:val="28"/>
          <w:szCs w:val="28"/>
          <w:lang w:val="es-ES"/>
        </w:rPr>
        <w:t>quá</w:t>
      </w:r>
      <w:proofErr w:type="spellEnd"/>
      <w:r w:rsidR="00A62F23" w:rsidRPr="0096779E">
        <w:rPr>
          <w:sz w:val="28"/>
          <w:szCs w:val="28"/>
          <w:lang w:val="es-ES"/>
        </w:rPr>
        <w:t xml:space="preserve"> </w:t>
      </w:r>
      <w:proofErr w:type="spellStart"/>
      <w:r w:rsidR="00A62F23" w:rsidRPr="0096779E">
        <w:rPr>
          <w:sz w:val="28"/>
          <w:szCs w:val="28"/>
          <w:lang w:val="es-ES"/>
        </w:rPr>
        <w:t>trình</w:t>
      </w:r>
      <w:proofErr w:type="spellEnd"/>
      <w:r w:rsidR="00A62F23" w:rsidRPr="0096779E">
        <w:rPr>
          <w:sz w:val="28"/>
          <w:szCs w:val="28"/>
          <w:lang w:val="es-ES"/>
        </w:rPr>
        <w:t xml:space="preserve"> </w:t>
      </w:r>
      <w:proofErr w:type="spellStart"/>
      <w:r w:rsidR="00A62F23" w:rsidRPr="0096779E">
        <w:rPr>
          <w:sz w:val="28"/>
          <w:szCs w:val="28"/>
          <w:lang w:val="es-ES"/>
        </w:rPr>
        <w:t>thực</w:t>
      </w:r>
      <w:proofErr w:type="spellEnd"/>
      <w:r w:rsidR="00A62F23" w:rsidRPr="0096779E">
        <w:rPr>
          <w:sz w:val="28"/>
          <w:szCs w:val="28"/>
          <w:lang w:val="es-ES"/>
        </w:rPr>
        <w:t xml:space="preserve"> </w:t>
      </w:r>
      <w:proofErr w:type="spellStart"/>
      <w:r w:rsidR="00A62F23" w:rsidRPr="0096779E">
        <w:rPr>
          <w:sz w:val="28"/>
          <w:szCs w:val="28"/>
          <w:lang w:val="es-ES"/>
        </w:rPr>
        <w:t>hiện</w:t>
      </w:r>
      <w:proofErr w:type="spellEnd"/>
      <w:r w:rsidR="00A62F23" w:rsidRPr="0096779E">
        <w:rPr>
          <w:sz w:val="28"/>
          <w:szCs w:val="28"/>
          <w:lang w:val="es-ES"/>
        </w:rPr>
        <w:t xml:space="preserve"> </w:t>
      </w:r>
      <w:proofErr w:type="spellStart"/>
      <w:r w:rsidR="00A62F23" w:rsidRPr="0096779E">
        <w:rPr>
          <w:sz w:val="28"/>
          <w:szCs w:val="28"/>
          <w:lang w:val="es-ES"/>
        </w:rPr>
        <w:t>nếu</w:t>
      </w:r>
      <w:proofErr w:type="spellEnd"/>
      <w:r w:rsidR="00A62F23" w:rsidRPr="0096779E">
        <w:rPr>
          <w:sz w:val="28"/>
          <w:szCs w:val="28"/>
          <w:lang w:val="es-ES"/>
        </w:rPr>
        <w:t xml:space="preserve"> </w:t>
      </w:r>
      <w:proofErr w:type="spellStart"/>
      <w:r w:rsidR="00A62F23" w:rsidRPr="0096779E">
        <w:rPr>
          <w:sz w:val="28"/>
          <w:szCs w:val="28"/>
          <w:lang w:val="es-ES"/>
        </w:rPr>
        <w:t>có</w:t>
      </w:r>
      <w:proofErr w:type="spellEnd"/>
      <w:r w:rsidR="00A62F23" w:rsidRPr="0096779E">
        <w:rPr>
          <w:sz w:val="28"/>
          <w:szCs w:val="28"/>
          <w:lang w:val="es-ES"/>
        </w:rPr>
        <w:t xml:space="preserve"> </w:t>
      </w:r>
      <w:proofErr w:type="spellStart"/>
      <w:r w:rsidR="00A62F23" w:rsidRPr="0096779E">
        <w:rPr>
          <w:sz w:val="28"/>
          <w:szCs w:val="28"/>
          <w:lang w:val="es-ES"/>
        </w:rPr>
        <w:t>khó</w:t>
      </w:r>
      <w:proofErr w:type="spellEnd"/>
      <w:r w:rsidR="00A62F23" w:rsidRPr="0096779E">
        <w:rPr>
          <w:sz w:val="28"/>
          <w:szCs w:val="28"/>
          <w:lang w:val="es-ES"/>
        </w:rPr>
        <w:t xml:space="preserve"> </w:t>
      </w:r>
      <w:proofErr w:type="spellStart"/>
      <w:r w:rsidR="00A62F23" w:rsidRPr="0096779E">
        <w:rPr>
          <w:sz w:val="28"/>
          <w:szCs w:val="28"/>
          <w:lang w:val="es-ES"/>
        </w:rPr>
        <w:t>khăn</w:t>
      </w:r>
      <w:proofErr w:type="spellEnd"/>
      <w:r w:rsidR="00A62F23" w:rsidRPr="0096779E">
        <w:rPr>
          <w:sz w:val="28"/>
          <w:szCs w:val="28"/>
          <w:lang w:val="es-ES"/>
        </w:rPr>
        <w:t xml:space="preserve">, </w:t>
      </w:r>
      <w:proofErr w:type="spellStart"/>
      <w:r w:rsidR="00A62F23" w:rsidRPr="0096779E">
        <w:rPr>
          <w:sz w:val="28"/>
          <w:szCs w:val="28"/>
          <w:lang w:val="es-ES"/>
        </w:rPr>
        <w:t>vướng</w:t>
      </w:r>
      <w:proofErr w:type="spellEnd"/>
      <w:r w:rsidR="00A62F23" w:rsidRPr="0096779E">
        <w:rPr>
          <w:sz w:val="28"/>
          <w:szCs w:val="28"/>
          <w:lang w:val="es-ES"/>
        </w:rPr>
        <w:t xml:space="preserve"> </w:t>
      </w:r>
      <w:proofErr w:type="spellStart"/>
      <w:r w:rsidR="00A62F23" w:rsidRPr="0096779E">
        <w:rPr>
          <w:sz w:val="28"/>
          <w:szCs w:val="28"/>
          <w:lang w:val="es-ES"/>
        </w:rPr>
        <w:t>mắc</w:t>
      </w:r>
      <w:proofErr w:type="spellEnd"/>
      <w:r w:rsidR="00A62F23" w:rsidRPr="0096779E">
        <w:rPr>
          <w:sz w:val="28"/>
          <w:szCs w:val="28"/>
          <w:lang w:val="es-ES"/>
        </w:rPr>
        <w:t xml:space="preserve"> </w:t>
      </w:r>
      <w:proofErr w:type="spellStart"/>
      <w:r w:rsidR="00A62F23" w:rsidRPr="0096779E">
        <w:rPr>
          <w:sz w:val="28"/>
          <w:szCs w:val="28"/>
          <w:lang w:val="es-ES"/>
        </w:rPr>
        <w:t>đề</w:t>
      </w:r>
      <w:proofErr w:type="spellEnd"/>
      <w:r w:rsidR="00A62F23" w:rsidRPr="0096779E">
        <w:rPr>
          <w:sz w:val="28"/>
          <w:szCs w:val="28"/>
          <w:lang w:val="es-ES"/>
        </w:rPr>
        <w:t xml:space="preserve"> </w:t>
      </w:r>
      <w:proofErr w:type="spellStart"/>
      <w:r w:rsidR="00A62F23" w:rsidRPr="0096779E">
        <w:rPr>
          <w:sz w:val="28"/>
          <w:szCs w:val="28"/>
          <w:lang w:val="es-ES"/>
        </w:rPr>
        <w:t>nghị</w:t>
      </w:r>
      <w:proofErr w:type="spellEnd"/>
      <w:r w:rsidR="00A62F23" w:rsidRPr="0096779E">
        <w:rPr>
          <w:sz w:val="28"/>
          <w:szCs w:val="28"/>
          <w:lang w:val="es-ES"/>
        </w:rPr>
        <w:t xml:space="preserve"> </w:t>
      </w:r>
      <w:proofErr w:type="spellStart"/>
      <w:r w:rsidR="00A62F23" w:rsidRPr="0096779E">
        <w:rPr>
          <w:sz w:val="28"/>
          <w:szCs w:val="28"/>
          <w:lang w:val="es-ES"/>
        </w:rPr>
        <w:t>các</w:t>
      </w:r>
      <w:proofErr w:type="spellEnd"/>
      <w:r w:rsidR="00A62F23" w:rsidRPr="0096779E">
        <w:rPr>
          <w:sz w:val="28"/>
          <w:szCs w:val="28"/>
          <w:lang w:val="es-ES"/>
        </w:rPr>
        <w:t xml:space="preserve"> </w:t>
      </w:r>
      <w:proofErr w:type="spellStart"/>
      <w:r w:rsidR="00A62F23" w:rsidRPr="0096779E">
        <w:rPr>
          <w:sz w:val="28"/>
          <w:szCs w:val="28"/>
          <w:lang w:val="es-ES"/>
        </w:rPr>
        <w:t>cơ</w:t>
      </w:r>
      <w:proofErr w:type="spellEnd"/>
      <w:r w:rsidR="00A62F23" w:rsidRPr="0096779E">
        <w:rPr>
          <w:sz w:val="28"/>
          <w:szCs w:val="28"/>
          <w:lang w:val="es-ES"/>
        </w:rPr>
        <w:t xml:space="preserve"> </w:t>
      </w:r>
      <w:proofErr w:type="spellStart"/>
      <w:r w:rsidR="00A62F23" w:rsidRPr="0096779E">
        <w:rPr>
          <w:sz w:val="28"/>
          <w:szCs w:val="28"/>
          <w:lang w:val="es-ES"/>
        </w:rPr>
        <w:t>quan</w:t>
      </w:r>
      <w:proofErr w:type="spellEnd"/>
      <w:r w:rsidR="00A62F23" w:rsidRPr="0096779E">
        <w:rPr>
          <w:sz w:val="28"/>
          <w:szCs w:val="28"/>
          <w:lang w:val="es-ES"/>
        </w:rPr>
        <w:t xml:space="preserve">, </w:t>
      </w:r>
      <w:proofErr w:type="spellStart"/>
      <w:r w:rsidR="00A62F23" w:rsidRPr="0096779E">
        <w:rPr>
          <w:sz w:val="28"/>
          <w:szCs w:val="28"/>
          <w:lang w:val="es-ES"/>
        </w:rPr>
        <w:t>tổ</w:t>
      </w:r>
      <w:proofErr w:type="spellEnd"/>
      <w:r w:rsidR="00A62F23" w:rsidRPr="0096779E">
        <w:rPr>
          <w:sz w:val="28"/>
          <w:szCs w:val="28"/>
          <w:lang w:val="es-ES"/>
        </w:rPr>
        <w:t xml:space="preserve"> </w:t>
      </w:r>
      <w:proofErr w:type="spellStart"/>
      <w:r w:rsidR="00A62F23" w:rsidRPr="0096779E">
        <w:rPr>
          <w:sz w:val="28"/>
          <w:szCs w:val="28"/>
          <w:lang w:val="es-ES"/>
        </w:rPr>
        <w:t>chức</w:t>
      </w:r>
      <w:proofErr w:type="spellEnd"/>
      <w:r w:rsidR="00A62F23" w:rsidRPr="0096779E">
        <w:rPr>
          <w:sz w:val="28"/>
          <w:szCs w:val="28"/>
          <w:lang w:val="es-ES"/>
        </w:rPr>
        <w:t xml:space="preserve">, </w:t>
      </w:r>
      <w:proofErr w:type="spellStart"/>
      <w:r w:rsidR="00A62F23" w:rsidRPr="0096779E">
        <w:rPr>
          <w:sz w:val="28"/>
          <w:szCs w:val="28"/>
          <w:lang w:val="es-ES"/>
        </w:rPr>
        <w:t>cá</w:t>
      </w:r>
      <w:proofErr w:type="spellEnd"/>
      <w:r w:rsidR="00A62F23" w:rsidRPr="0096779E">
        <w:rPr>
          <w:sz w:val="28"/>
          <w:szCs w:val="28"/>
          <w:lang w:val="es-ES"/>
        </w:rPr>
        <w:t xml:space="preserve"> </w:t>
      </w:r>
      <w:proofErr w:type="spellStart"/>
      <w:r w:rsidR="00A62F23" w:rsidRPr="0096779E">
        <w:rPr>
          <w:sz w:val="28"/>
          <w:szCs w:val="28"/>
          <w:lang w:val="es-ES"/>
        </w:rPr>
        <w:t>nhân</w:t>
      </w:r>
      <w:proofErr w:type="spellEnd"/>
      <w:r w:rsidR="00A62F23" w:rsidRPr="0096779E">
        <w:rPr>
          <w:sz w:val="28"/>
          <w:szCs w:val="28"/>
          <w:lang w:val="es-ES"/>
        </w:rPr>
        <w:t xml:space="preserve"> </w:t>
      </w:r>
      <w:proofErr w:type="spellStart"/>
      <w:r w:rsidR="00A62F23" w:rsidRPr="0096779E">
        <w:rPr>
          <w:sz w:val="28"/>
          <w:szCs w:val="28"/>
          <w:lang w:val="es-ES"/>
        </w:rPr>
        <w:t>phản</w:t>
      </w:r>
      <w:proofErr w:type="spellEnd"/>
      <w:r w:rsidR="00A62F23" w:rsidRPr="0096779E">
        <w:rPr>
          <w:sz w:val="28"/>
          <w:szCs w:val="28"/>
          <w:lang w:val="es-ES"/>
        </w:rPr>
        <w:t xml:space="preserve"> </w:t>
      </w:r>
      <w:proofErr w:type="spellStart"/>
      <w:r w:rsidR="00A62F23" w:rsidRPr="0096779E">
        <w:rPr>
          <w:sz w:val="28"/>
          <w:szCs w:val="28"/>
          <w:lang w:val="es-ES"/>
        </w:rPr>
        <w:t>ánh</w:t>
      </w:r>
      <w:proofErr w:type="spellEnd"/>
      <w:r w:rsidR="00A62F23" w:rsidRPr="0096779E">
        <w:rPr>
          <w:sz w:val="28"/>
          <w:szCs w:val="28"/>
          <w:lang w:val="es-ES"/>
        </w:rPr>
        <w:t xml:space="preserve"> </w:t>
      </w:r>
      <w:proofErr w:type="spellStart"/>
      <w:r w:rsidR="00A62F23" w:rsidRPr="0096779E">
        <w:rPr>
          <w:sz w:val="28"/>
          <w:szCs w:val="28"/>
          <w:lang w:val="es-ES"/>
        </w:rPr>
        <w:t>về</w:t>
      </w:r>
      <w:proofErr w:type="spellEnd"/>
      <w:r w:rsidR="00A62F23" w:rsidRPr="0096779E">
        <w:rPr>
          <w:sz w:val="28"/>
          <w:szCs w:val="28"/>
          <w:lang w:val="es-ES"/>
        </w:rPr>
        <w:t xml:space="preserve"> Bộ Y tế </w:t>
      </w:r>
      <w:proofErr w:type="spellStart"/>
      <w:r w:rsidR="00A62F23" w:rsidRPr="0096779E">
        <w:rPr>
          <w:sz w:val="28"/>
          <w:szCs w:val="28"/>
          <w:lang w:val="es-ES"/>
        </w:rPr>
        <w:t>để</w:t>
      </w:r>
      <w:proofErr w:type="spellEnd"/>
      <w:r w:rsidR="00A62F23" w:rsidRPr="0096779E">
        <w:rPr>
          <w:sz w:val="28"/>
          <w:szCs w:val="28"/>
          <w:lang w:val="es-ES"/>
        </w:rPr>
        <w:t xml:space="preserve"> </w:t>
      </w:r>
      <w:proofErr w:type="spellStart"/>
      <w:r w:rsidR="00A62F23" w:rsidRPr="0096779E">
        <w:rPr>
          <w:sz w:val="28"/>
          <w:szCs w:val="28"/>
          <w:lang w:val="es-ES"/>
        </w:rPr>
        <w:t>xem</w:t>
      </w:r>
      <w:proofErr w:type="spellEnd"/>
      <w:r w:rsidR="00A62F23" w:rsidRPr="0096779E">
        <w:rPr>
          <w:sz w:val="28"/>
          <w:szCs w:val="28"/>
          <w:lang w:val="es-ES"/>
        </w:rPr>
        <w:t xml:space="preserve"> </w:t>
      </w:r>
      <w:proofErr w:type="spellStart"/>
      <w:r w:rsidR="00A62F23" w:rsidRPr="0096779E">
        <w:rPr>
          <w:sz w:val="28"/>
          <w:szCs w:val="28"/>
          <w:lang w:val="es-ES"/>
        </w:rPr>
        <w:t>xét</w:t>
      </w:r>
      <w:proofErr w:type="spellEnd"/>
      <w:r w:rsidR="00A62F23" w:rsidRPr="0096779E">
        <w:rPr>
          <w:sz w:val="28"/>
          <w:szCs w:val="28"/>
          <w:lang w:val="es-ES"/>
        </w:rPr>
        <w:t xml:space="preserve">, </w:t>
      </w:r>
      <w:proofErr w:type="spellStart"/>
      <w:r w:rsidR="00A62F23" w:rsidRPr="0096779E">
        <w:rPr>
          <w:sz w:val="28"/>
          <w:szCs w:val="28"/>
          <w:lang w:val="es-ES"/>
        </w:rPr>
        <w:t>giải</w:t>
      </w:r>
      <w:proofErr w:type="spellEnd"/>
      <w:r w:rsidR="00A62F23" w:rsidRPr="0096779E">
        <w:rPr>
          <w:sz w:val="28"/>
          <w:szCs w:val="28"/>
          <w:lang w:val="es-ES"/>
        </w:rPr>
        <w:t xml:space="preserve"> </w:t>
      </w:r>
      <w:proofErr w:type="spellStart"/>
      <w:r w:rsidR="00A62F23" w:rsidRPr="0096779E">
        <w:rPr>
          <w:sz w:val="28"/>
          <w:szCs w:val="28"/>
          <w:lang w:val="es-ES"/>
        </w:rPr>
        <w:t>quyết</w:t>
      </w:r>
      <w:proofErr w:type="spellEnd"/>
      <w:r w:rsidR="00A62F23" w:rsidRPr="0096779E">
        <w:rPr>
          <w:sz w:val="28"/>
          <w:szCs w:val="28"/>
          <w:lang w:val="es-ES"/>
        </w:rPr>
        <w:t>./.</w:t>
      </w:r>
    </w:p>
    <w:p w14:paraId="364233C8" w14:textId="77777777" w:rsidR="008C46C1" w:rsidRPr="0096779E" w:rsidRDefault="008C46C1" w:rsidP="00EB2DAA">
      <w:pPr>
        <w:widowControl w:val="0"/>
        <w:spacing w:before="120"/>
        <w:ind w:firstLine="720"/>
        <w:jc w:val="both"/>
        <w:rPr>
          <w:sz w:val="28"/>
          <w:szCs w:val="28"/>
          <w:lang w:val="es-ES"/>
        </w:rPr>
      </w:pPr>
    </w:p>
    <w:tbl>
      <w:tblPr>
        <w:tblW w:w="9322" w:type="dxa"/>
        <w:tblBorders>
          <w:insideH w:val="single" w:sz="4" w:space="0" w:color="auto"/>
        </w:tblBorders>
        <w:tblLook w:val="01E0" w:firstRow="1" w:lastRow="1" w:firstColumn="1" w:lastColumn="1" w:noHBand="0" w:noVBand="0"/>
      </w:tblPr>
      <w:tblGrid>
        <w:gridCol w:w="5637"/>
        <w:gridCol w:w="3685"/>
      </w:tblGrid>
      <w:tr w:rsidR="00262E4F" w:rsidRPr="00565E38" w14:paraId="18D339B0" w14:textId="77777777" w:rsidTr="00C96ED9">
        <w:trPr>
          <w:trHeight w:val="2528"/>
        </w:trPr>
        <w:tc>
          <w:tcPr>
            <w:tcW w:w="5637" w:type="dxa"/>
          </w:tcPr>
          <w:p w14:paraId="24C9439E" w14:textId="77777777" w:rsidR="004E0000" w:rsidRPr="0096779E" w:rsidRDefault="004E0000" w:rsidP="003E2379">
            <w:pPr>
              <w:widowControl w:val="0"/>
              <w:spacing w:before="120"/>
              <w:rPr>
                <w:b/>
                <w:i/>
                <w:sz w:val="22"/>
                <w:szCs w:val="22"/>
                <w:lang w:val="es-ES"/>
              </w:rPr>
            </w:pPr>
            <w:proofErr w:type="spellStart"/>
            <w:r w:rsidRPr="0096779E">
              <w:rPr>
                <w:b/>
                <w:i/>
                <w:sz w:val="22"/>
                <w:szCs w:val="22"/>
                <w:lang w:val="es-ES"/>
              </w:rPr>
              <w:t>Nơi</w:t>
            </w:r>
            <w:proofErr w:type="spellEnd"/>
            <w:r w:rsidRPr="0096779E">
              <w:rPr>
                <w:b/>
                <w:i/>
                <w:sz w:val="22"/>
                <w:szCs w:val="22"/>
                <w:lang w:val="es-ES"/>
              </w:rPr>
              <w:t xml:space="preserve"> </w:t>
            </w:r>
            <w:proofErr w:type="spellStart"/>
            <w:r w:rsidRPr="0096779E">
              <w:rPr>
                <w:b/>
                <w:i/>
                <w:sz w:val="22"/>
                <w:szCs w:val="22"/>
                <w:lang w:val="es-ES"/>
              </w:rPr>
              <w:t>nhận</w:t>
            </w:r>
            <w:proofErr w:type="spellEnd"/>
            <w:r w:rsidRPr="0096779E">
              <w:rPr>
                <w:b/>
                <w:i/>
                <w:sz w:val="22"/>
                <w:szCs w:val="22"/>
                <w:lang w:val="es-ES"/>
              </w:rPr>
              <w:t>:</w:t>
            </w:r>
          </w:p>
          <w:p w14:paraId="5833D492" w14:textId="77777777" w:rsidR="002A7A40" w:rsidRPr="0096779E" w:rsidRDefault="00E4441D" w:rsidP="00E4441D">
            <w:pPr>
              <w:widowControl w:val="0"/>
              <w:ind w:left="284" w:hanging="142"/>
              <w:rPr>
                <w:sz w:val="22"/>
                <w:szCs w:val="22"/>
                <w:lang w:val="es-ES_tradnl"/>
              </w:rPr>
            </w:pPr>
            <w:r w:rsidRPr="0096779E">
              <w:rPr>
                <w:sz w:val="22"/>
                <w:szCs w:val="22"/>
                <w:lang w:val="es-ES_tradnl"/>
              </w:rPr>
              <w:t xml:space="preserve">- </w:t>
            </w:r>
            <w:proofErr w:type="spellStart"/>
            <w:r w:rsidR="00AB0EFC" w:rsidRPr="0096779E">
              <w:rPr>
                <w:sz w:val="22"/>
                <w:szCs w:val="22"/>
                <w:lang w:val="es-ES_tradnl"/>
              </w:rPr>
              <w:t>Ủy</w:t>
            </w:r>
            <w:proofErr w:type="spellEnd"/>
            <w:r w:rsidR="00AB0EFC" w:rsidRPr="0096779E">
              <w:rPr>
                <w:sz w:val="22"/>
                <w:szCs w:val="22"/>
                <w:lang w:val="es-ES_tradnl"/>
              </w:rPr>
              <w:t xml:space="preserve"> ban </w:t>
            </w:r>
            <w:proofErr w:type="spellStart"/>
            <w:r w:rsidR="00AB0EFC" w:rsidRPr="0096779E">
              <w:rPr>
                <w:sz w:val="22"/>
                <w:szCs w:val="22"/>
                <w:lang w:val="es-ES_tradnl"/>
              </w:rPr>
              <w:t>Các</w:t>
            </w:r>
            <w:proofErr w:type="spellEnd"/>
            <w:r w:rsidR="00AB0EFC" w:rsidRPr="0096779E">
              <w:rPr>
                <w:sz w:val="22"/>
                <w:szCs w:val="22"/>
                <w:lang w:val="es-ES_tradnl"/>
              </w:rPr>
              <w:t xml:space="preserve"> </w:t>
            </w:r>
            <w:proofErr w:type="spellStart"/>
            <w:r w:rsidR="00AB0EFC" w:rsidRPr="0096779E">
              <w:rPr>
                <w:sz w:val="22"/>
                <w:szCs w:val="22"/>
                <w:lang w:val="es-ES_tradnl"/>
              </w:rPr>
              <w:t>vấn</w:t>
            </w:r>
            <w:proofErr w:type="spellEnd"/>
            <w:r w:rsidR="00AB0EFC" w:rsidRPr="0096779E">
              <w:rPr>
                <w:sz w:val="22"/>
                <w:szCs w:val="22"/>
                <w:lang w:val="es-ES_tradnl"/>
              </w:rPr>
              <w:t xml:space="preserve"> </w:t>
            </w:r>
            <w:proofErr w:type="spellStart"/>
            <w:r w:rsidR="00AB0EFC" w:rsidRPr="0096779E">
              <w:rPr>
                <w:sz w:val="22"/>
                <w:szCs w:val="22"/>
                <w:lang w:val="es-ES_tradnl"/>
              </w:rPr>
              <w:t>đề</w:t>
            </w:r>
            <w:proofErr w:type="spellEnd"/>
            <w:r w:rsidR="00AB0EFC" w:rsidRPr="0096779E">
              <w:rPr>
                <w:sz w:val="22"/>
                <w:szCs w:val="22"/>
                <w:lang w:val="es-ES_tradnl"/>
              </w:rPr>
              <w:t xml:space="preserve"> </w:t>
            </w:r>
            <w:proofErr w:type="spellStart"/>
            <w:r w:rsidR="00AB0EFC" w:rsidRPr="0096779E">
              <w:rPr>
                <w:sz w:val="22"/>
                <w:szCs w:val="22"/>
                <w:lang w:val="es-ES_tradnl"/>
              </w:rPr>
              <w:t>xã</w:t>
            </w:r>
            <w:proofErr w:type="spellEnd"/>
            <w:r w:rsidR="00AB0EFC" w:rsidRPr="0096779E">
              <w:rPr>
                <w:sz w:val="22"/>
                <w:szCs w:val="22"/>
                <w:lang w:val="es-ES_tradnl"/>
              </w:rPr>
              <w:t xml:space="preserve"> </w:t>
            </w:r>
            <w:proofErr w:type="spellStart"/>
            <w:r w:rsidR="00AB0EFC" w:rsidRPr="0096779E">
              <w:rPr>
                <w:sz w:val="22"/>
                <w:szCs w:val="22"/>
                <w:lang w:val="es-ES_tradnl"/>
              </w:rPr>
              <w:t>hội</w:t>
            </w:r>
            <w:proofErr w:type="spellEnd"/>
            <w:r w:rsidR="00AB0EFC" w:rsidRPr="0096779E">
              <w:rPr>
                <w:sz w:val="22"/>
                <w:szCs w:val="22"/>
                <w:lang w:val="es-ES_tradnl"/>
              </w:rPr>
              <w:t xml:space="preserve"> </w:t>
            </w:r>
            <w:proofErr w:type="spellStart"/>
            <w:r w:rsidR="00AB0EFC" w:rsidRPr="0096779E">
              <w:rPr>
                <w:sz w:val="22"/>
                <w:szCs w:val="22"/>
                <w:lang w:val="es-ES_tradnl"/>
              </w:rPr>
              <w:t>của</w:t>
            </w:r>
            <w:proofErr w:type="spellEnd"/>
            <w:r w:rsidR="00AB0EFC" w:rsidRPr="0096779E">
              <w:rPr>
                <w:sz w:val="22"/>
                <w:szCs w:val="22"/>
                <w:lang w:val="es-ES_tradnl"/>
              </w:rPr>
              <w:t xml:space="preserve"> Quốc </w:t>
            </w:r>
            <w:proofErr w:type="spellStart"/>
            <w:r w:rsidR="00AB0EFC" w:rsidRPr="0096779E">
              <w:rPr>
                <w:sz w:val="22"/>
                <w:szCs w:val="22"/>
                <w:lang w:val="es-ES_tradnl"/>
              </w:rPr>
              <w:t>hội</w:t>
            </w:r>
            <w:proofErr w:type="spellEnd"/>
            <w:r w:rsidR="00AB0EFC" w:rsidRPr="0096779E">
              <w:rPr>
                <w:sz w:val="22"/>
                <w:szCs w:val="22"/>
                <w:lang w:val="es-ES_tradnl"/>
              </w:rPr>
              <w:t xml:space="preserve"> (</w:t>
            </w:r>
            <w:proofErr w:type="spellStart"/>
            <w:r w:rsidR="00AB0EFC" w:rsidRPr="0096779E">
              <w:rPr>
                <w:sz w:val="22"/>
                <w:szCs w:val="22"/>
                <w:lang w:val="es-ES_tradnl"/>
              </w:rPr>
              <w:t>để</w:t>
            </w:r>
            <w:proofErr w:type="spellEnd"/>
            <w:r w:rsidR="00AB0EFC" w:rsidRPr="0096779E">
              <w:rPr>
                <w:sz w:val="22"/>
                <w:szCs w:val="22"/>
                <w:lang w:val="es-ES_tradnl"/>
              </w:rPr>
              <w:t xml:space="preserve"> </w:t>
            </w:r>
            <w:proofErr w:type="spellStart"/>
            <w:r w:rsidR="00AB0EFC" w:rsidRPr="0096779E">
              <w:rPr>
                <w:sz w:val="22"/>
                <w:szCs w:val="22"/>
                <w:lang w:val="es-ES_tradnl"/>
              </w:rPr>
              <w:t>giám</w:t>
            </w:r>
            <w:proofErr w:type="spellEnd"/>
            <w:r w:rsidR="00AB0EFC" w:rsidRPr="0096779E">
              <w:rPr>
                <w:sz w:val="22"/>
                <w:szCs w:val="22"/>
                <w:lang w:val="es-ES_tradnl"/>
              </w:rPr>
              <w:t xml:space="preserve"> </w:t>
            </w:r>
            <w:proofErr w:type="spellStart"/>
            <w:r w:rsidR="00AB0EFC" w:rsidRPr="0096779E">
              <w:rPr>
                <w:sz w:val="22"/>
                <w:szCs w:val="22"/>
                <w:lang w:val="es-ES_tradnl"/>
              </w:rPr>
              <w:t>sát</w:t>
            </w:r>
            <w:proofErr w:type="spellEnd"/>
            <w:r w:rsidR="00AB0EFC" w:rsidRPr="0096779E">
              <w:rPr>
                <w:sz w:val="22"/>
                <w:szCs w:val="22"/>
                <w:lang w:val="es-ES_tradnl"/>
              </w:rPr>
              <w:t>);</w:t>
            </w:r>
          </w:p>
          <w:p w14:paraId="576ECC84" w14:textId="77777777" w:rsidR="00E4441D" w:rsidRPr="0096779E" w:rsidRDefault="002A7A40" w:rsidP="00E4441D">
            <w:pPr>
              <w:widowControl w:val="0"/>
              <w:ind w:left="284" w:hanging="142"/>
              <w:rPr>
                <w:sz w:val="22"/>
                <w:szCs w:val="22"/>
                <w:lang w:val="pl-PL"/>
              </w:rPr>
            </w:pPr>
            <w:r w:rsidRPr="0096779E">
              <w:rPr>
                <w:sz w:val="22"/>
                <w:szCs w:val="22"/>
                <w:lang w:val="es-ES_tradnl"/>
              </w:rPr>
              <w:t xml:space="preserve">- </w:t>
            </w:r>
            <w:proofErr w:type="spellStart"/>
            <w:r w:rsidR="00E4441D" w:rsidRPr="0096779E">
              <w:rPr>
                <w:sz w:val="22"/>
                <w:szCs w:val="22"/>
                <w:lang w:val="es-ES_tradnl"/>
              </w:rPr>
              <w:t>Văn</w:t>
            </w:r>
            <w:proofErr w:type="spellEnd"/>
            <w:r w:rsidR="00E4441D" w:rsidRPr="0096779E">
              <w:rPr>
                <w:sz w:val="22"/>
                <w:szCs w:val="22"/>
                <w:lang w:val="es-ES_tradnl"/>
              </w:rPr>
              <w:t xml:space="preserve"> </w:t>
            </w:r>
            <w:proofErr w:type="spellStart"/>
            <w:r w:rsidR="00E4441D" w:rsidRPr="0096779E">
              <w:rPr>
                <w:sz w:val="22"/>
                <w:szCs w:val="22"/>
                <w:lang w:val="es-ES_tradnl"/>
              </w:rPr>
              <w:t>phòng</w:t>
            </w:r>
            <w:proofErr w:type="spellEnd"/>
            <w:r w:rsidR="00E4441D" w:rsidRPr="0096779E">
              <w:rPr>
                <w:sz w:val="22"/>
                <w:szCs w:val="22"/>
                <w:lang w:val="es-ES_tradnl"/>
              </w:rPr>
              <w:t xml:space="preserve"> </w:t>
            </w:r>
            <w:proofErr w:type="spellStart"/>
            <w:r w:rsidR="00E4441D" w:rsidRPr="0096779E">
              <w:rPr>
                <w:sz w:val="22"/>
                <w:szCs w:val="22"/>
                <w:lang w:val="es-ES_tradnl"/>
              </w:rPr>
              <w:t>Chính</w:t>
            </w:r>
            <w:proofErr w:type="spellEnd"/>
            <w:r w:rsidR="00E4441D" w:rsidRPr="0096779E">
              <w:rPr>
                <w:sz w:val="22"/>
                <w:szCs w:val="22"/>
                <w:lang w:val="es-ES_tradnl"/>
              </w:rPr>
              <w:t xml:space="preserve"> </w:t>
            </w:r>
            <w:proofErr w:type="spellStart"/>
            <w:r w:rsidR="00E4441D" w:rsidRPr="0096779E">
              <w:rPr>
                <w:sz w:val="22"/>
                <w:szCs w:val="22"/>
                <w:lang w:val="es-ES_tradnl"/>
              </w:rPr>
              <w:t>phủ</w:t>
            </w:r>
            <w:proofErr w:type="spellEnd"/>
            <w:r w:rsidR="00E4441D" w:rsidRPr="0096779E">
              <w:rPr>
                <w:sz w:val="22"/>
                <w:szCs w:val="22"/>
                <w:lang w:val="es-ES_tradnl"/>
              </w:rPr>
              <w:t xml:space="preserve"> (Vụ KGVX; </w:t>
            </w:r>
            <w:proofErr w:type="spellStart"/>
            <w:r w:rsidR="00E4441D" w:rsidRPr="0096779E">
              <w:rPr>
                <w:sz w:val="22"/>
                <w:szCs w:val="22"/>
                <w:lang w:val="es-ES_tradnl"/>
              </w:rPr>
              <w:t>Công</w:t>
            </w:r>
            <w:proofErr w:type="spellEnd"/>
            <w:r w:rsidR="00E4441D" w:rsidRPr="0096779E">
              <w:rPr>
                <w:sz w:val="22"/>
                <w:szCs w:val="22"/>
                <w:lang w:val="es-ES_tradnl"/>
              </w:rPr>
              <w:t xml:space="preserve"> </w:t>
            </w:r>
            <w:proofErr w:type="spellStart"/>
            <w:r w:rsidR="00E4441D" w:rsidRPr="0096779E">
              <w:rPr>
                <w:sz w:val="22"/>
                <w:szCs w:val="22"/>
                <w:lang w:val="es-ES_tradnl"/>
              </w:rPr>
              <w:t>báo</w:t>
            </w:r>
            <w:proofErr w:type="spellEnd"/>
            <w:r w:rsidR="00E4441D" w:rsidRPr="0096779E">
              <w:rPr>
                <w:sz w:val="22"/>
                <w:szCs w:val="22"/>
                <w:lang w:val="es-ES_tradnl"/>
              </w:rPr>
              <w:t xml:space="preserve">; </w:t>
            </w:r>
            <w:proofErr w:type="spellStart"/>
            <w:r w:rsidR="00E4441D" w:rsidRPr="0096779E">
              <w:rPr>
                <w:sz w:val="22"/>
                <w:szCs w:val="22"/>
                <w:lang w:val="es-ES_tradnl"/>
              </w:rPr>
              <w:t>Cổng</w:t>
            </w:r>
            <w:proofErr w:type="spellEnd"/>
            <w:r w:rsidR="00E4441D" w:rsidRPr="0096779E">
              <w:rPr>
                <w:sz w:val="22"/>
                <w:szCs w:val="22"/>
                <w:lang w:val="es-ES_tradnl"/>
              </w:rPr>
              <w:t xml:space="preserve"> </w:t>
            </w:r>
            <w:proofErr w:type="spellStart"/>
            <w:r w:rsidR="00E4441D" w:rsidRPr="0096779E">
              <w:rPr>
                <w:sz w:val="22"/>
                <w:szCs w:val="22"/>
                <w:lang w:val="es-ES_tradnl"/>
              </w:rPr>
              <w:t>thông</w:t>
            </w:r>
            <w:proofErr w:type="spellEnd"/>
            <w:r w:rsidR="00E4441D" w:rsidRPr="0096779E">
              <w:rPr>
                <w:sz w:val="22"/>
                <w:szCs w:val="22"/>
                <w:lang w:val="es-ES_tradnl"/>
              </w:rPr>
              <w:t xml:space="preserve"> </w:t>
            </w:r>
            <w:proofErr w:type="spellStart"/>
            <w:r w:rsidR="00E4441D" w:rsidRPr="0096779E">
              <w:rPr>
                <w:sz w:val="22"/>
                <w:szCs w:val="22"/>
                <w:lang w:val="es-ES_tradnl"/>
              </w:rPr>
              <w:t>tin</w:t>
            </w:r>
            <w:proofErr w:type="spellEnd"/>
            <w:r w:rsidR="00E4441D" w:rsidRPr="0096779E">
              <w:rPr>
                <w:sz w:val="22"/>
                <w:szCs w:val="22"/>
                <w:lang w:val="es-ES_tradnl"/>
              </w:rPr>
              <w:t xml:space="preserve"> </w:t>
            </w:r>
            <w:proofErr w:type="spellStart"/>
            <w:r w:rsidR="00E4441D" w:rsidRPr="0096779E">
              <w:rPr>
                <w:sz w:val="22"/>
                <w:szCs w:val="22"/>
                <w:lang w:val="es-ES_tradnl"/>
              </w:rPr>
              <w:t>điện</w:t>
            </w:r>
            <w:proofErr w:type="spellEnd"/>
            <w:r w:rsidR="00E4441D" w:rsidRPr="0096779E">
              <w:rPr>
                <w:sz w:val="22"/>
                <w:szCs w:val="22"/>
                <w:lang w:val="es-ES_tradnl"/>
              </w:rPr>
              <w:t xml:space="preserve"> </w:t>
            </w:r>
            <w:proofErr w:type="spellStart"/>
            <w:r w:rsidR="00E4441D" w:rsidRPr="0096779E">
              <w:rPr>
                <w:sz w:val="22"/>
                <w:szCs w:val="22"/>
                <w:lang w:val="es-ES_tradnl"/>
              </w:rPr>
              <w:t>tử</w:t>
            </w:r>
            <w:proofErr w:type="spellEnd"/>
            <w:r w:rsidR="00E4441D" w:rsidRPr="0096779E">
              <w:rPr>
                <w:sz w:val="22"/>
                <w:szCs w:val="22"/>
                <w:lang w:val="es-ES_tradnl"/>
              </w:rPr>
              <w:t xml:space="preserve"> </w:t>
            </w:r>
            <w:proofErr w:type="spellStart"/>
            <w:r w:rsidR="00E4441D" w:rsidRPr="0096779E">
              <w:rPr>
                <w:sz w:val="22"/>
                <w:szCs w:val="22"/>
                <w:lang w:val="es-ES_tradnl"/>
              </w:rPr>
              <w:t>Chính</w:t>
            </w:r>
            <w:proofErr w:type="spellEnd"/>
            <w:r w:rsidR="00E4441D" w:rsidRPr="0096779E">
              <w:rPr>
                <w:sz w:val="22"/>
                <w:szCs w:val="22"/>
                <w:lang w:val="es-ES_tradnl"/>
              </w:rPr>
              <w:t xml:space="preserve"> </w:t>
            </w:r>
            <w:proofErr w:type="spellStart"/>
            <w:r w:rsidR="00E4441D" w:rsidRPr="0096779E">
              <w:rPr>
                <w:sz w:val="22"/>
                <w:szCs w:val="22"/>
                <w:lang w:val="es-ES_tradnl"/>
              </w:rPr>
              <w:t>phủ</w:t>
            </w:r>
            <w:proofErr w:type="spellEnd"/>
            <w:r w:rsidR="00E4441D" w:rsidRPr="0096779E">
              <w:rPr>
                <w:sz w:val="22"/>
                <w:szCs w:val="22"/>
                <w:lang w:val="es-ES_tradnl"/>
              </w:rPr>
              <w:t>)</w:t>
            </w:r>
            <w:r w:rsidR="00E4441D" w:rsidRPr="0096779E">
              <w:rPr>
                <w:sz w:val="22"/>
                <w:szCs w:val="22"/>
                <w:lang w:val="pl-PL"/>
              </w:rPr>
              <w:t>;</w:t>
            </w:r>
          </w:p>
          <w:p w14:paraId="50A8B7DF" w14:textId="77777777" w:rsidR="00E4441D" w:rsidRPr="0096779E" w:rsidRDefault="00E4441D" w:rsidP="00E4441D">
            <w:pPr>
              <w:widowControl w:val="0"/>
              <w:ind w:left="284" w:hanging="142"/>
              <w:rPr>
                <w:sz w:val="22"/>
                <w:szCs w:val="22"/>
                <w:lang w:val="pl-PL"/>
              </w:rPr>
            </w:pPr>
            <w:r w:rsidRPr="0096779E">
              <w:rPr>
                <w:sz w:val="22"/>
                <w:szCs w:val="22"/>
                <w:lang w:val="pl-PL"/>
              </w:rPr>
              <w:t>- Bộ Tư pháp (Cục Kiểm tra văn bản QPPL, Vụ Pháp luật chung về xây dựng pháp luật);</w:t>
            </w:r>
          </w:p>
          <w:p w14:paraId="73A2D0A2" w14:textId="77777777" w:rsidR="00E4441D" w:rsidRPr="0096779E" w:rsidRDefault="00E4441D" w:rsidP="00E4441D">
            <w:pPr>
              <w:widowControl w:val="0"/>
              <w:ind w:left="284" w:hanging="142"/>
              <w:rPr>
                <w:sz w:val="22"/>
                <w:szCs w:val="22"/>
                <w:lang w:val="pl-PL"/>
              </w:rPr>
            </w:pPr>
            <w:r w:rsidRPr="0096779E">
              <w:rPr>
                <w:sz w:val="22"/>
                <w:szCs w:val="22"/>
                <w:lang w:val="pl-PL"/>
              </w:rPr>
              <w:t>- Các Thứ trưởng (để phối hợp</w:t>
            </w:r>
            <w:r w:rsidR="009B25BE" w:rsidRPr="0096779E">
              <w:rPr>
                <w:sz w:val="22"/>
                <w:szCs w:val="22"/>
                <w:lang w:val="pl-PL"/>
              </w:rPr>
              <w:t xml:space="preserve"> chỉ đạo</w:t>
            </w:r>
            <w:r w:rsidRPr="0096779E">
              <w:rPr>
                <w:sz w:val="22"/>
                <w:szCs w:val="22"/>
                <w:lang w:val="pl-PL"/>
              </w:rPr>
              <w:t>);</w:t>
            </w:r>
          </w:p>
          <w:p w14:paraId="482AC2E6" w14:textId="77777777" w:rsidR="00E4441D" w:rsidRPr="0096779E" w:rsidRDefault="00E4441D" w:rsidP="00E4441D">
            <w:pPr>
              <w:widowControl w:val="0"/>
              <w:ind w:left="284" w:hanging="142"/>
              <w:rPr>
                <w:sz w:val="22"/>
                <w:szCs w:val="22"/>
                <w:lang w:val="pl-PL"/>
              </w:rPr>
            </w:pPr>
            <w:r w:rsidRPr="0096779E">
              <w:rPr>
                <w:sz w:val="22"/>
                <w:szCs w:val="22"/>
                <w:lang w:val="pl-PL"/>
              </w:rPr>
              <w:t>- Các Bộ, cơ quan ngang Bộ, cơ quan thuộc CP;</w:t>
            </w:r>
          </w:p>
          <w:p w14:paraId="2B83C8B3" w14:textId="77777777" w:rsidR="00E4441D" w:rsidRPr="0096779E" w:rsidRDefault="00E4441D" w:rsidP="00E4441D">
            <w:pPr>
              <w:widowControl w:val="0"/>
              <w:ind w:left="284" w:hanging="142"/>
              <w:rPr>
                <w:sz w:val="22"/>
                <w:szCs w:val="22"/>
                <w:lang w:val="pl-PL"/>
              </w:rPr>
            </w:pPr>
            <w:r w:rsidRPr="0096779E">
              <w:rPr>
                <w:sz w:val="22"/>
                <w:szCs w:val="22"/>
                <w:lang w:val="pl-PL"/>
              </w:rPr>
              <w:t xml:space="preserve">- Bảo hiểm xã hội Việt Nam; </w:t>
            </w:r>
          </w:p>
          <w:p w14:paraId="79B73804" w14:textId="77777777" w:rsidR="00E4441D" w:rsidRPr="0096779E" w:rsidRDefault="00E4441D" w:rsidP="00E4441D">
            <w:pPr>
              <w:widowControl w:val="0"/>
              <w:ind w:left="284" w:hanging="142"/>
              <w:rPr>
                <w:sz w:val="22"/>
                <w:szCs w:val="22"/>
                <w:lang w:val="pl-PL"/>
              </w:rPr>
            </w:pPr>
            <w:r w:rsidRPr="0096779E">
              <w:rPr>
                <w:sz w:val="22"/>
                <w:szCs w:val="22"/>
                <w:lang w:val="pl-PL"/>
              </w:rPr>
              <w:t>- UBND các tỉnh, thành phố trực thuộc TW;</w:t>
            </w:r>
          </w:p>
          <w:p w14:paraId="04ECEC1D" w14:textId="77777777" w:rsidR="00E4441D" w:rsidRPr="0096779E" w:rsidRDefault="00E4441D" w:rsidP="00E4441D">
            <w:pPr>
              <w:widowControl w:val="0"/>
              <w:ind w:left="284" w:hanging="142"/>
              <w:rPr>
                <w:sz w:val="22"/>
                <w:szCs w:val="22"/>
                <w:lang w:val="pl-PL"/>
              </w:rPr>
            </w:pPr>
            <w:r w:rsidRPr="0096779E">
              <w:rPr>
                <w:sz w:val="22"/>
                <w:szCs w:val="22"/>
                <w:lang w:val="pl-PL"/>
              </w:rPr>
              <w:t>- Kiểm toán Nhà nước;</w:t>
            </w:r>
          </w:p>
          <w:p w14:paraId="102AD55A" w14:textId="77777777" w:rsidR="00E4441D" w:rsidRPr="0096779E" w:rsidRDefault="00E4441D" w:rsidP="00E4441D">
            <w:pPr>
              <w:widowControl w:val="0"/>
              <w:ind w:left="284" w:hanging="142"/>
              <w:rPr>
                <w:sz w:val="22"/>
                <w:szCs w:val="22"/>
                <w:lang w:val="pl-PL"/>
              </w:rPr>
            </w:pPr>
            <w:r w:rsidRPr="0096779E">
              <w:rPr>
                <w:sz w:val="22"/>
                <w:szCs w:val="22"/>
                <w:lang w:val="pl-PL"/>
              </w:rPr>
              <w:t>- Sở Y tế các tỉnh, thành phố trực thuộc TW;</w:t>
            </w:r>
          </w:p>
          <w:p w14:paraId="564795BE" w14:textId="77777777" w:rsidR="00E4441D" w:rsidRPr="0096779E" w:rsidRDefault="00E4441D" w:rsidP="00E4441D">
            <w:pPr>
              <w:keepNext/>
              <w:widowControl w:val="0"/>
              <w:ind w:left="284" w:right="-431" w:hanging="142"/>
              <w:outlineLvl w:val="0"/>
              <w:rPr>
                <w:rFonts w:eastAsia="Batang"/>
                <w:sz w:val="22"/>
                <w:szCs w:val="22"/>
                <w:lang w:val="pl-PL"/>
              </w:rPr>
            </w:pPr>
            <w:r w:rsidRPr="0096779E">
              <w:rPr>
                <w:rFonts w:eastAsia="Batang"/>
                <w:sz w:val="22"/>
                <w:szCs w:val="22"/>
                <w:lang w:val="pl-PL"/>
              </w:rPr>
              <w:t>- Bảo hiểm xã hội Bộ Quốc phòng;</w:t>
            </w:r>
          </w:p>
          <w:p w14:paraId="13486EC5" w14:textId="77777777" w:rsidR="00E4441D" w:rsidRPr="0096779E" w:rsidRDefault="00E4441D" w:rsidP="00E4441D">
            <w:pPr>
              <w:keepNext/>
              <w:widowControl w:val="0"/>
              <w:ind w:left="284" w:right="-431" w:hanging="142"/>
              <w:outlineLvl w:val="0"/>
              <w:rPr>
                <w:rFonts w:eastAsia="Batang"/>
                <w:sz w:val="22"/>
                <w:szCs w:val="22"/>
                <w:lang w:val="pl-PL"/>
              </w:rPr>
            </w:pPr>
            <w:r w:rsidRPr="0096779E">
              <w:rPr>
                <w:rFonts w:eastAsia="Batang"/>
                <w:sz w:val="22"/>
                <w:szCs w:val="22"/>
                <w:lang w:val="pl-PL"/>
              </w:rPr>
              <w:t>- Các BV, Viện có giường bệnh trực thuộc Bộ Y tế;</w:t>
            </w:r>
          </w:p>
          <w:p w14:paraId="5CCE3FC0" w14:textId="77777777" w:rsidR="00E4441D" w:rsidRPr="0096779E" w:rsidRDefault="00E4441D" w:rsidP="00E4441D">
            <w:pPr>
              <w:keepNext/>
              <w:widowControl w:val="0"/>
              <w:ind w:left="284" w:hanging="142"/>
              <w:outlineLvl w:val="0"/>
              <w:rPr>
                <w:rFonts w:eastAsia="Batang"/>
                <w:sz w:val="22"/>
                <w:szCs w:val="22"/>
                <w:lang w:val="pl-PL"/>
              </w:rPr>
            </w:pPr>
            <w:r w:rsidRPr="0096779E">
              <w:rPr>
                <w:rFonts w:eastAsia="Batang"/>
                <w:sz w:val="22"/>
                <w:szCs w:val="22"/>
                <w:lang w:val="pl-PL"/>
              </w:rPr>
              <w:t>- Cục Quân Y- BQP; Cục Y tế - BCA;</w:t>
            </w:r>
          </w:p>
          <w:p w14:paraId="6F708DD3" w14:textId="77777777" w:rsidR="00E4441D" w:rsidRPr="0096779E" w:rsidRDefault="00E4441D" w:rsidP="00E4441D">
            <w:pPr>
              <w:keepNext/>
              <w:widowControl w:val="0"/>
              <w:ind w:left="284" w:hanging="142"/>
              <w:outlineLvl w:val="0"/>
              <w:rPr>
                <w:rFonts w:eastAsia="Batang"/>
                <w:sz w:val="22"/>
                <w:szCs w:val="22"/>
                <w:lang w:val="pl-PL"/>
              </w:rPr>
            </w:pPr>
            <w:r w:rsidRPr="0096779E">
              <w:rPr>
                <w:rFonts w:eastAsia="Batang"/>
                <w:sz w:val="22"/>
                <w:szCs w:val="22"/>
                <w:lang w:val="pl-PL"/>
              </w:rPr>
              <w:t xml:space="preserve">  Cục Y tế - Bộ GT - VT;</w:t>
            </w:r>
          </w:p>
          <w:p w14:paraId="4BFDD921" w14:textId="77777777" w:rsidR="00E4441D" w:rsidRPr="0096779E" w:rsidRDefault="00E4441D" w:rsidP="00E4441D">
            <w:pPr>
              <w:keepNext/>
              <w:widowControl w:val="0"/>
              <w:ind w:left="284" w:right="-431" w:hanging="142"/>
              <w:outlineLvl w:val="0"/>
              <w:rPr>
                <w:rFonts w:eastAsia="Batang"/>
                <w:sz w:val="22"/>
                <w:szCs w:val="22"/>
                <w:lang w:val="es-ES"/>
              </w:rPr>
            </w:pPr>
            <w:r w:rsidRPr="0096779E">
              <w:rPr>
                <w:rFonts w:eastAsia="Batang"/>
                <w:sz w:val="22"/>
                <w:szCs w:val="22"/>
                <w:lang w:val="es-ES"/>
              </w:rPr>
              <w:t xml:space="preserve">- Y tế </w:t>
            </w:r>
            <w:proofErr w:type="spellStart"/>
            <w:r w:rsidRPr="0096779E">
              <w:rPr>
                <w:rFonts w:eastAsia="Batang"/>
                <w:sz w:val="22"/>
                <w:szCs w:val="22"/>
                <w:lang w:val="es-ES"/>
              </w:rPr>
              <w:t>các</w:t>
            </w:r>
            <w:proofErr w:type="spellEnd"/>
            <w:r w:rsidRPr="0096779E">
              <w:rPr>
                <w:rFonts w:eastAsia="Batang"/>
                <w:sz w:val="22"/>
                <w:szCs w:val="22"/>
                <w:lang w:val="es-ES"/>
              </w:rPr>
              <w:t xml:space="preserve"> </w:t>
            </w:r>
            <w:proofErr w:type="spellStart"/>
            <w:r w:rsidRPr="0096779E">
              <w:rPr>
                <w:rFonts w:eastAsia="Batang"/>
                <w:sz w:val="22"/>
                <w:szCs w:val="22"/>
                <w:lang w:val="es-ES"/>
              </w:rPr>
              <w:t>bộ</w:t>
            </w:r>
            <w:proofErr w:type="spellEnd"/>
            <w:r w:rsidRPr="0096779E">
              <w:rPr>
                <w:rFonts w:eastAsia="Batang"/>
                <w:sz w:val="22"/>
                <w:szCs w:val="22"/>
                <w:lang w:val="es-ES"/>
              </w:rPr>
              <w:t xml:space="preserve">, </w:t>
            </w:r>
            <w:proofErr w:type="spellStart"/>
            <w:r w:rsidRPr="0096779E">
              <w:rPr>
                <w:rFonts w:eastAsia="Batang"/>
                <w:sz w:val="22"/>
                <w:szCs w:val="22"/>
                <w:lang w:val="es-ES"/>
              </w:rPr>
              <w:t>ngành</w:t>
            </w:r>
            <w:proofErr w:type="spellEnd"/>
            <w:r w:rsidRPr="0096779E">
              <w:rPr>
                <w:rFonts w:eastAsia="Batang"/>
                <w:sz w:val="22"/>
                <w:szCs w:val="22"/>
                <w:lang w:val="es-ES"/>
              </w:rPr>
              <w:t>;</w:t>
            </w:r>
          </w:p>
          <w:p w14:paraId="647F9C08" w14:textId="77777777" w:rsidR="00E4441D" w:rsidRPr="0096779E" w:rsidRDefault="00E4441D" w:rsidP="00E4441D">
            <w:pPr>
              <w:keepNext/>
              <w:widowControl w:val="0"/>
              <w:ind w:left="284" w:right="-431" w:hanging="142"/>
              <w:outlineLvl w:val="0"/>
              <w:rPr>
                <w:rFonts w:eastAsia="Batang"/>
                <w:sz w:val="22"/>
                <w:szCs w:val="22"/>
                <w:lang w:val="pl-PL"/>
              </w:rPr>
            </w:pPr>
            <w:r w:rsidRPr="0096779E">
              <w:rPr>
                <w:rFonts w:eastAsia="Batang"/>
                <w:sz w:val="22"/>
                <w:szCs w:val="22"/>
                <w:lang w:val="pl-PL"/>
              </w:rPr>
              <w:t>- Các Vụ, Cục, Tổng cục, Văn phòng Bộ, Thanh tra Bộ;</w:t>
            </w:r>
          </w:p>
          <w:p w14:paraId="0E91BEF8" w14:textId="77777777" w:rsidR="00E4441D" w:rsidRPr="0096779E" w:rsidRDefault="00E4441D" w:rsidP="00E4441D">
            <w:pPr>
              <w:keepNext/>
              <w:widowControl w:val="0"/>
              <w:ind w:left="284" w:right="-431" w:hanging="142"/>
              <w:outlineLvl w:val="0"/>
              <w:rPr>
                <w:rFonts w:eastAsia="Batang"/>
                <w:sz w:val="22"/>
                <w:szCs w:val="22"/>
                <w:lang w:val="pl-PL"/>
              </w:rPr>
            </w:pPr>
            <w:r w:rsidRPr="0096779E">
              <w:rPr>
                <w:rFonts w:eastAsia="Batang"/>
                <w:sz w:val="22"/>
                <w:szCs w:val="22"/>
                <w:lang w:val="pl-PL"/>
              </w:rPr>
              <w:t>- Cổng thông tin điện tử BYT;</w:t>
            </w:r>
          </w:p>
          <w:p w14:paraId="0857DE54" w14:textId="77777777" w:rsidR="004E0000" w:rsidRPr="0096779E" w:rsidRDefault="00E4441D" w:rsidP="00E4441D">
            <w:pPr>
              <w:widowControl w:val="0"/>
              <w:rPr>
                <w:sz w:val="26"/>
                <w:szCs w:val="26"/>
                <w:lang w:val="pt-BR"/>
              </w:rPr>
            </w:pPr>
            <w:r w:rsidRPr="0096779E">
              <w:rPr>
                <w:rFonts w:eastAsia="Batang"/>
                <w:sz w:val="22"/>
                <w:szCs w:val="22"/>
                <w:lang w:val="nl-NL"/>
              </w:rPr>
              <w:t xml:space="preserve">   - Lưu: VT, BH (02), PC (02).</w:t>
            </w:r>
          </w:p>
        </w:tc>
        <w:tc>
          <w:tcPr>
            <w:tcW w:w="3685" w:type="dxa"/>
          </w:tcPr>
          <w:p w14:paraId="2DF8F2C4" w14:textId="77777777" w:rsidR="004E0000" w:rsidRPr="00565E38" w:rsidRDefault="004E0000" w:rsidP="003E2379">
            <w:pPr>
              <w:widowControl w:val="0"/>
              <w:jc w:val="center"/>
              <w:rPr>
                <w:b/>
                <w:sz w:val="28"/>
                <w:szCs w:val="28"/>
                <w:lang w:val="pt-BR"/>
              </w:rPr>
            </w:pPr>
            <w:r w:rsidRPr="0096779E">
              <w:rPr>
                <w:b/>
                <w:sz w:val="28"/>
                <w:szCs w:val="28"/>
                <w:lang w:val="pt-BR"/>
              </w:rPr>
              <w:t>BỘ TRƯỞNG</w:t>
            </w:r>
          </w:p>
          <w:p w14:paraId="42861029" w14:textId="77777777" w:rsidR="004E0000" w:rsidRPr="00565E38" w:rsidRDefault="004E0000" w:rsidP="003E2379">
            <w:pPr>
              <w:widowControl w:val="0"/>
              <w:jc w:val="center"/>
              <w:rPr>
                <w:b/>
                <w:sz w:val="28"/>
                <w:szCs w:val="28"/>
                <w:lang w:val="pt-BR"/>
              </w:rPr>
            </w:pPr>
          </w:p>
          <w:p w14:paraId="2C26CF42" w14:textId="77777777" w:rsidR="005661D9" w:rsidRPr="00565E38" w:rsidRDefault="005661D9" w:rsidP="003E2379">
            <w:pPr>
              <w:widowControl w:val="0"/>
              <w:jc w:val="center"/>
              <w:rPr>
                <w:b/>
                <w:sz w:val="28"/>
                <w:szCs w:val="28"/>
                <w:lang w:val="pt-BR"/>
              </w:rPr>
            </w:pPr>
          </w:p>
          <w:p w14:paraId="67E9F310" w14:textId="77777777" w:rsidR="005949EC" w:rsidRPr="00565E38" w:rsidRDefault="005949EC" w:rsidP="00545E99">
            <w:pPr>
              <w:widowControl w:val="0"/>
              <w:spacing w:before="240"/>
              <w:jc w:val="center"/>
              <w:rPr>
                <w:b/>
                <w:sz w:val="28"/>
                <w:szCs w:val="28"/>
                <w:lang w:val="pt-BR"/>
              </w:rPr>
            </w:pPr>
          </w:p>
          <w:p w14:paraId="151E8FB9" w14:textId="77777777" w:rsidR="004E0000" w:rsidRPr="00565E38" w:rsidRDefault="004E0000" w:rsidP="003E2379">
            <w:pPr>
              <w:widowControl w:val="0"/>
              <w:rPr>
                <w:b/>
                <w:sz w:val="28"/>
                <w:szCs w:val="28"/>
                <w:lang w:val="pt-BR"/>
              </w:rPr>
            </w:pPr>
          </w:p>
          <w:p w14:paraId="507C56B1" w14:textId="77777777" w:rsidR="007412B7" w:rsidRPr="00565E38" w:rsidRDefault="007412B7" w:rsidP="003E2379">
            <w:pPr>
              <w:widowControl w:val="0"/>
              <w:rPr>
                <w:b/>
                <w:sz w:val="28"/>
                <w:szCs w:val="28"/>
                <w:lang w:val="pt-BR"/>
              </w:rPr>
            </w:pPr>
          </w:p>
          <w:p w14:paraId="4D169DC4" w14:textId="77777777" w:rsidR="004E0000" w:rsidRPr="00565E38" w:rsidRDefault="004E0000" w:rsidP="00A65209">
            <w:pPr>
              <w:widowControl w:val="0"/>
              <w:rPr>
                <w:b/>
                <w:sz w:val="28"/>
                <w:szCs w:val="28"/>
                <w:lang w:val="pt-BR"/>
              </w:rPr>
            </w:pPr>
          </w:p>
          <w:p w14:paraId="77AF3D65" w14:textId="77777777" w:rsidR="004E0000" w:rsidRPr="00565E38" w:rsidRDefault="004E0000" w:rsidP="003E2379">
            <w:pPr>
              <w:widowControl w:val="0"/>
              <w:jc w:val="center"/>
              <w:rPr>
                <w:b/>
                <w:sz w:val="28"/>
                <w:szCs w:val="28"/>
                <w:lang w:val="pt-BR"/>
              </w:rPr>
            </w:pPr>
          </w:p>
        </w:tc>
      </w:tr>
    </w:tbl>
    <w:p w14:paraId="7A58E149" w14:textId="77777777" w:rsidR="00EB2DAA" w:rsidRPr="00565E38" w:rsidRDefault="00EB2DAA" w:rsidP="00EB2DAA">
      <w:pPr>
        <w:widowControl w:val="0"/>
        <w:jc w:val="center"/>
        <w:rPr>
          <w:b/>
          <w:sz w:val="28"/>
          <w:szCs w:val="28"/>
          <w:lang w:val="pt-BR"/>
        </w:rPr>
      </w:pPr>
    </w:p>
    <w:p w14:paraId="3EC7B13E" w14:textId="77777777" w:rsidR="0049600C" w:rsidRPr="00565E38" w:rsidRDefault="0049600C" w:rsidP="003D73E1">
      <w:pPr>
        <w:widowControl w:val="0"/>
        <w:rPr>
          <w:sz w:val="27"/>
          <w:szCs w:val="21"/>
          <w:lang w:val="pt-BR"/>
        </w:rPr>
      </w:pPr>
    </w:p>
    <w:sectPr w:rsidR="0049600C" w:rsidRPr="00565E38" w:rsidSect="004B3469">
      <w:headerReference w:type="default" r:id="rId8"/>
      <w:pgSz w:w="11907" w:h="16840" w:code="9"/>
      <w:pgMar w:top="1134" w:right="1134" w:bottom="1134" w:left="1701" w:header="0" w:footer="41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6259" w14:textId="77777777" w:rsidR="00607D49" w:rsidRDefault="00607D49" w:rsidP="00B74442">
      <w:r>
        <w:separator/>
      </w:r>
    </w:p>
  </w:endnote>
  <w:endnote w:type="continuationSeparator" w:id="0">
    <w:p w14:paraId="432C7FE7" w14:textId="77777777" w:rsidR="00607D49" w:rsidRDefault="00607D49" w:rsidP="00B7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BB01" w14:textId="77777777" w:rsidR="00607D49" w:rsidRDefault="00607D49" w:rsidP="00B74442">
      <w:r>
        <w:separator/>
      </w:r>
    </w:p>
  </w:footnote>
  <w:footnote w:type="continuationSeparator" w:id="0">
    <w:p w14:paraId="73435BCA" w14:textId="77777777" w:rsidR="00607D49" w:rsidRDefault="00607D49" w:rsidP="00B7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618"/>
      <w:docPartObj>
        <w:docPartGallery w:val="Page Numbers (Top of Page)"/>
        <w:docPartUnique/>
      </w:docPartObj>
    </w:sdtPr>
    <w:sdtContent>
      <w:p w14:paraId="45F74E9F" w14:textId="77777777" w:rsidR="003250D2" w:rsidRDefault="003250D2">
        <w:pPr>
          <w:pStyle w:val="Header"/>
          <w:jc w:val="center"/>
        </w:pPr>
      </w:p>
      <w:p w14:paraId="3B9007CC" w14:textId="77777777" w:rsidR="003250D2" w:rsidRDefault="00FE7AF3" w:rsidP="00AB55D9">
        <w:pPr>
          <w:pStyle w:val="Header"/>
          <w:spacing w:before="120"/>
          <w:jc w:val="center"/>
        </w:pPr>
        <w:r>
          <w:fldChar w:fldCharType="begin"/>
        </w:r>
        <w:r w:rsidR="007A33F6">
          <w:instrText xml:space="preserve"> PAGE   \* MERGEFORMAT </w:instrText>
        </w:r>
        <w:r>
          <w:fldChar w:fldCharType="separate"/>
        </w:r>
        <w:r w:rsidR="004612EF">
          <w:rPr>
            <w:noProof/>
          </w:rPr>
          <w:t>1</w:t>
        </w:r>
        <w:r>
          <w:rPr>
            <w:noProof/>
          </w:rPr>
          <w:fldChar w:fldCharType="end"/>
        </w:r>
      </w:p>
    </w:sdtContent>
  </w:sdt>
  <w:p w14:paraId="1F87F561" w14:textId="77777777" w:rsidR="003250D2" w:rsidRDefault="00325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09F"/>
    <w:multiLevelType w:val="hybridMultilevel"/>
    <w:tmpl w:val="49BE8962"/>
    <w:lvl w:ilvl="0" w:tplc="CA5E0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CB59DE"/>
    <w:multiLevelType w:val="hybridMultilevel"/>
    <w:tmpl w:val="A98E3AA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8875D1D"/>
    <w:multiLevelType w:val="hybridMultilevel"/>
    <w:tmpl w:val="4C8CE406"/>
    <w:lvl w:ilvl="0" w:tplc="A27AB138">
      <w:start w:val="9"/>
      <w:numFmt w:val="bullet"/>
      <w:lvlText w:val="-"/>
      <w:lvlJc w:val="left"/>
      <w:pPr>
        <w:ind w:left="2160" w:hanging="360"/>
      </w:pPr>
      <w:rPr>
        <w:rFonts w:ascii="Constantia" w:eastAsia="Calibri" w:hAnsi="Constantia"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ACE2CCC"/>
    <w:multiLevelType w:val="hybridMultilevel"/>
    <w:tmpl w:val="A6A81DA4"/>
    <w:lvl w:ilvl="0" w:tplc="3DB269A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BC114A2"/>
    <w:multiLevelType w:val="hybridMultilevel"/>
    <w:tmpl w:val="B02638F4"/>
    <w:lvl w:ilvl="0" w:tplc="BB44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2C60A8"/>
    <w:multiLevelType w:val="hybridMultilevel"/>
    <w:tmpl w:val="A6545E44"/>
    <w:lvl w:ilvl="0" w:tplc="86001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483"/>
    <w:multiLevelType w:val="hybridMultilevel"/>
    <w:tmpl w:val="D7D457A4"/>
    <w:lvl w:ilvl="0" w:tplc="A6CEE19C">
      <w:start w:val="1"/>
      <w:numFmt w:val="lowerLetter"/>
      <w:lvlText w:val="%1)"/>
      <w:lvlJc w:val="left"/>
      <w:pPr>
        <w:ind w:left="2149" w:hanging="360"/>
      </w:pPr>
      <w:rPr>
        <w:rFonts w:hint="default"/>
      </w:r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15:restartNumberingAfterBreak="0">
    <w:nsid w:val="51711FF3"/>
    <w:multiLevelType w:val="hybridMultilevel"/>
    <w:tmpl w:val="C6AE9B8E"/>
    <w:lvl w:ilvl="0" w:tplc="19289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CB6DE2"/>
    <w:multiLevelType w:val="hybridMultilevel"/>
    <w:tmpl w:val="1188FED0"/>
    <w:lvl w:ilvl="0" w:tplc="B18CCE70">
      <w:numFmt w:val="bullet"/>
      <w:lvlText w:val="-"/>
      <w:lvlJc w:val="left"/>
      <w:pPr>
        <w:ind w:left="1440" w:hanging="360"/>
      </w:pPr>
      <w:rPr>
        <w:rFonts w:ascii="Constantia" w:eastAsia="Calibri" w:hAnsi="Constantia" w:cs="Times New Roman" w:hint="default"/>
        <w:b/>
      </w:rPr>
    </w:lvl>
    <w:lvl w:ilvl="1" w:tplc="04090003">
      <w:start w:val="1"/>
      <w:numFmt w:val="bullet"/>
      <w:lvlText w:val="o"/>
      <w:lvlJc w:val="left"/>
      <w:pPr>
        <w:ind w:left="2160" w:hanging="360"/>
      </w:pPr>
      <w:rPr>
        <w:rFonts w:ascii="Courier New" w:hAnsi="Courier New" w:cs="Courier New"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AB0749"/>
    <w:multiLevelType w:val="hybridMultilevel"/>
    <w:tmpl w:val="43F8EA6C"/>
    <w:lvl w:ilvl="0" w:tplc="04090005">
      <w:start w:val="1"/>
      <w:numFmt w:val="bullet"/>
      <w:lvlText w:val=""/>
      <w:lvlJc w:val="left"/>
      <w:pPr>
        <w:ind w:left="867" w:hanging="360"/>
      </w:pPr>
      <w:rPr>
        <w:rFonts w:ascii="Wingdings" w:hAnsi="Wingdings"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0" w15:restartNumberingAfterBreak="0">
    <w:nsid w:val="63B60E35"/>
    <w:multiLevelType w:val="hybridMultilevel"/>
    <w:tmpl w:val="51209D5C"/>
    <w:lvl w:ilvl="0" w:tplc="DE2E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1630CA"/>
    <w:multiLevelType w:val="hybridMultilevel"/>
    <w:tmpl w:val="89D64E8E"/>
    <w:lvl w:ilvl="0" w:tplc="173218AC">
      <w:start w:val="2"/>
      <w:numFmt w:val="lowerLetter"/>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68571767"/>
    <w:multiLevelType w:val="hybridMultilevel"/>
    <w:tmpl w:val="A934DDC6"/>
    <w:lvl w:ilvl="0" w:tplc="86A6148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B8A3D9B"/>
    <w:multiLevelType w:val="hybridMultilevel"/>
    <w:tmpl w:val="B15EED54"/>
    <w:lvl w:ilvl="0" w:tplc="E4FC4A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0084254">
    <w:abstractNumId w:val="1"/>
  </w:num>
  <w:num w:numId="2" w16cid:durableId="810052662">
    <w:abstractNumId w:val="13"/>
  </w:num>
  <w:num w:numId="3" w16cid:durableId="543635292">
    <w:abstractNumId w:val="4"/>
  </w:num>
  <w:num w:numId="4" w16cid:durableId="515272775">
    <w:abstractNumId w:val="9"/>
  </w:num>
  <w:num w:numId="5" w16cid:durableId="974601596">
    <w:abstractNumId w:val="10"/>
  </w:num>
  <w:num w:numId="6" w16cid:durableId="1314142970">
    <w:abstractNumId w:val="2"/>
  </w:num>
  <w:num w:numId="7" w16cid:durableId="811945225">
    <w:abstractNumId w:val="8"/>
  </w:num>
  <w:num w:numId="8" w16cid:durableId="541595180">
    <w:abstractNumId w:val="3"/>
  </w:num>
  <w:num w:numId="9" w16cid:durableId="862328884">
    <w:abstractNumId w:val="12"/>
  </w:num>
  <w:num w:numId="10" w16cid:durableId="805049299">
    <w:abstractNumId w:val="11"/>
  </w:num>
  <w:num w:numId="11" w16cid:durableId="161623790">
    <w:abstractNumId w:val="6"/>
  </w:num>
  <w:num w:numId="12" w16cid:durableId="2025941302">
    <w:abstractNumId w:val="5"/>
  </w:num>
  <w:num w:numId="13" w16cid:durableId="279188196">
    <w:abstractNumId w:val="0"/>
  </w:num>
  <w:num w:numId="14" w16cid:durableId="447652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60"/>
    <w:rsid w:val="000017CC"/>
    <w:rsid w:val="00002A8F"/>
    <w:rsid w:val="00002D95"/>
    <w:rsid w:val="00004769"/>
    <w:rsid w:val="0000717C"/>
    <w:rsid w:val="00007312"/>
    <w:rsid w:val="0000739E"/>
    <w:rsid w:val="00011384"/>
    <w:rsid w:val="00011F95"/>
    <w:rsid w:val="00013C1A"/>
    <w:rsid w:val="00013D98"/>
    <w:rsid w:val="00016375"/>
    <w:rsid w:val="00017E87"/>
    <w:rsid w:val="0002006C"/>
    <w:rsid w:val="00020C73"/>
    <w:rsid w:val="0002284E"/>
    <w:rsid w:val="00022AE8"/>
    <w:rsid w:val="0002349E"/>
    <w:rsid w:val="00026C6D"/>
    <w:rsid w:val="00027A5C"/>
    <w:rsid w:val="00030917"/>
    <w:rsid w:val="000319CE"/>
    <w:rsid w:val="00033EF4"/>
    <w:rsid w:val="000355AB"/>
    <w:rsid w:val="00035794"/>
    <w:rsid w:val="00036009"/>
    <w:rsid w:val="0003752E"/>
    <w:rsid w:val="00040168"/>
    <w:rsid w:val="000419CC"/>
    <w:rsid w:val="00041EF7"/>
    <w:rsid w:val="000424AD"/>
    <w:rsid w:val="000435B8"/>
    <w:rsid w:val="000475E6"/>
    <w:rsid w:val="000501F2"/>
    <w:rsid w:val="00050331"/>
    <w:rsid w:val="000522DB"/>
    <w:rsid w:val="0005349C"/>
    <w:rsid w:val="00054DA1"/>
    <w:rsid w:val="00056D69"/>
    <w:rsid w:val="000574F4"/>
    <w:rsid w:val="00057546"/>
    <w:rsid w:val="000578A4"/>
    <w:rsid w:val="000604D6"/>
    <w:rsid w:val="00061379"/>
    <w:rsid w:val="000639BF"/>
    <w:rsid w:val="0006420C"/>
    <w:rsid w:val="00065518"/>
    <w:rsid w:val="00066BFB"/>
    <w:rsid w:val="0006783B"/>
    <w:rsid w:val="00067841"/>
    <w:rsid w:val="000728D5"/>
    <w:rsid w:val="00072CB0"/>
    <w:rsid w:val="00074476"/>
    <w:rsid w:val="00074F6D"/>
    <w:rsid w:val="00075A1F"/>
    <w:rsid w:val="000762FC"/>
    <w:rsid w:val="000765D1"/>
    <w:rsid w:val="000777FC"/>
    <w:rsid w:val="0008644E"/>
    <w:rsid w:val="00092340"/>
    <w:rsid w:val="00092C01"/>
    <w:rsid w:val="0009311E"/>
    <w:rsid w:val="00093CDF"/>
    <w:rsid w:val="0009401B"/>
    <w:rsid w:val="00096DDD"/>
    <w:rsid w:val="00097137"/>
    <w:rsid w:val="000979D8"/>
    <w:rsid w:val="000A006F"/>
    <w:rsid w:val="000A1CD9"/>
    <w:rsid w:val="000A2789"/>
    <w:rsid w:val="000A2CD1"/>
    <w:rsid w:val="000A3769"/>
    <w:rsid w:val="000A4013"/>
    <w:rsid w:val="000A451B"/>
    <w:rsid w:val="000A48EA"/>
    <w:rsid w:val="000A5007"/>
    <w:rsid w:val="000A6474"/>
    <w:rsid w:val="000A74CA"/>
    <w:rsid w:val="000B0266"/>
    <w:rsid w:val="000B0DD9"/>
    <w:rsid w:val="000B1312"/>
    <w:rsid w:val="000B30D4"/>
    <w:rsid w:val="000B3BE3"/>
    <w:rsid w:val="000B4141"/>
    <w:rsid w:val="000B4F71"/>
    <w:rsid w:val="000B5651"/>
    <w:rsid w:val="000B7950"/>
    <w:rsid w:val="000B7E77"/>
    <w:rsid w:val="000C0617"/>
    <w:rsid w:val="000C07B5"/>
    <w:rsid w:val="000C2B00"/>
    <w:rsid w:val="000C3353"/>
    <w:rsid w:val="000C42C8"/>
    <w:rsid w:val="000C47E7"/>
    <w:rsid w:val="000D339B"/>
    <w:rsid w:val="000D4063"/>
    <w:rsid w:val="000D4E61"/>
    <w:rsid w:val="000D7900"/>
    <w:rsid w:val="000D79E1"/>
    <w:rsid w:val="000D7FFB"/>
    <w:rsid w:val="000E098C"/>
    <w:rsid w:val="000E1D84"/>
    <w:rsid w:val="000E4616"/>
    <w:rsid w:val="000E5E3C"/>
    <w:rsid w:val="000E656A"/>
    <w:rsid w:val="000E68FA"/>
    <w:rsid w:val="000F5C2C"/>
    <w:rsid w:val="000F6052"/>
    <w:rsid w:val="000F6A85"/>
    <w:rsid w:val="00103AAE"/>
    <w:rsid w:val="00103C64"/>
    <w:rsid w:val="00103E08"/>
    <w:rsid w:val="00105D5D"/>
    <w:rsid w:val="0010660E"/>
    <w:rsid w:val="00106F4B"/>
    <w:rsid w:val="0011186D"/>
    <w:rsid w:val="00111ACF"/>
    <w:rsid w:val="00111DB6"/>
    <w:rsid w:val="00111DD6"/>
    <w:rsid w:val="00112780"/>
    <w:rsid w:val="0011278B"/>
    <w:rsid w:val="00113D07"/>
    <w:rsid w:val="00113F13"/>
    <w:rsid w:val="001143CF"/>
    <w:rsid w:val="00115296"/>
    <w:rsid w:val="0011663E"/>
    <w:rsid w:val="001204F5"/>
    <w:rsid w:val="001206FE"/>
    <w:rsid w:val="001209CF"/>
    <w:rsid w:val="00120D2F"/>
    <w:rsid w:val="00121EFC"/>
    <w:rsid w:val="001226A8"/>
    <w:rsid w:val="00122AF6"/>
    <w:rsid w:val="00124038"/>
    <w:rsid w:val="0012674E"/>
    <w:rsid w:val="00127547"/>
    <w:rsid w:val="0013030C"/>
    <w:rsid w:val="0013305F"/>
    <w:rsid w:val="0013336D"/>
    <w:rsid w:val="00135DAA"/>
    <w:rsid w:val="00137D42"/>
    <w:rsid w:val="00144209"/>
    <w:rsid w:val="001443FF"/>
    <w:rsid w:val="00146C00"/>
    <w:rsid w:val="00151673"/>
    <w:rsid w:val="00151890"/>
    <w:rsid w:val="00152263"/>
    <w:rsid w:val="00152941"/>
    <w:rsid w:val="001529DA"/>
    <w:rsid w:val="0015501C"/>
    <w:rsid w:val="00155846"/>
    <w:rsid w:val="00160506"/>
    <w:rsid w:val="001606C5"/>
    <w:rsid w:val="001616BD"/>
    <w:rsid w:val="001637D1"/>
    <w:rsid w:val="00165355"/>
    <w:rsid w:val="00165E6D"/>
    <w:rsid w:val="001664B6"/>
    <w:rsid w:val="00166808"/>
    <w:rsid w:val="00166F0F"/>
    <w:rsid w:val="0016719E"/>
    <w:rsid w:val="00170840"/>
    <w:rsid w:val="00173BEF"/>
    <w:rsid w:val="001774B7"/>
    <w:rsid w:val="00180416"/>
    <w:rsid w:val="00182FD8"/>
    <w:rsid w:val="00186402"/>
    <w:rsid w:val="00187698"/>
    <w:rsid w:val="00190247"/>
    <w:rsid w:val="001904A9"/>
    <w:rsid w:val="0019169A"/>
    <w:rsid w:val="00192037"/>
    <w:rsid w:val="00193B87"/>
    <w:rsid w:val="00195FCE"/>
    <w:rsid w:val="001A0892"/>
    <w:rsid w:val="001A1269"/>
    <w:rsid w:val="001A20B3"/>
    <w:rsid w:val="001A2F07"/>
    <w:rsid w:val="001A31B6"/>
    <w:rsid w:val="001A38FB"/>
    <w:rsid w:val="001A3AA3"/>
    <w:rsid w:val="001A3D04"/>
    <w:rsid w:val="001A5119"/>
    <w:rsid w:val="001A5516"/>
    <w:rsid w:val="001A6E49"/>
    <w:rsid w:val="001A7307"/>
    <w:rsid w:val="001B0D92"/>
    <w:rsid w:val="001B129A"/>
    <w:rsid w:val="001B15D2"/>
    <w:rsid w:val="001B4E3D"/>
    <w:rsid w:val="001C02BB"/>
    <w:rsid w:val="001C36D8"/>
    <w:rsid w:val="001C64BF"/>
    <w:rsid w:val="001C6C40"/>
    <w:rsid w:val="001D11F1"/>
    <w:rsid w:val="001D2608"/>
    <w:rsid w:val="001D2EF6"/>
    <w:rsid w:val="001D3D00"/>
    <w:rsid w:val="001D486B"/>
    <w:rsid w:val="001D4C02"/>
    <w:rsid w:val="001D64FE"/>
    <w:rsid w:val="001D7E56"/>
    <w:rsid w:val="001E6703"/>
    <w:rsid w:val="001E6F60"/>
    <w:rsid w:val="001E792F"/>
    <w:rsid w:val="001F0EA2"/>
    <w:rsid w:val="001F2EA1"/>
    <w:rsid w:val="001F2F1D"/>
    <w:rsid w:val="001F5AE0"/>
    <w:rsid w:val="001F5C23"/>
    <w:rsid w:val="001F5FFB"/>
    <w:rsid w:val="001F6269"/>
    <w:rsid w:val="001F7B82"/>
    <w:rsid w:val="0020046C"/>
    <w:rsid w:val="00200E39"/>
    <w:rsid w:val="00201669"/>
    <w:rsid w:val="002040DD"/>
    <w:rsid w:val="00204F40"/>
    <w:rsid w:val="00205E6F"/>
    <w:rsid w:val="002066F6"/>
    <w:rsid w:val="00211842"/>
    <w:rsid w:val="00212679"/>
    <w:rsid w:val="00212B76"/>
    <w:rsid w:val="0021556C"/>
    <w:rsid w:val="00215841"/>
    <w:rsid w:val="0021692E"/>
    <w:rsid w:val="00216971"/>
    <w:rsid w:val="00216B76"/>
    <w:rsid w:val="00216CC1"/>
    <w:rsid w:val="0022069F"/>
    <w:rsid w:val="00222279"/>
    <w:rsid w:val="0022297F"/>
    <w:rsid w:val="00222B2D"/>
    <w:rsid w:val="00222F19"/>
    <w:rsid w:val="00223D52"/>
    <w:rsid w:val="002248C7"/>
    <w:rsid w:val="00225309"/>
    <w:rsid w:val="00226762"/>
    <w:rsid w:val="002271FC"/>
    <w:rsid w:val="002308AF"/>
    <w:rsid w:val="002309E0"/>
    <w:rsid w:val="00230AEA"/>
    <w:rsid w:val="002318CF"/>
    <w:rsid w:val="002319BB"/>
    <w:rsid w:val="0023227D"/>
    <w:rsid w:val="00232958"/>
    <w:rsid w:val="00237B8D"/>
    <w:rsid w:val="0024151A"/>
    <w:rsid w:val="00241FA7"/>
    <w:rsid w:val="00242C4F"/>
    <w:rsid w:val="00242E29"/>
    <w:rsid w:val="00242FB5"/>
    <w:rsid w:val="00243F51"/>
    <w:rsid w:val="002449C4"/>
    <w:rsid w:val="0024578F"/>
    <w:rsid w:val="002461B5"/>
    <w:rsid w:val="00246E5D"/>
    <w:rsid w:val="002475D9"/>
    <w:rsid w:val="00250A43"/>
    <w:rsid w:val="00250BD1"/>
    <w:rsid w:val="00251AAE"/>
    <w:rsid w:val="00251F0E"/>
    <w:rsid w:val="00253345"/>
    <w:rsid w:val="002540BA"/>
    <w:rsid w:val="00255017"/>
    <w:rsid w:val="00256E67"/>
    <w:rsid w:val="002570F6"/>
    <w:rsid w:val="002579C8"/>
    <w:rsid w:val="00260506"/>
    <w:rsid w:val="0026087B"/>
    <w:rsid w:val="002627C1"/>
    <w:rsid w:val="00262E4F"/>
    <w:rsid w:val="00264A41"/>
    <w:rsid w:val="00266476"/>
    <w:rsid w:val="002667E2"/>
    <w:rsid w:val="0026783C"/>
    <w:rsid w:val="00270BCF"/>
    <w:rsid w:val="00271D54"/>
    <w:rsid w:val="002731CE"/>
    <w:rsid w:val="0027563C"/>
    <w:rsid w:val="00276E89"/>
    <w:rsid w:val="00277740"/>
    <w:rsid w:val="00280533"/>
    <w:rsid w:val="0028056C"/>
    <w:rsid w:val="00280ACE"/>
    <w:rsid w:val="00281478"/>
    <w:rsid w:val="00282E06"/>
    <w:rsid w:val="00284A99"/>
    <w:rsid w:val="00285563"/>
    <w:rsid w:val="00285902"/>
    <w:rsid w:val="0028700A"/>
    <w:rsid w:val="0028703F"/>
    <w:rsid w:val="00291400"/>
    <w:rsid w:val="002924B0"/>
    <w:rsid w:val="00293FD7"/>
    <w:rsid w:val="002948DC"/>
    <w:rsid w:val="00295814"/>
    <w:rsid w:val="0029626D"/>
    <w:rsid w:val="00296F61"/>
    <w:rsid w:val="002A0F1F"/>
    <w:rsid w:val="002A1AB1"/>
    <w:rsid w:val="002A1B10"/>
    <w:rsid w:val="002A234C"/>
    <w:rsid w:val="002A371E"/>
    <w:rsid w:val="002A564B"/>
    <w:rsid w:val="002A59E9"/>
    <w:rsid w:val="002A5DB8"/>
    <w:rsid w:val="002A73A5"/>
    <w:rsid w:val="002A744D"/>
    <w:rsid w:val="002A7A40"/>
    <w:rsid w:val="002A7A4E"/>
    <w:rsid w:val="002B102E"/>
    <w:rsid w:val="002B10EA"/>
    <w:rsid w:val="002B4278"/>
    <w:rsid w:val="002B56B7"/>
    <w:rsid w:val="002C0ECC"/>
    <w:rsid w:val="002C144A"/>
    <w:rsid w:val="002C3139"/>
    <w:rsid w:val="002C39AF"/>
    <w:rsid w:val="002C428C"/>
    <w:rsid w:val="002C527F"/>
    <w:rsid w:val="002C7F93"/>
    <w:rsid w:val="002D1D2C"/>
    <w:rsid w:val="002D3D6B"/>
    <w:rsid w:val="002D4A7D"/>
    <w:rsid w:val="002D6BE6"/>
    <w:rsid w:val="002D6FF4"/>
    <w:rsid w:val="002E073A"/>
    <w:rsid w:val="002E08D9"/>
    <w:rsid w:val="002E1ED7"/>
    <w:rsid w:val="002E2C4C"/>
    <w:rsid w:val="002E58B3"/>
    <w:rsid w:val="002E78BA"/>
    <w:rsid w:val="002F22B4"/>
    <w:rsid w:val="002F2950"/>
    <w:rsid w:val="002F4749"/>
    <w:rsid w:val="002F4C35"/>
    <w:rsid w:val="002F4E63"/>
    <w:rsid w:val="002F5214"/>
    <w:rsid w:val="002F5AF8"/>
    <w:rsid w:val="002F5C0D"/>
    <w:rsid w:val="002F5E01"/>
    <w:rsid w:val="002F5F86"/>
    <w:rsid w:val="002F5FFE"/>
    <w:rsid w:val="00300C33"/>
    <w:rsid w:val="00303BFB"/>
    <w:rsid w:val="0031025D"/>
    <w:rsid w:val="003115F6"/>
    <w:rsid w:val="00311D76"/>
    <w:rsid w:val="00311F15"/>
    <w:rsid w:val="003140BE"/>
    <w:rsid w:val="00315B6B"/>
    <w:rsid w:val="003205F6"/>
    <w:rsid w:val="00321AF4"/>
    <w:rsid w:val="00322B67"/>
    <w:rsid w:val="003250D2"/>
    <w:rsid w:val="003252F7"/>
    <w:rsid w:val="00326749"/>
    <w:rsid w:val="00326E5C"/>
    <w:rsid w:val="00327167"/>
    <w:rsid w:val="00327251"/>
    <w:rsid w:val="00327C92"/>
    <w:rsid w:val="0033089A"/>
    <w:rsid w:val="00333510"/>
    <w:rsid w:val="00335BF7"/>
    <w:rsid w:val="0034036E"/>
    <w:rsid w:val="00340450"/>
    <w:rsid w:val="003404C9"/>
    <w:rsid w:val="00343441"/>
    <w:rsid w:val="00343465"/>
    <w:rsid w:val="00343F00"/>
    <w:rsid w:val="0034464C"/>
    <w:rsid w:val="00344940"/>
    <w:rsid w:val="00344C1C"/>
    <w:rsid w:val="00345174"/>
    <w:rsid w:val="003457AD"/>
    <w:rsid w:val="0034636F"/>
    <w:rsid w:val="00347117"/>
    <w:rsid w:val="00351C16"/>
    <w:rsid w:val="00353D03"/>
    <w:rsid w:val="00354E04"/>
    <w:rsid w:val="00357AA4"/>
    <w:rsid w:val="00361012"/>
    <w:rsid w:val="003630D2"/>
    <w:rsid w:val="00363DA1"/>
    <w:rsid w:val="003659F7"/>
    <w:rsid w:val="00365BEE"/>
    <w:rsid w:val="00370C30"/>
    <w:rsid w:val="00371393"/>
    <w:rsid w:val="0037171E"/>
    <w:rsid w:val="00372ADB"/>
    <w:rsid w:val="00374367"/>
    <w:rsid w:val="00374B3E"/>
    <w:rsid w:val="00375293"/>
    <w:rsid w:val="00375414"/>
    <w:rsid w:val="00375B74"/>
    <w:rsid w:val="00376A4B"/>
    <w:rsid w:val="00376CC9"/>
    <w:rsid w:val="00377D37"/>
    <w:rsid w:val="0038029D"/>
    <w:rsid w:val="00381BB5"/>
    <w:rsid w:val="00383892"/>
    <w:rsid w:val="00383D39"/>
    <w:rsid w:val="00384852"/>
    <w:rsid w:val="00390065"/>
    <w:rsid w:val="00390405"/>
    <w:rsid w:val="00390F83"/>
    <w:rsid w:val="00391BA2"/>
    <w:rsid w:val="00395203"/>
    <w:rsid w:val="003971E6"/>
    <w:rsid w:val="0039779B"/>
    <w:rsid w:val="003A0480"/>
    <w:rsid w:val="003A091E"/>
    <w:rsid w:val="003A1C8B"/>
    <w:rsid w:val="003A1D70"/>
    <w:rsid w:val="003A2007"/>
    <w:rsid w:val="003A21AA"/>
    <w:rsid w:val="003A2CD9"/>
    <w:rsid w:val="003A3D22"/>
    <w:rsid w:val="003A47FE"/>
    <w:rsid w:val="003A53FD"/>
    <w:rsid w:val="003A557D"/>
    <w:rsid w:val="003A680C"/>
    <w:rsid w:val="003A7C5B"/>
    <w:rsid w:val="003A7CCA"/>
    <w:rsid w:val="003B0080"/>
    <w:rsid w:val="003B02E8"/>
    <w:rsid w:val="003B21CB"/>
    <w:rsid w:val="003B29D7"/>
    <w:rsid w:val="003B2CBA"/>
    <w:rsid w:val="003B3CBC"/>
    <w:rsid w:val="003B51A7"/>
    <w:rsid w:val="003B7034"/>
    <w:rsid w:val="003B7492"/>
    <w:rsid w:val="003C03D8"/>
    <w:rsid w:val="003C131F"/>
    <w:rsid w:val="003C17CF"/>
    <w:rsid w:val="003C381F"/>
    <w:rsid w:val="003C3B13"/>
    <w:rsid w:val="003C55A9"/>
    <w:rsid w:val="003C7837"/>
    <w:rsid w:val="003D24F8"/>
    <w:rsid w:val="003D3307"/>
    <w:rsid w:val="003D360F"/>
    <w:rsid w:val="003D47B0"/>
    <w:rsid w:val="003D73E1"/>
    <w:rsid w:val="003E1735"/>
    <w:rsid w:val="003E1D5D"/>
    <w:rsid w:val="003E2379"/>
    <w:rsid w:val="003E504F"/>
    <w:rsid w:val="003E7DC9"/>
    <w:rsid w:val="003F186A"/>
    <w:rsid w:val="003F38F8"/>
    <w:rsid w:val="003F3AB8"/>
    <w:rsid w:val="003F3B06"/>
    <w:rsid w:val="003F5B0B"/>
    <w:rsid w:val="003F5B46"/>
    <w:rsid w:val="003F7600"/>
    <w:rsid w:val="003F7D1D"/>
    <w:rsid w:val="004007EB"/>
    <w:rsid w:val="00400DE7"/>
    <w:rsid w:val="00400EDD"/>
    <w:rsid w:val="004016BB"/>
    <w:rsid w:val="00402B38"/>
    <w:rsid w:val="00404A92"/>
    <w:rsid w:val="00404AE6"/>
    <w:rsid w:val="00407736"/>
    <w:rsid w:val="004100FF"/>
    <w:rsid w:val="00411F58"/>
    <w:rsid w:val="00415F15"/>
    <w:rsid w:val="00416529"/>
    <w:rsid w:val="00417AD4"/>
    <w:rsid w:val="0042018A"/>
    <w:rsid w:val="004232C0"/>
    <w:rsid w:val="00425DB3"/>
    <w:rsid w:val="004270E1"/>
    <w:rsid w:val="004307AB"/>
    <w:rsid w:val="00433097"/>
    <w:rsid w:val="00433498"/>
    <w:rsid w:val="0043404E"/>
    <w:rsid w:val="0043639D"/>
    <w:rsid w:val="00436CEF"/>
    <w:rsid w:val="0043777C"/>
    <w:rsid w:val="00440C9F"/>
    <w:rsid w:val="00441C6B"/>
    <w:rsid w:val="00441D23"/>
    <w:rsid w:val="004421DD"/>
    <w:rsid w:val="00442E0F"/>
    <w:rsid w:val="0044466B"/>
    <w:rsid w:val="00444673"/>
    <w:rsid w:val="004462CD"/>
    <w:rsid w:val="00446DCC"/>
    <w:rsid w:val="004475C7"/>
    <w:rsid w:val="00447B9A"/>
    <w:rsid w:val="004511D6"/>
    <w:rsid w:val="004525FE"/>
    <w:rsid w:val="0045358D"/>
    <w:rsid w:val="004546CD"/>
    <w:rsid w:val="004570CB"/>
    <w:rsid w:val="00457742"/>
    <w:rsid w:val="00457B25"/>
    <w:rsid w:val="00457F12"/>
    <w:rsid w:val="0046049F"/>
    <w:rsid w:val="004612EF"/>
    <w:rsid w:val="00462C5A"/>
    <w:rsid w:val="00463AD8"/>
    <w:rsid w:val="004642D1"/>
    <w:rsid w:val="00464D5D"/>
    <w:rsid w:val="00464E10"/>
    <w:rsid w:val="004671C2"/>
    <w:rsid w:val="004706CA"/>
    <w:rsid w:val="00470982"/>
    <w:rsid w:val="00470DE1"/>
    <w:rsid w:val="00470EB8"/>
    <w:rsid w:val="0047179B"/>
    <w:rsid w:val="0047184C"/>
    <w:rsid w:val="00471E62"/>
    <w:rsid w:val="00473696"/>
    <w:rsid w:val="00474CB6"/>
    <w:rsid w:val="004758B3"/>
    <w:rsid w:val="00475FB8"/>
    <w:rsid w:val="004763BD"/>
    <w:rsid w:val="00480E4C"/>
    <w:rsid w:val="0048120F"/>
    <w:rsid w:val="00481A09"/>
    <w:rsid w:val="0048205F"/>
    <w:rsid w:val="0048260B"/>
    <w:rsid w:val="00483907"/>
    <w:rsid w:val="00484469"/>
    <w:rsid w:val="004901E0"/>
    <w:rsid w:val="00493C5D"/>
    <w:rsid w:val="0049530C"/>
    <w:rsid w:val="00495D33"/>
    <w:rsid w:val="0049600C"/>
    <w:rsid w:val="004963AF"/>
    <w:rsid w:val="00496621"/>
    <w:rsid w:val="004970A6"/>
    <w:rsid w:val="00497721"/>
    <w:rsid w:val="00497D04"/>
    <w:rsid w:val="004A1347"/>
    <w:rsid w:val="004A3613"/>
    <w:rsid w:val="004A5146"/>
    <w:rsid w:val="004A5299"/>
    <w:rsid w:val="004A5F9A"/>
    <w:rsid w:val="004A6F71"/>
    <w:rsid w:val="004B2713"/>
    <w:rsid w:val="004B3131"/>
    <w:rsid w:val="004B3469"/>
    <w:rsid w:val="004B4782"/>
    <w:rsid w:val="004B66A6"/>
    <w:rsid w:val="004B7539"/>
    <w:rsid w:val="004B7823"/>
    <w:rsid w:val="004C26E2"/>
    <w:rsid w:val="004C2B3B"/>
    <w:rsid w:val="004C2CF6"/>
    <w:rsid w:val="004C508A"/>
    <w:rsid w:val="004D0AA6"/>
    <w:rsid w:val="004D1384"/>
    <w:rsid w:val="004D2F95"/>
    <w:rsid w:val="004D356A"/>
    <w:rsid w:val="004D42B8"/>
    <w:rsid w:val="004E0000"/>
    <w:rsid w:val="004E067F"/>
    <w:rsid w:val="004E6FEA"/>
    <w:rsid w:val="004F00C4"/>
    <w:rsid w:val="004F330F"/>
    <w:rsid w:val="004F3429"/>
    <w:rsid w:val="004F51A1"/>
    <w:rsid w:val="004F6B43"/>
    <w:rsid w:val="004F7C29"/>
    <w:rsid w:val="005046DD"/>
    <w:rsid w:val="0050562E"/>
    <w:rsid w:val="00505685"/>
    <w:rsid w:val="00506CB8"/>
    <w:rsid w:val="0050774F"/>
    <w:rsid w:val="005113CF"/>
    <w:rsid w:val="00513044"/>
    <w:rsid w:val="005169DB"/>
    <w:rsid w:val="00517FC3"/>
    <w:rsid w:val="00523B46"/>
    <w:rsid w:val="0052450B"/>
    <w:rsid w:val="00526F1C"/>
    <w:rsid w:val="00530A9E"/>
    <w:rsid w:val="00531F3B"/>
    <w:rsid w:val="00532182"/>
    <w:rsid w:val="00532464"/>
    <w:rsid w:val="00533D14"/>
    <w:rsid w:val="00534E00"/>
    <w:rsid w:val="00536FAD"/>
    <w:rsid w:val="00537996"/>
    <w:rsid w:val="00537D91"/>
    <w:rsid w:val="00540CD7"/>
    <w:rsid w:val="00540F1A"/>
    <w:rsid w:val="0054140E"/>
    <w:rsid w:val="00542D42"/>
    <w:rsid w:val="00544BE9"/>
    <w:rsid w:val="005454D6"/>
    <w:rsid w:val="00545E99"/>
    <w:rsid w:val="0054657C"/>
    <w:rsid w:val="00546B10"/>
    <w:rsid w:val="00551AE3"/>
    <w:rsid w:val="00552B6D"/>
    <w:rsid w:val="00553EF1"/>
    <w:rsid w:val="005540D6"/>
    <w:rsid w:val="00554917"/>
    <w:rsid w:val="0055538C"/>
    <w:rsid w:val="005605CE"/>
    <w:rsid w:val="00560CAC"/>
    <w:rsid w:val="005638D2"/>
    <w:rsid w:val="00565BC0"/>
    <w:rsid w:val="00565E38"/>
    <w:rsid w:val="005661D9"/>
    <w:rsid w:val="00566C39"/>
    <w:rsid w:val="00570DE9"/>
    <w:rsid w:val="00574E81"/>
    <w:rsid w:val="00575C0C"/>
    <w:rsid w:val="00575F89"/>
    <w:rsid w:val="00580EC5"/>
    <w:rsid w:val="00580FA8"/>
    <w:rsid w:val="005813B6"/>
    <w:rsid w:val="00584F0F"/>
    <w:rsid w:val="00586586"/>
    <w:rsid w:val="00586829"/>
    <w:rsid w:val="00586C9D"/>
    <w:rsid w:val="0058775A"/>
    <w:rsid w:val="00587BF2"/>
    <w:rsid w:val="00590300"/>
    <w:rsid w:val="005904FE"/>
    <w:rsid w:val="00591511"/>
    <w:rsid w:val="00591D33"/>
    <w:rsid w:val="005949EC"/>
    <w:rsid w:val="005972A7"/>
    <w:rsid w:val="00597EDC"/>
    <w:rsid w:val="005A1A3C"/>
    <w:rsid w:val="005A25D3"/>
    <w:rsid w:val="005A3603"/>
    <w:rsid w:val="005A63E7"/>
    <w:rsid w:val="005A67B1"/>
    <w:rsid w:val="005A7809"/>
    <w:rsid w:val="005A780E"/>
    <w:rsid w:val="005A7DA3"/>
    <w:rsid w:val="005B1C71"/>
    <w:rsid w:val="005B21D8"/>
    <w:rsid w:val="005B30EF"/>
    <w:rsid w:val="005B394B"/>
    <w:rsid w:val="005B495A"/>
    <w:rsid w:val="005B7138"/>
    <w:rsid w:val="005B7DCE"/>
    <w:rsid w:val="005C01DD"/>
    <w:rsid w:val="005C31DC"/>
    <w:rsid w:val="005C3CD4"/>
    <w:rsid w:val="005C6136"/>
    <w:rsid w:val="005D044A"/>
    <w:rsid w:val="005D2451"/>
    <w:rsid w:val="005D3061"/>
    <w:rsid w:val="005D37DA"/>
    <w:rsid w:val="005E0779"/>
    <w:rsid w:val="005E50A2"/>
    <w:rsid w:val="005E50FC"/>
    <w:rsid w:val="005E51E1"/>
    <w:rsid w:val="005E6B1C"/>
    <w:rsid w:val="005E7CE8"/>
    <w:rsid w:val="005F3E53"/>
    <w:rsid w:val="005F56AF"/>
    <w:rsid w:val="006042B2"/>
    <w:rsid w:val="00604DB3"/>
    <w:rsid w:val="00604F46"/>
    <w:rsid w:val="006053DB"/>
    <w:rsid w:val="006068F3"/>
    <w:rsid w:val="00607071"/>
    <w:rsid w:val="00607D49"/>
    <w:rsid w:val="006100EA"/>
    <w:rsid w:val="00610EDE"/>
    <w:rsid w:val="00611705"/>
    <w:rsid w:val="00615253"/>
    <w:rsid w:val="0061595E"/>
    <w:rsid w:val="006167CB"/>
    <w:rsid w:val="00616BB6"/>
    <w:rsid w:val="00616C70"/>
    <w:rsid w:val="00616EDE"/>
    <w:rsid w:val="006178C5"/>
    <w:rsid w:val="00620188"/>
    <w:rsid w:val="006206FF"/>
    <w:rsid w:val="00622FFB"/>
    <w:rsid w:val="006230F2"/>
    <w:rsid w:val="006237D8"/>
    <w:rsid w:val="00626D55"/>
    <w:rsid w:val="00627BF3"/>
    <w:rsid w:val="00631CC6"/>
    <w:rsid w:val="00631D1C"/>
    <w:rsid w:val="00632A4F"/>
    <w:rsid w:val="00634D2C"/>
    <w:rsid w:val="00634EA2"/>
    <w:rsid w:val="00636241"/>
    <w:rsid w:val="00636F3F"/>
    <w:rsid w:val="00637185"/>
    <w:rsid w:val="00637BD1"/>
    <w:rsid w:val="00640214"/>
    <w:rsid w:val="006430EC"/>
    <w:rsid w:val="00643817"/>
    <w:rsid w:val="0064395E"/>
    <w:rsid w:val="006447AA"/>
    <w:rsid w:val="00644F81"/>
    <w:rsid w:val="006451CF"/>
    <w:rsid w:val="006451F5"/>
    <w:rsid w:val="006466C3"/>
    <w:rsid w:val="00646B61"/>
    <w:rsid w:val="00646D6B"/>
    <w:rsid w:val="00647C4C"/>
    <w:rsid w:val="00652EA4"/>
    <w:rsid w:val="00653E54"/>
    <w:rsid w:val="00653FAE"/>
    <w:rsid w:val="0065452A"/>
    <w:rsid w:val="00656BAF"/>
    <w:rsid w:val="00656CF9"/>
    <w:rsid w:val="0065707B"/>
    <w:rsid w:val="00663269"/>
    <w:rsid w:val="00663BDA"/>
    <w:rsid w:val="006653F6"/>
    <w:rsid w:val="00666B30"/>
    <w:rsid w:val="00666EFD"/>
    <w:rsid w:val="00670121"/>
    <w:rsid w:val="00671C4E"/>
    <w:rsid w:val="00671F5C"/>
    <w:rsid w:val="00672DC2"/>
    <w:rsid w:val="006751BF"/>
    <w:rsid w:val="0067617F"/>
    <w:rsid w:val="006761EF"/>
    <w:rsid w:val="00676A3B"/>
    <w:rsid w:val="00676E29"/>
    <w:rsid w:val="0067772B"/>
    <w:rsid w:val="0068081A"/>
    <w:rsid w:val="00680FB4"/>
    <w:rsid w:val="00682BA6"/>
    <w:rsid w:val="00685B2B"/>
    <w:rsid w:val="00686A7E"/>
    <w:rsid w:val="00687362"/>
    <w:rsid w:val="00687A97"/>
    <w:rsid w:val="006911F1"/>
    <w:rsid w:val="006915D9"/>
    <w:rsid w:val="00693A1F"/>
    <w:rsid w:val="00693BE0"/>
    <w:rsid w:val="0069462B"/>
    <w:rsid w:val="00694E9B"/>
    <w:rsid w:val="00696571"/>
    <w:rsid w:val="00696790"/>
    <w:rsid w:val="00697858"/>
    <w:rsid w:val="00697A71"/>
    <w:rsid w:val="00697B21"/>
    <w:rsid w:val="006A0905"/>
    <w:rsid w:val="006A0A73"/>
    <w:rsid w:val="006A0D17"/>
    <w:rsid w:val="006A3E8C"/>
    <w:rsid w:val="006A4506"/>
    <w:rsid w:val="006A75CD"/>
    <w:rsid w:val="006A7F73"/>
    <w:rsid w:val="006B5040"/>
    <w:rsid w:val="006B5281"/>
    <w:rsid w:val="006B634C"/>
    <w:rsid w:val="006B788E"/>
    <w:rsid w:val="006B7B33"/>
    <w:rsid w:val="006B7C9D"/>
    <w:rsid w:val="006C1109"/>
    <w:rsid w:val="006C370D"/>
    <w:rsid w:val="006C5378"/>
    <w:rsid w:val="006C64C3"/>
    <w:rsid w:val="006C6C9E"/>
    <w:rsid w:val="006C7094"/>
    <w:rsid w:val="006C7FD1"/>
    <w:rsid w:val="006D0184"/>
    <w:rsid w:val="006D1CB8"/>
    <w:rsid w:val="006D3007"/>
    <w:rsid w:val="006D45D6"/>
    <w:rsid w:val="006D4970"/>
    <w:rsid w:val="006D5A45"/>
    <w:rsid w:val="006D6BA0"/>
    <w:rsid w:val="006E071B"/>
    <w:rsid w:val="006E30F4"/>
    <w:rsid w:val="006F4E0F"/>
    <w:rsid w:val="006F5234"/>
    <w:rsid w:val="006F5A27"/>
    <w:rsid w:val="006F65EB"/>
    <w:rsid w:val="006F6E89"/>
    <w:rsid w:val="006F6FF5"/>
    <w:rsid w:val="006F7FBD"/>
    <w:rsid w:val="007003B6"/>
    <w:rsid w:val="00700BAA"/>
    <w:rsid w:val="00700BD0"/>
    <w:rsid w:val="007010A9"/>
    <w:rsid w:val="00701BE5"/>
    <w:rsid w:val="00702210"/>
    <w:rsid w:val="00703018"/>
    <w:rsid w:val="00703896"/>
    <w:rsid w:val="00703B72"/>
    <w:rsid w:val="0070425F"/>
    <w:rsid w:val="00704652"/>
    <w:rsid w:val="007061A8"/>
    <w:rsid w:val="0070703A"/>
    <w:rsid w:val="00707C34"/>
    <w:rsid w:val="00711B0E"/>
    <w:rsid w:val="0071331C"/>
    <w:rsid w:val="00715034"/>
    <w:rsid w:val="00715191"/>
    <w:rsid w:val="0071553C"/>
    <w:rsid w:val="00722632"/>
    <w:rsid w:val="00722A30"/>
    <w:rsid w:val="00722BA2"/>
    <w:rsid w:val="007237E3"/>
    <w:rsid w:val="00725CC6"/>
    <w:rsid w:val="00726276"/>
    <w:rsid w:val="0072645F"/>
    <w:rsid w:val="00726A20"/>
    <w:rsid w:val="0072732E"/>
    <w:rsid w:val="007276B6"/>
    <w:rsid w:val="007315A3"/>
    <w:rsid w:val="00731D3D"/>
    <w:rsid w:val="00731D9D"/>
    <w:rsid w:val="007322EC"/>
    <w:rsid w:val="007334DA"/>
    <w:rsid w:val="0073581F"/>
    <w:rsid w:val="007412B7"/>
    <w:rsid w:val="00741D7F"/>
    <w:rsid w:val="00742404"/>
    <w:rsid w:val="007458B2"/>
    <w:rsid w:val="0075070D"/>
    <w:rsid w:val="007508B1"/>
    <w:rsid w:val="00750DF3"/>
    <w:rsid w:val="00753588"/>
    <w:rsid w:val="00753D81"/>
    <w:rsid w:val="00755E8A"/>
    <w:rsid w:val="00756FEB"/>
    <w:rsid w:val="00760133"/>
    <w:rsid w:val="00760301"/>
    <w:rsid w:val="00760D09"/>
    <w:rsid w:val="007617C6"/>
    <w:rsid w:val="007665DE"/>
    <w:rsid w:val="0076663C"/>
    <w:rsid w:val="0076689F"/>
    <w:rsid w:val="00772611"/>
    <w:rsid w:val="00773669"/>
    <w:rsid w:val="007743F1"/>
    <w:rsid w:val="007747F4"/>
    <w:rsid w:val="0077488A"/>
    <w:rsid w:val="00780345"/>
    <w:rsid w:val="00780653"/>
    <w:rsid w:val="00780656"/>
    <w:rsid w:val="00782DB6"/>
    <w:rsid w:val="00783565"/>
    <w:rsid w:val="00785A22"/>
    <w:rsid w:val="00785F70"/>
    <w:rsid w:val="00786701"/>
    <w:rsid w:val="007867ED"/>
    <w:rsid w:val="00786AEA"/>
    <w:rsid w:val="00787A7D"/>
    <w:rsid w:val="00790C13"/>
    <w:rsid w:val="007928B8"/>
    <w:rsid w:val="0079354F"/>
    <w:rsid w:val="0079568D"/>
    <w:rsid w:val="00795E66"/>
    <w:rsid w:val="00796FEC"/>
    <w:rsid w:val="007A0279"/>
    <w:rsid w:val="007A0965"/>
    <w:rsid w:val="007A0DFD"/>
    <w:rsid w:val="007A188B"/>
    <w:rsid w:val="007A1A5E"/>
    <w:rsid w:val="007A33F6"/>
    <w:rsid w:val="007A395F"/>
    <w:rsid w:val="007A4096"/>
    <w:rsid w:val="007A4162"/>
    <w:rsid w:val="007A4E10"/>
    <w:rsid w:val="007A6762"/>
    <w:rsid w:val="007A783B"/>
    <w:rsid w:val="007B2B26"/>
    <w:rsid w:val="007B507F"/>
    <w:rsid w:val="007B5121"/>
    <w:rsid w:val="007B64A4"/>
    <w:rsid w:val="007B73F6"/>
    <w:rsid w:val="007B7683"/>
    <w:rsid w:val="007B7D7C"/>
    <w:rsid w:val="007C06B6"/>
    <w:rsid w:val="007C186C"/>
    <w:rsid w:val="007C3B94"/>
    <w:rsid w:val="007C4D5E"/>
    <w:rsid w:val="007C50B4"/>
    <w:rsid w:val="007D163F"/>
    <w:rsid w:val="007D20BC"/>
    <w:rsid w:val="007D3561"/>
    <w:rsid w:val="007D4230"/>
    <w:rsid w:val="007D5DCF"/>
    <w:rsid w:val="007D65D2"/>
    <w:rsid w:val="007D7D86"/>
    <w:rsid w:val="007E085A"/>
    <w:rsid w:val="007E2723"/>
    <w:rsid w:val="007E3ADC"/>
    <w:rsid w:val="007E4A60"/>
    <w:rsid w:val="007E789A"/>
    <w:rsid w:val="007F0CDE"/>
    <w:rsid w:val="007F1A68"/>
    <w:rsid w:val="007F22A7"/>
    <w:rsid w:val="007F25C7"/>
    <w:rsid w:val="007F2650"/>
    <w:rsid w:val="007F27B8"/>
    <w:rsid w:val="007F44B8"/>
    <w:rsid w:val="007F4A81"/>
    <w:rsid w:val="007F57B2"/>
    <w:rsid w:val="007F5E20"/>
    <w:rsid w:val="007F68F0"/>
    <w:rsid w:val="007F744D"/>
    <w:rsid w:val="00800ADB"/>
    <w:rsid w:val="00802CBC"/>
    <w:rsid w:val="00804432"/>
    <w:rsid w:val="00804543"/>
    <w:rsid w:val="00804986"/>
    <w:rsid w:val="00805A9A"/>
    <w:rsid w:val="00807FC1"/>
    <w:rsid w:val="00811F1E"/>
    <w:rsid w:val="0081479A"/>
    <w:rsid w:val="00814A4D"/>
    <w:rsid w:val="00817514"/>
    <w:rsid w:val="008200F7"/>
    <w:rsid w:val="00820254"/>
    <w:rsid w:val="008208FF"/>
    <w:rsid w:val="00820940"/>
    <w:rsid w:val="008216A0"/>
    <w:rsid w:val="00821DD5"/>
    <w:rsid w:val="00823268"/>
    <w:rsid w:val="0082423D"/>
    <w:rsid w:val="00825170"/>
    <w:rsid w:val="00825457"/>
    <w:rsid w:val="0082559A"/>
    <w:rsid w:val="008307E7"/>
    <w:rsid w:val="00832C8C"/>
    <w:rsid w:val="00832EBC"/>
    <w:rsid w:val="008339D9"/>
    <w:rsid w:val="00833EB6"/>
    <w:rsid w:val="008352F7"/>
    <w:rsid w:val="0083567A"/>
    <w:rsid w:val="00837823"/>
    <w:rsid w:val="0084432E"/>
    <w:rsid w:val="00844806"/>
    <w:rsid w:val="0084557B"/>
    <w:rsid w:val="00845A28"/>
    <w:rsid w:val="00846C1F"/>
    <w:rsid w:val="00847254"/>
    <w:rsid w:val="00847824"/>
    <w:rsid w:val="00850722"/>
    <w:rsid w:val="00850CD2"/>
    <w:rsid w:val="00850F43"/>
    <w:rsid w:val="00853C8E"/>
    <w:rsid w:val="00854477"/>
    <w:rsid w:val="008548D3"/>
    <w:rsid w:val="008551A7"/>
    <w:rsid w:val="00856890"/>
    <w:rsid w:val="008573F8"/>
    <w:rsid w:val="00857AAB"/>
    <w:rsid w:val="00863EB9"/>
    <w:rsid w:val="00865F0F"/>
    <w:rsid w:val="00867181"/>
    <w:rsid w:val="0086720D"/>
    <w:rsid w:val="00867EC3"/>
    <w:rsid w:val="008711A9"/>
    <w:rsid w:val="00871397"/>
    <w:rsid w:val="008718EB"/>
    <w:rsid w:val="00874AA6"/>
    <w:rsid w:val="00874DD4"/>
    <w:rsid w:val="0087605C"/>
    <w:rsid w:val="008777AA"/>
    <w:rsid w:val="00880BBE"/>
    <w:rsid w:val="00880E2C"/>
    <w:rsid w:val="008812AB"/>
    <w:rsid w:val="00881B96"/>
    <w:rsid w:val="00881E3E"/>
    <w:rsid w:val="008824A9"/>
    <w:rsid w:val="008831F1"/>
    <w:rsid w:val="008832F2"/>
    <w:rsid w:val="00883342"/>
    <w:rsid w:val="008840AC"/>
    <w:rsid w:val="00884575"/>
    <w:rsid w:val="00885075"/>
    <w:rsid w:val="008857EE"/>
    <w:rsid w:val="00885AAB"/>
    <w:rsid w:val="00885AC3"/>
    <w:rsid w:val="008874CD"/>
    <w:rsid w:val="00887B04"/>
    <w:rsid w:val="0089188E"/>
    <w:rsid w:val="008928BD"/>
    <w:rsid w:val="00895C27"/>
    <w:rsid w:val="00896F1F"/>
    <w:rsid w:val="008A0345"/>
    <w:rsid w:val="008A3680"/>
    <w:rsid w:val="008A3789"/>
    <w:rsid w:val="008A60D9"/>
    <w:rsid w:val="008A62E5"/>
    <w:rsid w:val="008A72A7"/>
    <w:rsid w:val="008A74E0"/>
    <w:rsid w:val="008B3A96"/>
    <w:rsid w:val="008B3EF5"/>
    <w:rsid w:val="008B4712"/>
    <w:rsid w:val="008B4844"/>
    <w:rsid w:val="008B5154"/>
    <w:rsid w:val="008B57E1"/>
    <w:rsid w:val="008B5A70"/>
    <w:rsid w:val="008B5DF5"/>
    <w:rsid w:val="008B6A71"/>
    <w:rsid w:val="008C06D4"/>
    <w:rsid w:val="008C16AB"/>
    <w:rsid w:val="008C1866"/>
    <w:rsid w:val="008C29E4"/>
    <w:rsid w:val="008C2E62"/>
    <w:rsid w:val="008C39BE"/>
    <w:rsid w:val="008C3B3F"/>
    <w:rsid w:val="008C46C1"/>
    <w:rsid w:val="008C5031"/>
    <w:rsid w:val="008C59E2"/>
    <w:rsid w:val="008C5D18"/>
    <w:rsid w:val="008C68E7"/>
    <w:rsid w:val="008D0662"/>
    <w:rsid w:val="008D24EB"/>
    <w:rsid w:val="008D31A9"/>
    <w:rsid w:val="008D4F72"/>
    <w:rsid w:val="008D50F1"/>
    <w:rsid w:val="008D5C38"/>
    <w:rsid w:val="008E168E"/>
    <w:rsid w:val="008E18AF"/>
    <w:rsid w:val="008E2722"/>
    <w:rsid w:val="008E37CB"/>
    <w:rsid w:val="008E3C30"/>
    <w:rsid w:val="008E3CF7"/>
    <w:rsid w:val="008E525C"/>
    <w:rsid w:val="008E6795"/>
    <w:rsid w:val="008E6CC2"/>
    <w:rsid w:val="008E75D1"/>
    <w:rsid w:val="008E7959"/>
    <w:rsid w:val="008E7C76"/>
    <w:rsid w:val="008F0140"/>
    <w:rsid w:val="008F3BAD"/>
    <w:rsid w:val="008F458F"/>
    <w:rsid w:val="008F5F4A"/>
    <w:rsid w:val="009010E0"/>
    <w:rsid w:val="00901F5F"/>
    <w:rsid w:val="0090236B"/>
    <w:rsid w:val="00904125"/>
    <w:rsid w:val="0090598F"/>
    <w:rsid w:val="009059B0"/>
    <w:rsid w:val="00905B38"/>
    <w:rsid w:val="009070CA"/>
    <w:rsid w:val="00910178"/>
    <w:rsid w:val="00911798"/>
    <w:rsid w:val="009134AF"/>
    <w:rsid w:val="00913E3D"/>
    <w:rsid w:val="0091442E"/>
    <w:rsid w:val="00915B49"/>
    <w:rsid w:val="009177CE"/>
    <w:rsid w:val="00917D86"/>
    <w:rsid w:val="00920BAE"/>
    <w:rsid w:val="00922C88"/>
    <w:rsid w:val="00923435"/>
    <w:rsid w:val="0092360B"/>
    <w:rsid w:val="009240CF"/>
    <w:rsid w:val="009245AF"/>
    <w:rsid w:val="00924EA0"/>
    <w:rsid w:val="00927920"/>
    <w:rsid w:val="00930CCE"/>
    <w:rsid w:val="00932F1E"/>
    <w:rsid w:val="009333BD"/>
    <w:rsid w:val="00935381"/>
    <w:rsid w:val="00935F04"/>
    <w:rsid w:val="009375AC"/>
    <w:rsid w:val="009376D1"/>
    <w:rsid w:val="009420FA"/>
    <w:rsid w:val="009439F5"/>
    <w:rsid w:val="00944179"/>
    <w:rsid w:val="00945059"/>
    <w:rsid w:val="00946E7A"/>
    <w:rsid w:val="009473F7"/>
    <w:rsid w:val="0094758E"/>
    <w:rsid w:val="009504C6"/>
    <w:rsid w:val="00953D4B"/>
    <w:rsid w:val="0095480B"/>
    <w:rsid w:val="00956EEB"/>
    <w:rsid w:val="00962633"/>
    <w:rsid w:val="00962B96"/>
    <w:rsid w:val="009642D4"/>
    <w:rsid w:val="00966015"/>
    <w:rsid w:val="0096662A"/>
    <w:rsid w:val="00966F0F"/>
    <w:rsid w:val="0096779E"/>
    <w:rsid w:val="00970D03"/>
    <w:rsid w:val="00970FBA"/>
    <w:rsid w:val="00972872"/>
    <w:rsid w:val="009747A6"/>
    <w:rsid w:val="009748F0"/>
    <w:rsid w:val="00974C59"/>
    <w:rsid w:val="0097572E"/>
    <w:rsid w:val="00975FD4"/>
    <w:rsid w:val="009765EF"/>
    <w:rsid w:val="00976FCC"/>
    <w:rsid w:val="00977614"/>
    <w:rsid w:val="00980577"/>
    <w:rsid w:val="00980745"/>
    <w:rsid w:val="0098091C"/>
    <w:rsid w:val="00981E53"/>
    <w:rsid w:val="00982A28"/>
    <w:rsid w:val="00982E8F"/>
    <w:rsid w:val="00984EFD"/>
    <w:rsid w:val="00985074"/>
    <w:rsid w:val="00985427"/>
    <w:rsid w:val="00987408"/>
    <w:rsid w:val="0099035C"/>
    <w:rsid w:val="0099075C"/>
    <w:rsid w:val="009907E2"/>
    <w:rsid w:val="00991CFE"/>
    <w:rsid w:val="00992A0F"/>
    <w:rsid w:val="009930A9"/>
    <w:rsid w:val="0099476F"/>
    <w:rsid w:val="00994D3F"/>
    <w:rsid w:val="00995967"/>
    <w:rsid w:val="00995B89"/>
    <w:rsid w:val="00995FEE"/>
    <w:rsid w:val="009967E5"/>
    <w:rsid w:val="00996A24"/>
    <w:rsid w:val="009977E2"/>
    <w:rsid w:val="00997DF7"/>
    <w:rsid w:val="009A0C48"/>
    <w:rsid w:val="009A1F27"/>
    <w:rsid w:val="009A3118"/>
    <w:rsid w:val="009A3407"/>
    <w:rsid w:val="009A3493"/>
    <w:rsid w:val="009A36A0"/>
    <w:rsid w:val="009A384A"/>
    <w:rsid w:val="009A4C0B"/>
    <w:rsid w:val="009A552A"/>
    <w:rsid w:val="009A5BAE"/>
    <w:rsid w:val="009A6A1F"/>
    <w:rsid w:val="009A6E7B"/>
    <w:rsid w:val="009A7577"/>
    <w:rsid w:val="009A7787"/>
    <w:rsid w:val="009B01D6"/>
    <w:rsid w:val="009B034D"/>
    <w:rsid w:val="009B0878"/>
    <w:rsid w:val="009B25BE"/>
    <w:rsid w:val="009B4FBF"/>
    <w:rsid w:val="009B595B"/>
    <w:rsid w:val="009B6D95"/>
    <w:rsid w:val="009C1D8C"/>
    <w:rsid w:val="009C4ADC"/>
    <w:rsid w:val="009C5215"/>
    <w:rsid w:val="009C6A3E"/>
    <w:rsid w:val="009C774B"/>
    <w:rsid w:val="009D067C"/>
    <w:rsid w:val="009D0B7D"/>
    <w:rsid w:val="009D0E5B"/>
    <w:rsid w:val="009D266E"/>
    <w:rsid w:val="009D2861"/>
    <w:rsid w:val="009D46EB"/>
    <w:rsid w:val="009E2AFB"/>
    <w:rsid w:val="009E2E5F"/>
    <w:rsid w:val="009E55FE"/>
    <w:rsid w:val="009E5B51"/>
    <w:rsid w:val="009F073C"/>
    <w:rsid w:val="009F104C"/>
    <w:rsid w:val="009F230F"/>
    <w:rsid w:val="009F2510"/>
    <w:rsid w:val="009F28C1"/>
    <w:rsid w:val="009F358A"/>
    <w:rsid w:val="009F3EAE"/>
    <w:rsid w:val="009F640B"/>
    <w:rsid w:val="009F69CD"/>
    <w:rsid w:val="009F722B"/>
    <w:rsid w:val="009F77D3"/>
    <w:rsid w:val="00A004CC"/>
    <w:rsid w:val="00A009C9"/>
    <w:rsid w:val="00A0141E"/>
    <w:rsid w:val="00A01A75"/>
    <w:rsid w:val="00A01B07"/>
    <w:rsid w:val="00A01CF4"/>
    <w:rsid w:val="00A023DE"/>
    <w:rsid w:val="00A02CDA"/>
    <w:rsid w:val="00A0307B"/>
    <w:rsid w:val="00A03324"/>
    <w:rsid w:val="00A035E2"/>
    <w:rsid w:val="00A03F4F"/>
    <w:rsid w:val="00A07F1E"/>
    <w:rsid w:val="00A1278E"/>
    <w:rsid w:val="00A129D1"/>
    <w:rsid w:val="00A131C1"/>
    <w:rsid w:val="00A13F5A"/>
    <w:rsid w:val="00A14144"/>
    <w:rsid w:val="00A16BD6"/>
    <w:rsid w:val="00A16C55"/>
    <w:rsid w:val="00A16C67"/>
    <w:rsid w:val="00A16CA7"/>
    <w:rsid w:val="00A17288"/>
    <w:rsid w:val="00A20288"/>
    <w:rsid w:val="00A23A70"/>
    <w:rsid w:val="00A25EAD"/>
    <w:rsid w:val="00A26369"/>
    <w:rsid w:val="00A300A5"/>
    <w:rsid w:val="00A3147A"/>
    <w:rsid w:val="00A3283B"/>
    <w:rsid w:val="00A32FF6"/>
    <w:rsid w:val="00A33ADA"/>
    <w:rsid w:val="00A34F41"/>
    <w:rsid w:val="00A36148"/>
    <w:rsid w:val="00A364FB"/>
    <w:rsid w:val="00A371B4"/>
    <w:rsid w:val="00A401C3"/>
    <w:rsid w:val="00A40F10"/>
    <w:rsid w:val="00A41096"/>
    <w:rsid w:val="00A41571"/>
    <w:rsid w:val="00A50F9E"/>
    <w:rsid w:val="00A52A4F"/>
    <w:rsid w:val="00A562DD"/>
    <w:rsid w:val="00A575AE"/>
    <w:rsid w:val="00A5778D"/>
    <w:rsid w:val="00A57ED9"/>
    <w:rsid w:val="00A602BF"/>
    <w:rsid w:val="00A62F23"/>
    <w:rsid w:val="00A644E1"/>
    <w:rsid w:val="00A6489E"/>
    <w:rsid w:val="00A65209"/>
    <w:rsid w:val="00A66BDE"/>
    <w:rsid w:val="00A67275"/>
    <w:rsid w:val="00A7068E"/>
    <w:rsid w:val="00A70FDD"/>
    <w:rsid w:val="00A71E73"/>
    <w:rsid w:val="00A72D66"/>
    <w:rsid w:val="00A72E34"/>
    <w:rsid w:val="00A731FB"/>
    <w:rsid w:val="00A7330D"/>
    <w:rsid w:val="00A750F2"/>
    <w:rsid w:val="00A76BE0"/>
    <w:rsid w:val="00A7731E"/>
    <w:rsid w:val="00A82CBA"/>
    <w:rsid w:val="00A84A0C"/>
    <w:rsid w:val="00A84FC3"/>
    <w:rsid w:val="00A85778"/>
    <w:rsid w:val="00A86EE6"/>
    <w:rsid w:val="00A87379"/>
    <w:rsid w:val="00A875A4"/>
    <w:rsid w:val="00A908C0"/>
    <w:rsid w:val="00A90AD9"/>
    <w:rsid w:val="00A9266C"/>
    <w:rsid w:val="00A926FD"/>
    <w:rsid w:val="00A9299E"/>
    <w:rsid w:val="00A93734"/>
    <w:rsid w:val="00A94B6E"/>
    <w:rsid w:val="00A96215"/>
    <w:rsid w:val="00A96B64"/>
    <w:rsid w:val="00A97683"/>
    <w:rsid w:val="00AA1BAE"/>
    <w:rsid w:val="00AA1D2C"/>
    <w:rsid w:val="00AA1F59"/>
    <w:rsid w:val="00AA2E8F"/>
    <w:rsid w:val="00AA3E6D"/>
    <w:rsid w:val="00AA4542"/>
    <w:rsid w:val="00AA477C"/>
    <w:rsid w:val="00AA5789"/>
    <w:rsid w:val="00AA5CFF"/>
    <w:rsid w:val="00AA736E"/>
    <w:rsid w:val="00AB054B"/>
    <w:rsid w:val="00AB0EFC"/>
    <w:rsid w:val="00AB3394"/>
    <w:rsid w:val="00AB55D9"/>
    <w:rsid w:val="00AB582A"/>
    <w:rsid w:val="00AB5D2E"/>
    <w:rsid w:val="00AB6627"/>
    <w:rsid w:val="00AB6F26"/>
    <w:rsid w:val="00AC0CB4"/>
    <w:rsid w:val="00AC3BA2"/>
    <w:rsid w:val="00AC4384"/>
    <w:rsid w:val="00AC49D4"/>
    <w:rsid w:val="00AC7C0D"/>
    <w:rsid w:val="00AD06CA"/>
    <w:rsid w:val="00AD14E5"/>
    <w:rsid w:val="00AD17F5"/>
    <w:rsid w:val="00AD1EC5"/>
    <w:rsid w:val="00AD2008"/>
    <w:rsid w:val="00AD2322"/>
    <w:rsid w:val="00AD608D"/>
    <w:rsid w:val="00AD6DA5"/>
    <w:rsid w:val="00AD7769"/>
    <w:rsid w:val="00AE1F97"/>
    <w:rsid w:val="00AE4766"/>
    <w:rsid w:val="00AE51F9"/>
    <w:rsid w:val="00AE619D"/>
    <w:rsid w:val="00AE621B"/>
    <w:rsid w:val="00AE6562"/>
    <w:rsid w:val="00AE6797"/>
    <w:rsid w:val="00AE7001"/>
    <w:rsid w:val="00AF0855"/>
    <w:rsid w:val="00AF0AFC"/>
    <w:rsid w:val="00AF0B5B"/>
    <w:rsid w:val="00AF1D60"/>
    <w:rsid w:val="00AF209A"/>
    <w:rsid w:val="00AF2DDD"/>
    <w:rsid w:val="00AF5B92"/>
    <w:rsid w:val="00AF5D1C"/>
    <w:rsid w:val="00B00D8C"/>
    <w:rsid w:val="00B00F4B"/>
    <w:rsid w:val="00B01666"/>
    <w:rsid w:val="00B0197C"/>
    <w:rsid w:val="00B01A54"/>
    <w:rsid w:val="00B0207F"/>
    <w:rsid w:val="00B0285B"/>
    <w:rsid w:val="00B04002"/>
    <w:rsid w:val="00B04162"/>
    <w:rsid w:val="00B04CA4"/>
    <w:rsid w:val="00B05DFC"/>
    <w:rsid w:val="00B06534"/>
    <w:rsid w:val="00B06DF4"/>
    <w:rsid w:val="00B1060D"/>
    <w:rsid w:val="00B1241D"/>
    <w:rsid w:val="00B13FD5"/>
    <w:rsid w:val="00B1458A"/>
    <w:rsid w:val="00B164BE"/>
    <w:rsid w:val="00B17196"/>
    <w:rsid w:val="00B20A3B"/>
    <w:rsid w:val="00B21C16"/>
    <w:rsid w:val="00B22C4B"/>
    <w:rsid w:val="00B234F6"/>
    <w:rsid w:val="00B25965"/>
    <w:rsid w:val="00B26273"/>
    <w:rsid w:val="00B2726D"/>
    <w:rsid w:val="00B27B77"/>
    <w:rsid w:val="00B3034F"/>
    <w:rsid w:val="00B340EF"/>
    <w:rsid w:val="00B34FEE"/>
    <w:rsid w:val="00B3687D"/>
    <w:rsid w:val="00B36AC1"/>
    <w:rsid w:val="00B37F33"/>
    <w:rsid w:val="00B4067D"/>
    <w:rsid w:val="00B40ABC"/>
    <w:rsid w:val="00B41E0A"/>
    <w:rsid w:val="00B42ED4"/>
    <w:rsid w:val="00B430FC"/>
    <w:rsid w:val="00B50378"/>
    <w:rsid w:val="00B508F2"/>
    <w:rsid w:val="00B51FC4"/>
    <w:rsid w:val="00B522D9"/>
    <w:rsid w:val="00B53DA1"/>
    <w:rsid w:val="00B54799"/>
    <w:rsid w:val="00B5517A"/>
    <w:rsid w:val="00B5604C"/>
    <w:rsid w:val="00B570BD"/>
    <w:rsid w:val="00B61C62"/>
    <w:rsid w:val="00B62A2D"/>
    <w:rsid w:val="00B63FFA"/>
    <w:rsid w:val="00B64121"/>
    <w:rsid w:val="00B65AF5"/>
    <w:rsid w:val="00B66016"/>
    <w:rsid w:val="00B67B03"/>
    <w:rsid w:val="00B70AE5"/>
    <w:rsid w:val="00B71393"/>
    <w:rsid w:val="00B727C0"/>
    <w:rsid w:val="00B7383E"/>
    <w:rsid w:val="00B74442"/>
    <w:rsid w:val="00B77300"/>
    <w:rsid w:val="00B809DA"/>
    <w:rsid w:val="00B80C2B"/>
    <w:rsid w:val="00B80D7E"/>
    <w:rsid w:val="00B81659"/>
    <w:rsid w:val="00B826ED"/>
    <w:rsid w:val="00B83ED2"/>
    <w:rsid w:val="00B83F22"/>
    <w:rsid w:val="00B84683"/>
    <w:rsid w:val="00B84EED"/>
    <w:rsid w:val="00B85E46"/>
    <w:rsid w:val="00B86761"/>
    <w:rsid w:val="00B86F9C"/>
    <w:rsid w:val="00B904DB"/>
    <w:rsid w:val="00B90B73"/>
    <w:rsid w:val="00B90F49"/>
    <w:rsid w:val="00B9153B"/>
    <w:rsid w:val="00B92B63"/>
    <w:rsid w:val="00B92CE7"/>
    <w:rsid w:val="00B947D5"/>
    <w:rsid w:val="00B94C6A"/>
    <w:rsid w:val="00B958B3"/>
    <w:rsid w:val="00B9590F"/>
    <w:rsid w:val="00BA074E"/>
    <w:rsid w:val="00BA0A27"/>
    <w:rsid w:val="00BA140C"/>
    <w:rsid w:val="00BA3681"/>
    <w:rsid w:val="00BA3F8F"/>
    <w:rsid w:val="00BA4508"/>
    <w:rsid w:val="00BB107D"/>
    <w:rsid w:val="00BB62CF"/>
    <w:rsid w:val="00BB6A19"/>
    <w:rsid w:val="00BB7112"/>
    <w:rsid w:val="00BB72B6"/>
    <w:rsid w:val="00BC0858"/>
    <w:rsid w:val="00BC0A1E"/>
    <w:rsid w:val="00BC124F"/>
    <w:rsid w:val="00BC3E52"/>
    <w:rsid w:val="00BC732B"/>
    <w:rsid w:val="00BD15BD"/>
    <w:rsid w:val="00BD16E8"/>
    <w:rsid w:val="00BD2F87"/>
    <w:rsid w:val="00BD3251"/>
    <w:rsid w:val="00BD384B"/>
    <w:rsid w:val="00BD41D3"/>
    <w:rsid w:val="00BD42F6"/>
    <w:rsid w:val="00BD4EDB"/>
    <w:rsid w:val="00BD5C97"/>
    <w:rsid w:val="00BE0E5F"/>
    <w:rsid w:val="00BE1920"/>
    <w:rsid w:val="00BE2E67"/>
    <w:rsid w:val="00BE4DA0"/>
    <w:rsid w:val="00BE6A8D"/>
    <w:rsid w:val="00BE6DA6"/>
    <w:rsid w:val="00BE7270"/>
    <w:rsid w:val="00BF080F"/>
    <w:rsid w:val="00BF1692"/>
    <w:rsid w:val="00BF2E53"/>
    <w:rsid w:val="00BF4132"/>
    <w:rsid w:val="00BF6515"/>
    <w:rsid w:val="00BF658A"/>
    <w:rsid w:val="00BF6627"/>
    <w:rsid w:val="00BF673C"/>
    <w:rsid w:val="00BF6C93"/>
    <w:rsid w:val="00BF6E08"/>
    <w:rsid w:val="00C02524"/>
    <w:rsid w:val="00C04F87"/>
    <w:rsid w:val="00C0708C"/>
    <w:rsid w:val="00C0761A"/>
    <w:rsid w:val="00C110A8"/>
    <w:rsid w:val="00C13BBA"/>
    <w:rsid w:val="00C15172"/>
    <w:rsid w:val="00C2243A"/>
    <w:rsid w:val="00C22ADF"/>
    <w:rsid w:val="00C233DC"/>
    <w:rsid w:val="00C23A89"/>
    <w:rsid w:val="00C26346"/>
    <w:rsid w:val="00C31C9C"/>
    <w:rsid w:val="00C323A9"/>
    <w:rsid w:val="00C3272A"/>
    <w:rsid w:val="00C3334A"/>
    <w:rsid w:val="00C33444"/>
    <w:rsid w:val="00C3378E"/>
    <w:rsid w:val="00C34358"/>
    <w:rsid w:val="00C34674"/>
    <w:rsid w:val="00C34A4A"/>
    <w:rsid w:val="00C3584D"/>
    <w:rsid w:val="00C36530"/>
    <w:rsid w:val="00C36EAD"/>
    <w:rsid w:val="00C37720"/>
    <w:rsid w:val="00C405F0"/>
    <w:rsid w:val="00C410EC"/>
    <w:rsid w:val="00C414BC"/>
    <w:rsid w:val="00C42A6B"/>
    <w:rsid w:val="00C42FBF"/>
    <w:rsid w:val="00C431F8"/>
    <w:rsid w:val="00C43F10"/>
    <w:rsid w:val="00C449D9"/>
    <w:rsid w:val="00C451D1"/>
    <w:rsid w:val="00C46469"/>
    <w:rsid w:val="00C471D0"/>
    <w:rsid w:val="00C47BD4"/>
    <w:rsid w:val="00C506CE"/>
    <w:rsid w:val="00C5207E"/>
    <w:rsid w:val="00C52AE4"/>
    <w:rsid w:val="00C542B6"/>
    <w:rsid w:val="00C556FC"/>
    <w:rsid w:val="00C5577E"/>
    <w:rsid w:val="00C56D7F"/>
    <w:rsid w:val="00C57092"/>
    <w:rsid w:val="00C62CF5"/>
    <w:rsid w:val="00C64631"/>
    <w:rsid w:val="00C65289"/>
    <w:rsid w:val="00C657C4"/>
    <w:rsid w:val="00C65D61"/>
    <w:rsid w:val="00C71DE5"/>
    <w:rsid w:val="00C7306E"/>
    <w:rsid w:val="00C73E4E"/>
    <w:rsid w:val="00C748BE"/>
    <w:rsid w:val="00C775EB"/>
    <w:rsid w:val="00C7770B"/>
    <w:rsid w:val="00C80F65"/>
    <w:rsid w:val="00C81041"/>
    <w:rsid w:val="00C811A5"/>
    <w:rsid w:val="00C81353"/>
    <w:rsid w:val="00C84C4A"/>
    <w:rsid w:val="00C85D0E"/>
    <w:rsid w:val="00C85FA1"/>
    <w:rsid w:val="00C860D3"/>
    <w:rsid w:val="00C91AAE"/>
    <w:rsid w:val="00C92195"/>
    <w:rsid w:val="00C92DFC"/>
    <w:rsid w:val="00C93EB7"/>
    <w:rsid w:val="00C94C75"/>
    <w:rsid w:val="00C96D6E"/>
    <w:rsid w:val="00C96ED9"/>
    <w:rsid w:val="00C970F5"/>
    <w:rsid w:val="00C97532"/>
    <w:rsid w:val="00CA0D7E"/>
    <w:rsid w:val="00CA11D2"/>
    <w:rsid w:val="00CA2026"/>
    <w:rsid w:val="00CA24F4"/>
    <w:rsid w:val="00CA4E16"/>
    <w:rsid w:val="00CA5C44"/>
    <w:rsid w:val="00CA61D7"/>
    <w:rsid w:val="00CA623B"/>
    <w:rsid w:val="00CA7581"/>
    <w:rsid w:val="00CA7D42"/>
    <w:rsid w:val="00CB0995"/>
    <w:rsid w:val="00CB163D"/>
    <w:rsid w:val="00CB18FB"/>
    <w:rsid w:val="00CB35BC"/>
    <w:rsid w:val="00CB5996"/>
    <w:rsid w:val="00CB753E"/>
    <w:rsid w:val="00CC0D34"/>
    <w:rsid w:val="00CC26C8"/>
    <w:rsid w:val="00CC354B"/>
    <w:rsid w:val="00CC475F"/>
    <w:rsid w:val="00CC5340"/>
    <w:rsid w:val="00CC5A24"/>
    <w:rsid w:val="00CC7D39"/>
    <w:rsid w:val="00CD1705"/>
    <w:rsid w:val="00CD42DB"/>
    <w:rsid w:val="00CD647C"/>
    <w:rsid w:val="00CE078D"/>
    <w:rsid w:val="00CE17C7"/>
    <w:rsid w:val="00CE24BD"/>
    <w:rsid w:val="00CE2A6F"/>
    <w:rsid w:val="00CE31F3"/>
    <w:rsid w:val="00CE6B1F"/>
    <w:rsid w:val="00CE7560"/>
    <w:rsid w:val="00CE79DC"/>
    <w:rsid w:val="00CE7EAB"/>
    <w:rsid w:val="00CF0C42"/>
    <w:rsid w:val="00CF2A8D"/>
    <w:rsid w:val="00CF2B3F"/>
    <w:rsid w:val="00CF4C47"/>
    <w:rsid w:val="00CF5690"/>
    <w:rsid w:val="00CF58B8"/>
    <w:rsid w:val="00CF630C"/>
    <w:rsid w:val="00CF65A4"/>
    <w:rsid w:val="00CF74BE"/>
    <w:rsid w:val="00CF7D89"/>
    <w:rsid w:val="00D011BE"/>
    <w:rsid w:val="00D02D47"/>
    <w:rsid w:val="00D03699"/>
    <w:rsid w:val="00D03E0E"/>
    <w:rsid w:val="00D04C9C"/>
    <w:rsid w:val="00D04E02"/>
    <w:rsid w:val="00D04EAA"/>
    <w:rsid w:val="00D05CD0"/>
    <w:rsid w:val="00D05E12"/>
    <w:rsid w:val="00D10339"/>
    <w:rsid w:val="00D11211"/>
    <w:rsid w:val="00D12B41"/>
    <w:rsid w:val="00D12E5C"/>
    <w:rsid w:val="00D1355C"/>
    <w:rsid w:val="00D13E80"/>
    <w:rsid w:val="00D150A4"/>
    <w:rsid w:val="00D1596E"/>
    <w:rsid w:val="00D15B54"/>
    <w:rsid w:val="00D17C77"/>
    <w:rsid w:val="00D216DD"/>
    <w:rsid w:val="00D22D86"/>
    <w:rsid w:val="00D230DD"/>
    <w:rsid w:val="00D301F3"/>
    <w:rsid w:val="00D30561"/>
    <w:rsid w:val="00D3203A"/>
    <w:rsid w:val="00D32303"/>
    <w:rsid w:val="00D374AD"/>
    <w:rsid w:val="00D40459"/>
    <w:rsid w:val="00D4079D"/>
    <w:rsid w:val="00D43BFA"/>
    <w:rsid w:val="00D47C14"/>
    <w:rsid w:val="00D50CA7"/>
    <w:rsid w:val="00D51854"/>
    <w:rsid w:val="00D52650"/>
    <w:rsid w:val="00D5405B"/>
    <w:rsid w:val="00D551C5"/>
    <w:rsid w:val="00D5742C"/>
    <w:rsid w:val="00D57FCA"/>
    <w:rsid w:val="00D60396"/>
    <w:rsid w:val="00D60F01"/>
    <w:rsid w:val="00D632FA"/>
    <w:rsid w:val="00D63BFB"/>
    <w:rsid w:val="00D64DCC"/>
    <w:rsid w:val="00D669D7"/>
    <w:rsid w:val="00D71145"/>
    <w:rsid w:val="00D71F1D"/>
    <w:rsid w:val="00D7385B"/>
    <w:rsid w:val="00D806C2"/>
    <w:rsid w:val="00D8073E"/>
    <w:rsid w:val="00D80E21"/>
    <w:rsid w:val="00D81043"/>
    <w:rsid w:val="00D81C4A"/>
    <w:rsid w:val="00D82165"/>
    <w:rsid w:val="00D83C0C"/>
    <w:rsid w:val="00D8561C"/>
    <w:rsid w:val="00D86869"/>
    <w:rsid w:val="00D86D1D"/>
    <w:rsid w:val="00D87785"/>
    <w:rsid w:val="00D95775"/>
    <w:rsid w:val="00D963B0"/>
    <w:rsid w:val="00D976F5"/>
    <w:rsid w:val="00D97917"/>
    <w:rsid w:val="00DA1956"/>
    <w:rsid w:val="00DA3EE9"/>
    <w:rsid w:val="00DA57BB"/>
    <w:rsid w:val="00DA75AE"/>
    <w:rsid w:val="00DB13E0"/>
    <w:rsid w:val="00DB226B"/>
    <w:rsid w:val="00DB3FE1"/>
    <w:rsid w:val="00DB4874"/>
    <w:rsid w:val="00DB5824"/>
    <w:rsid w:val="00DB6FBA"/>
    <w:rsid w:val="00DB7D8E"/>
    <w:rsid w:val="00DC1E09"/>
    <w:rsid w:val="00DC21A2"/>
    <w:rsid w:val="00DC230C"/>
    <w:rsid w:val="00DC3F2F"/>
    <w:rsid w:val="00DC5275"/>
    <w:rsid w:val="00DD012A"/>
    <w:rsid w:val="00DD03CC"/>
    <w:rsid w:val="00DD390D"/>
    <w:rsid w:val="00DD44E0"/>
    <w:rsid w:val="00DD5696"/>
    <w:rsid w:val="00DD5ADD"/>
    <w:rsid w:val="00DE0ACC"/>
    <w:rsid w:val="00DE0B06"/>
    <w:rsid w:val="00DE3B03"/>
    <w:rsid w:val="00DE3CD1"/>
    <w:rsid w:val="00DE4DCA"/>
    <w:rsid w:val="00DE4EB0"/>
    <w:rsid w:val="00DE57FB"/>
    <w:rsid w:val="00DE7962"/>
    <w:rsid w:val="00DE7FE5"/>
    <w:rsid w:val="00DF14B5"/>
    <w:rsid w:val="00DF2230"/>
    <w:rsid w:val="00DF5237"/>
    <w:rsid w:val="00DF6291"/>
    <w:rsid w:val="00DF6945"/>
    <w:rsid w:val="00DF6FC0"/>
    <w:rsid w:val="00DF761A"/>
    <w:rsid w:val="00E0006E"/>
    <w:rsid w:val="00E014EE"/>
    <w:rsid w:val="00E01C82"/>
    <w:rsid w:val="00E02450"/>
    <w:rsid w:val="00E02AA4"/>
    <w:rsid w:val="00E039BB"/>
    <w:rsid w:val="00E05042"/>
    <w:rsid w:val="00E07336"/>
    <w:rsid w:val="00E10A26"/>
    <w:rsid w:val="00E10DF0"/>
    <w:rsid w:val="00E15022"/>
    <w:rsid w:val="00E15A75"/>
    <w:rsid w:val="00E15F73"/>
    <w:rsid w:val="00E2093D"/>
    <w:rsid w:val="00E22E08"/>
    <w:rsid w:val="00E23198"/>
    <w:rsid w:val="00E23468"/>
    <w:rsid w:val="00E24024"/>
    <w:rsid w:val="00E24CD0"/>
    <w:rsid w:val="00E25C11"/>
    <w:rsid w:val="00E27766"/>
    <w:rsid w:val="00E27B96"/>
    <w:rsid w:val="00E301E6"/>
    <w:rsid w:val="00E30AA4"/>
    <w:rsid w:val="00E3177E"/>
    <w:rsid w:val="00E32B6B"/>
    <w:rsid w:val="00E33028"/>
    <w:rsid w:val="00E33B33"/>
    <w:rsid w:val="00E35321"/>
    <w:rsid w:val="00E353FE"/>
    <w:rsid w:val="00E35C25"/>
    <w:rsid w:val="00E363A3"/>
    <w:rsid w:val="00E40243"/>
    <w:rsid w:val="00E42C43"/>
    <w:rsid w:val="00E42E81"/>
    <w:rsid w:val="00E4374E"/>
    <w:rsid w:val="00E4441D"/>
    <w:rsid w:val="00E44FDB"/>
    <w:rsid w:val="00E45117"/>
    <w:rsid w:val="00E45124"/>
    <w:rsid w:val="00E4731C"/>
    <w:rsid w:val="00E474E8"/>
    <w:rsid w:val="00E503BE"/>
    <w:rsid w:val="00E52472"/>
    <w:rsid w:val="00E538ED"/>
    <w:rsid w:val="00E53A7A"/>
    <w:rsid w:val="00E5401C"/>
    <w:rsid w:val="00E541C9"/>
    <w:rsid w:val="00E5620C"/>
    <w:rsid w:val="00E576FB"/>
    <w:rsid w:val="00E630B1"/>
    <w:rsid w:val="00E6467F"/>
    <w:rsid w:val="00E64922"/>
    <w:rsid w:val="00E6597D"/>
    <w:rsid w:val="00E67F04"/>
    <w:rsid w:val="00E67FDD"/>
    <w:rsid w:val="00E704EC"/>
    <w:rsid w:val="00E71C83"/>
    <w:rsid w:val="00E7248F"/>
    <w:rsid w:val="00E744B0"/>
    <w:rsid w:val="00E7484A"/>
    <w:rsid w:val="00E77201"/>
    <w:rsid w:val="00E77FEF"/>
    <w:rsid w:val="00E80068"/>
    <w:rsid w:val="00E81162"/>
    <w:rsid w:val="00E82871"/>
    <w:rsid w:val="00E84A7E"/>
    <w:rsid w:val="00E8733D"/>
    <w:rsid w:val="00E94744"/>
    <w:rsid w:val="00E952F9"/>
    <w:rsid w:val="00E95BB8"/>
    <w:rsid w:val="00E97090"/>
    <w:rsid w:val="00EA24BA"/>
    <w:rsid w:val="00EA2A82"/>
    <w:rsid w:val="00EA5E11"/>
    <w:rsid w:val="00EA5EEC"/>
    <w:rsid w:val="00EA6338"/>
    <w:rsid w:val="00EA6D18"/>
    <w:rsid w:val="00EA6D3F"/>
    <w:rsid w:val="00EA75C7"/>
    <w:rsid w:val="00EB25FA"/>
    <w:rsid w:val="00EB2DAA"/>
    <w:rsid w:val="00EB31AE"/>
    <w:rsid w:val="00EB4832"/>
    <w:rsid w:val="00EB73E1"/>
    <w:rsid w:val="00EB7CE7"/>
    <w:rsid w:val="00EC02BB"/>
    <w:rsid w:val="00EC03B1"/>
    <w:rsid w:val="00EC0AC4"/>
    <w:rsid w:val="00EC0C3B"/>
    <w:rsid w:val="00EC1D84"/>
    <w:rsid w:val="00EC2028"/>
    <w:rsid w:val="00EC36FA"/>
    <w:rsid w:val="00EC57E7"/>
    <w:rsid w:val="00EC645C"/>
    <w:rsid w:val="00ED1009"/>
    <w:rsid w:val="00ED2B0A"/>
    <w:rsid w:val="00ED52BB"/>
    <w:rsid w:val="00ED564A"/>
    <w:rsid w:val="00ED6401"/>
    <w:rsid w:val="00EE1A37"/>
    <w:rsid w:val="00EE211E"/>
    <w:rsid w:val="00EE2738"/>
    <w:rsid w:val="00EE353B"/>
    <w:rsid w:val="00EE3B1D"/>
    <w:rsid w:val="00EE4460"/>
    <w:rsid w:val="00EE4677"/>
    <w:rsid w:val="00EE67B2"/>
    <w:rsid w:val="00EF0A46"/>
    <w:rsid w:val="00EF1173"/>
    <w:rsid w:val="00EF2AB5"/>
    <w:rsid w:val="00EF591D"/>
    <w:rsid w:val="00EF6967"/>
    <w:rsid w:val="00F0018B"/>
    <w:rsid w:val="00F00FC2"/>
    <w:rsid w:val="00F0141A"/>
    <w:rsid w:val="00F01EBA"/>
    <w:rsid w:val="00F0242F"/>
    <w:rsid w:val="00F02449"/>
    <w:rsid w:val="00F02F58"/>
    <w:rsid w:val="00F0369C"/>
    <w:rsid w:val="00F03E11"/>
    <w:rsid w:val="00F06C86"/>
    <w:rsid w:val="00F07B42"/>
    <w:rsid w:val="00F11593"/>
    <w:rsid w:val="00F116B9"/>
    <w:rsid w:val="00F11CF3"/>
    <w:rsid w:val="00F1314C"/>
    <w:rsid w:val="00F15136"/>
    <w:rsid w:val="00F16E95"/>
    <w:rsid w:val="00F23598"/>
    <w:rsid w:val="00F23C0D"/>
    <w:rsid w:val="00F24258"/>
    <w:rsid w:val="00F31EF0"/>
    <w:rsid w:val="00F3354D"/>
    <w:rsid w:val="00F347B8"/>
    <w:rsid w:val="00F35C33"/>
    <w:rsid w:val="00F3638D"/>
    <w:rsid w:val="00F37FB8"/>
    <w:rsid w:val="00F40ADC"/>
    <w:rsid w:val="00F40FB3"/>
    <w:rsid w:val="00F43C0B"/>
    <w:rsid w:val="00F43C4F"/>
    <w:rsid w:val="00F46EF8"/>
    <w:rsid w:val="00F47D44"/>
    <w:rsid w:val="00F54510"/>
    <w:rsid w:val="00F65271"/>
    <w:rsid w:val="00F6570A"/>
    <w:rsid w:val="00F658E0"/>
    <w:rsid w:val="00F6797D"/>
    <w:rsid w:val="00F713DC"/>
    <w:rsid w:val="00F717CB"/>
    <w:rsid w:val="00F7304F"/>
    <w:rsid w:val="00F73772"/>
    <w:rsid w:val="00F73C83"/>
    <w:rsid w:val="00F7629D"/>
    <w:rsid w:val="00F76422"/>
    <w:rsid w:val="00F76491"/>
    <w:rsid w:val="00F76F31"/>
    <w:rsid w:val="00F820E2"/>
    <w:rsid w:val="00F82F90"/>
    <w:rsid w:val="00F85142"/>
    <w:rsid w:val="00F860FB"/>
    <w:rsid w:val="00F86467"/>
    <w:rsid w:val="00F90159"/>
    <w:rsid w:val="00F94216"/>
    <w:rsid w:val="00F9448F"/>
    <w:rsid w:val="00F95D49"/>
    <w:rsid w:val="00F96C36"/>
    <w:rsid w:val="00F97F52"/>
    <w:rsid w:val="00FA41BE"/>
    <w:rsid w:val="00FA4A42"/>
    <w:rsid w:val="00FA4F6B"/>
    <w:rsid w:val="00FA52FF"/>
    <w:rsid w:val="00FA5421"/>
    <w:rsid w:val="00FA5E6A"/>
    <w:rsid w:val="00FA768A"/>
    <w:rsid w:val="00FB18CD"/>
    <w:rsid w:val="00FB233B"/>
    <w:rsid w:val="00FB3FEB"/>
    <w:rsid w:val="00FB563D"/>
    <w:rsid w:val="00FB6B91"/>
    <w:rsid w:val="00FB6DF1"/>
    <w:rsid w:val="00FC094C"/>
    <w:rsid w:val="00FC14C7"/>
    <w:rsid w:val="00FC2A81"/>
    <w:rsid w:val="00FC3A34"/>
    <w:rsid w:val="00FC4301"/>
    <w:rsid w:val="00FC510B"/>
    <w:rsid w:val="00FC5697"/>
    <w:rsid w:val="00FC6543"/>
    <w:rsid w:val="00FC695A"/>
    <w:rsid w:val="00FC6B9B"/>
    <w:rsid w:val="00FC7FEF"/>
    <w:rsid w:val="00FD41BE"/>
    <w:rsid w:val="00FD64C2"/>
    <w:rsid w:val="00FD6509"/>
    <w:rsid w:val="00FD6B86"/>
    <w:rsid w:val="00FD7E91"/>
    <w:rsid w:val="00FE6EA3"/>
    <w:rsid w:val="00FE77AE"/>
    <w:rsid w:val="00FE7AF3"/>
    <w:rsid w:val="00FF1B39"/>
    <w:rsid w:val="00FF56E2"/>
    <w:rsid w:val="00FF57DD"/>
    <w:rsid w:val="00FF5BA5"/>
    <w:rsid w:val="00FF6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AE41"/>
  <w15:docId w15:val="{8033D33B-A5B4-407A-94AE-161BAB3A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60"/>
    <w:rPr>
      <w:rFonts w:ascii="Times New Roman" w:eastAsia="Times New Roman" w:hAnsi="Times New Roman"/>
      <w:sz w:val="24"/>
      <w:szCs w:val="24"/>
      <w:lang w:val="en-US" w:eastAsia="en-US"/>
    </w:rPr>
  </w:style>
  <w:style w:type="paragraph" w:styleId="Heading1">
    <w:name w:val="heading 1"/>
    <w:aliases w:val="Ten chuong"/>
    <w:basedOn w:val="Normal"/>
    <w:next w:val="Normal"/>
    <w:link w:val="Heading1Char"/>
    <w:qFormat/>
    <w:rsid w:val="00111ACF"/>
    <w:pPr>
      <w:keepNext/>
      <w:spacing w:before="120"/>
      <w:ind w:firstLine="737"/>
      <w:jc w:val="center"/>
      <w:outlineLvl w:val="0"/>
    </w:pPr>
    <w:rPr>
      <w:rFonts w:ascii=".VnTime" w:hAnsi=".VnTime"/>
      <w:b/>
      <w:bCs/>
      <w:sz w:val="28"/>
      <w:szCs w:val="20"/>
    </w:rPr>
  </w:style>
  <w:style w:type="paragraph" w:styleId="Heading2">
    <w:name w:val="heading 2"/>
    <w:basedOn w:val="Normal"/>
    <w:next w:val="Normal"/>
    <w:link w:val="Heading2Char"/>
    <w:qFormat/>
    <w:rsid w:val="00111ACF"/>
    <w:pPr>
      <w:keepNext/>
      <w:spacing w:before="120"/>
      <w:ind w:firstLine="737"/>
      <w:jc w:val="both"/>
      <w:outlineLvl w:val="1"/>
    </w:pPr>
    <w:rPr>
      <w:rFonts w:ascii=".VnTime" w:hAnsi=".VnTime"/>
      <w:b/>
      <w:bCs/>
      <w:sz w:val="28"/>
      <w:szCs w:val="20"/>
    </w:rPr>
  </w:style>
  <w:style w:type="paragraph" w:styleId="Heading3">
    <w:name w:val="heading 3"/>
    <w:basedOn w:val="Normal"/>
    <w:next w:val="Normal"/>
    <w:link w:val="Heading3Char"/>
    <w:qFormat/>
    <w:rsid w:val="00111ACF"/>
    <w:pPr>
      <w:keepNext/>
      <w:jc w:val="center"/>
      <w:outlineLvl w:val="2"/>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4E0000"/>
  </w:style>
  <w:style w:type="paragraph" w:customStyle="1" w:styleId="Default">
    <w:name w:val="Default"/>
    <w:uiPriority w:val="99"/>
    <w:rsid w:val="00146C00"/>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B74442"/>
    <w:pPr>
      <w:tabs>
        <w:tab w:val="center" w:pos="4680"/>
        <w:tab w:val="right" w:pos="9360"/>
      </w:tabs>
    </w:pPr>
  </w:style>
  <w:style w:type="character" w:customStyle="1" w:styleId="HeaderChar">
    <w:name w:val="Header Char"/>
    <w:link w:val="Header"/>
    <w:uiPriority w:val="99"/>
    <w:rsid w:val="00B74442"/>
    <w:rPr>
      <w:rFonts w:ascii="Times New Roman" w:eastAsia="Times New Roman" w:hAnsi="Times New Roman"/>
      <w:sz w:val="24"/>
      <w:szCs w:val="24"/>
    </w:rPr>
  </w:style>
  <w:style w:type="paragraph" w:styleId="Footer">
    <w:name w:val="footer"/>
    <w:basedOn w:val="Normal"/>
    <w:link w:val="FooterChar"/>
    <w:uiPriority w:val="99"/>
    <w:unhideWhenUsed/>
    <w:rsid w:val="00B74442"/>
    <w:pPr>
      <w:tabs>
        <w:tab w:val="center" w:pos="4680"/>
        <w:tab w:val="right" w:pos="9360"/>
      </w:tabs>
    </w:pPr>
  </w:style>
  <w:style w:type="character" w:customStyle="1" w:styleId="FooterChar">
    <w:name w:val="Footer Char"/>
    <w:link w:val="Footer"/>
    <w:uiPriority w:val="99"/>
    <w:rsid w:val="00B74442"/>
    <w:rPr>
      <w:rFonts w:ascii="Times New Roman" w:eastAsia="Times New Roman" w:hAnsi="Times New Roman"/>
      <w:sz w:val="24"/>
      <w:szCs w:val="24"/>
    </w:rPr>
  </w:style>
  <w:style w:type="character" w:customStyle="1" w:styleId="apple-converted-space">
    <w:name w:val="apple-converted-space"/>
    <w:basedOn w:val="DefaultParagraphFont"/>
    <w:rsid w:val="00523B46"/>
  </w:style>
  <w:style w:type="character" w:styleId="Strong">
    <w:name w:val="Strong"/>
    <w:uiPriority w:val="22"/>
    <w:qFormat/>
    <w:rsid w:val="00523B46"/>
    <w:rPr>
      <w:b/>
      <w:bCs/>
    </w:rPr>
  </w:style>
  <w:style w:type="paragraph" w:customStyle="1" w:styleId="ColorfulShading-Accent31">
    <w:name w:val="Colorful Shading - Accent 31"/>
    <w:basedOn w:val="Normal"/>
    <w:uiPriority w:val="34"/>
    <w:qFormat/>
    <w:rsid w:val="00BE6A8D"/>
    <w:pPr>
      <w:spacing w:after="200" w:line="276" w:lineRule="auto"/>
      <w:ind w:left="720"/>
      <w:contextualSpacing/>
    </w:pPr>
    <w:rPr>
      <w:rFonts w:ascii="Calibri" w:eastAsia="Calibri" w:hAnsi="Calibri"/>
      <w:sz w:val="22"/>
      <w:szCs w:val="22"/>
    </w:rPr>
  </w:style>
  <w:style w:type="paragraph" w:customStyle="1" w:styleId="yiv8116659124msolistparagraph">
    <w:name w:val="yiv8116659124msolistparagraph"/>
    <w:basedOn w:val="Normal"/>
    <w:rsid w:val="00795E66"/>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0639BF"/>
    <w:rPr>
      <w:rFonts w:ascii="Tahoma" w:hAnsi="Tahoma"/>
      <w:sz w:val="16"/>
      <w:szCs w:val="16"/>
    </w:rPr>
  </w:style>
  <w:style w:type="character" w:customStyle="1" w:styleId="BalloonTextChar">
    <w:name w:val="Balloon Text Char"/>
    <w:link w:val="BalloonText"/>
    <w:uiPriority w:val="99"/>
    <w:semiHidden/>
    <w:rsid w:val="000639BF"/>
    <w:rPr>
      <w:rFonts w:ascii="Tahoma" w:eastAsia="Times New Roman" w:hAnsi="Tahoma" w:cs="Tahoma"/>
      <w:sz w:val="16"/>
      <w:szCs w:val="16"/>
    </w:rPr>
  </w:style>
  <w:style w:type="paragraph" w:styleId="ListParagraph">
    <w:name w:val="List Paragraph"/>
    <w:basedOn w:val="Normal"/>
    <w:uiPriority w:val="34"/>
    <w:qFormat/>
    <w:rsid w:val="0058775A"/>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C5031"/>
    <w:pPr>
      <w:spacing w:before="100" w:beforeAutospacing="1" w:after="100" w:afterAutospacing="1"/>
    </w:pPr>
  </w:style>
  <w:style w:type="paragraph" w:customStyle="1" w:styleId="m7272694822699700157msolistparagraph">
    <w:name w:val="m_7272694822699700157msolistparagraph"/>
    <w:basedOn w:val="Normal"/>
    <w:rsid w:val="00D60F01"/>
    <w:pPr>
      <w:spacing w:before="100" w:beforeAutospacing="1" w:after="100" w:afterAutospacing="1"/>
    </w:pPr>
  </w:style>
  <w:style w:type="paragraph" w:customStyle="1" w:styleId="m7272694822699700157n-dieund">
    <w:name w:val="m_7272694822699700157n-dieund"/>
    <w:basedOn w:val="Normal"/>
    <w:rsid w:val="00D60F01"/>
    <w:pPr>
      <w:spacing w:before="100" w:beforeAutospacing="1" w:after="100" w:afterAutospacing="1"/>
    </w:pPr>
  </w:style>
  <w:style w:type="character" w:customStyle="1" w:styleId="Heading1Char">
    <w:name w:val="Heading 1 Char"/>
    <w:aliases w:val="Ten chuong Char"/>
    <w:link w:val="Heading1"/>
    <w:rsid w:val="00111ACF"/>
    <w:rPr>
      <w:rFonts w:ascii=".VnTime" w:eastAsia="Times New Roman" w:hAnsi=".VnTime"/>
      <w:b/>
      <w:bCs/>
      <w:sz w:val="28"/>
    </w:rPr>
  </w:style>
  <w:style w:type="character" w:customStyle="1" w:styleId="Heading2Char">
    <w:name w:val="Heading 2 Char"/>
    <w:link w:val="Heading2"/>
    <w:rsid w:val="00111ACF"/>
    <w:rPr>
      <w:rFonts w:ascii=".VnTime" w:eastAsia="Times New Roman" w:hAnsi=".VnTime"/>
      <w:b/>
      <w:bCs/>
      <w:sz w:val="28"/>
    </w:rPr>
  </w:style>
  <w:style w:type="character" w:customStyle="1" w:styleId="Heading3Char">
    <w:name w:val="Heading 3 Char"/>
    <w:link w:val="Heading3"/>
    <w:rsid w:val="00111ACF"/>
    <w:rPr>
      <w:rFonts w:ascii="Times New Roman" w:eastAsia="Times New Roman" w:hAnsi="Times New Roman"/>
      <w:b/>
      <w:bCs/>
      <w:color w:val="000000"/>
      <w:sz w:val="28"/>
      <w:szCs w:val="28"/>
    </w:rPr>
  </w:style>
  <w:style w:type="paragraph" w:styleId="BodyText">
    <w:name w:val="Body Text"/>
    <w:basedOn w:val="Normal"/>
    <w:link w:val="BodyTextChar"/>
    <w:rsid w:val="00111ACF"/>
    <w:pPr>
      <w:spacing w:before="120"/>
      <w:ind w:firstLine="737"/>
      <w:jc w:val="both"/>
    </w:pPr>
    <w:rPr>
      <w:rFonts w:ascii=".VnTime" w:hAnsi=".VnTime"/>
      <w:sz w:val="28"/>
      <w:szCs w:val="20"/>
    </w:rPr>
  </w:style>
  <w:style w:type="character" w:customStyle="1" w:styleId="BodyTextChar">
    <w:name w:val="Body Text Char"/>
    <w:link w:val="BodyText"/>
    <w:rsid w:val="00111ACF"/>
    <w:rPr>
      <w:rFonts w:ascii=".VnTime" w:eastAsia="Times New Roman" w:hAnsi=".VnTime"/>
      <w:sz w:val="28"/>
    </w:rPr>
  </w:style>
  <w:style w:type="paragraph" w:styleId="BodyText2">
    <w:name w:val="Body Text 2"/>
    <w:basedOn w:val="Normal"/>
    <w:link w:val="BodyText2Char"/>
    <w:rsid w:val="00111ACF"/>
    <w:pPr>
      <w:jc w:val="both"/>
    </w:pPr>
    <w:rPr>
      <w:rFonts w:ascii=".VnTime" w:hAnsi=".VnTime"/>
      <w:szCs w:val="20"/>
    </w:rPr>
  </w:style>
  <w:style w:type="character" w:customStyle="1" w:styleId="BodyText2Char">
    <w:name w:val="Body Text 2 Char"/>
    <w:link w:val="BodyText2"/>
    <w:rsid w:val="00111ACF"/>
    <w:rPr>
      <w:rFonts w:ascii=".VnTime" w:eastAsia="Times New Roman" w:hAnsi=".VnTime"/>
      <w:sz w:val="24"/>
    </w:rPr>
  </w:style>
  <w:style w:type="paragraph" w:customStyle="1" w:styleId="abc">
    <w:name w:val="abc"/>
    <w:basedOn w:val="Normal"/>
    <w:rsid w:val="00111ACF"/>
    <w:pPr>
      <w:widowControl w:val="0"/>
    </w:pPr>
    <w:rPr>
      <w:rFonts w:ascii=".VnTime" w:hAnsi=".VnTime"/>
      <w:sz w:val="28"/>
      <w:szCs w:val="20"/>
    </w:rPr>
  </w:style>
  <w:style w:type="character" w:styleId="PageNumber">
    <w:name w:val="page number"/>
    <w:basedOn w:val="DefaultParagraphFont"/>
    <w:rsid w:val="00111ACF"/>
  </w:style>
  <w:style w:type="paragraph" w:styleId="BodyTextIndent">
    <w:name w:val="Body Text Indent"/>
    <w:basedOn w:val="Normal"/>
    <w:link w:val="BodyTextIndentChar"/>
    <w:rsid w:val="00111ACF"/>
    <w:pPr>
      <w:spacing w:before="120"/>
      <w:ind w:firstLine="850"/>
      <w:jc w:val="both"/>
    </w:pPr>
    <w:rPr>
      <w:rFonts w:ascii=".VnTime" w:hAnsi=".VnTime"/>
      <w:sz w:val="28"/>
      <w:szCs w:val="28"/>
    </w:rPr>
  </w:style>
  <w:style w:type="character" w:customStyle="1" w:styleId="BodyTextIndentChar">
    <w:name w:val="Body Text Indent Char"/>
    <w:link w:val="BodyTextIndent"/>
    <w:rsid w:val="00111ACF"/>
    <w:rPr>
      <w:rFonts w:ascii=".VnTime" w:eastAsia="Times New Roman" w:hAnsi=".VnTime"/>
      <w:sz w:val="28"/>
      <w:szCs w:val="28"/>
    </w:rPr>
  </w:style>
  <w:style w:type="paragraph" w:customStyle="1" w:styleId="Chuong">
    <w:name w:val="Chuong"/>
    <w:basedOn w:val="Heading1"/>
    <w:rsid w:val="00111ACF"/>
    <w:pPr>
      <w:widowControl w:val="0"/>
      <w:ind w:firstLine="0"/>
    </w:pPr>
    <w:rPr>
      <w:bCs w:val="0"/>
      <w:szCs w:val="28"/>
    </w:rPr>
  </w:style>
  <w:style w:type="paragraph" w:customStyle="1" w:styleId="Dieu">
    <w:name w:val="Dieu"/>
    <w:basedOn w:val="Normal"/>
    <w:rsid w:val="00111ACF"/>
    <w:pPr>
      <w:spacing w:before="240"/>
      <w:ind w:firstLine="851"/>
      <w:jc w:val="both"/>
    </w:pPr>
    <w:rPr>
      <w:rFonts w:ascii=".VnTime" w:hAnsi=".VnTime"/>
      <w:b/>
      <w:color w:val="000000"/>
      <w:sz w:val="28"/>
      <w:szCs w:val="28"/>
    </w:rPr>
  </w:style>
  <w:style w:type="character" w:styleId="CommentReference">
    <w:name w:val="annotation reference"/>
    <w:semiHidden/>
    <w:rsid w:val="00111ACF"/>
    <w:rPr>
      <w:sz w:val="16"/>
      <w:szCs w:val="16"/>
    </w:rPr>
  </w:style>
  <w:style w:type="paragraph" w:customStyle="1" w:styleId="TenChuong">
    <w:name w:val="Ten Chuong"/>
    <w:basedOn w:val="Heading1"/>
    <w:rsid w:val="00111ACF"/>
    <w:pPr>
      <w:widowControl w:val="0"/>
      <w:ind w:firstLine="0"/>
    </w:pPr>
    <w:rPr>
      <w:rFonts w:ascii=".VnTimeH" w:hAnsi=".VnTimeH"/>
      <w:bCs w:val="0"/>
      <w:szCs w:val="28"/>
    </w:rPr>
  </w:style>
  <w:style w:type="paragraph" w:styleId="CommentText">
    <w:name w:val="annotation text"/>
    <w:basedOn w:val="Normal"/>
    <w:link w:val="CommentTextChar"/>
    <w:uiPriority w:val="99"/>
    <w:semiHidden/>
    <w:unhideWhenUsed/>
    <w:rsid w:val="00036009"/>
    <w:rPr>
      <w:sz w:val="20"/>
      <w:szCs w:val="20"/>
    </w:rPr>
  </w:style>
  <w:style w:type="character" w:customStyle="1" w:styleId="CommentTextChar">
    <w:name w:val="Comment Text Char"/>
    <w:basedOn w:val="DefaultParagraphFont"/>
    <w:link w:val="CommentText"/>
    <w:uiPriority w:val="99"/>
    <w:semiHidden/>
    <w:rsid w:val="0003600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rsid w:val="00036009"/>
    <w:rPr>
      <w:b/>
      <w:bCs/>
    </w:rPr>
  </w:style>
  <w:style w:type="character" w:customStyle="1" w:styleId="CommentSubjectChar">
    <w:name w:val="Comment Subject Char"/>
    <w:basedOn w:val="CommentTextChar"/>
    <w:link w:val="CommentSubject"/>
    <w:uiPriority w:val="99"/>
    <w:semiHidden/>
    <w:rsid w:val="00036009"/>
    <w:rPr>
      <w:rFonts w:ascii="Times New Roman" w:eastAsia="Times New Roman" w:hAnsi="Times New Roman"/>
      <w:b/>
      <w:bCs/>
      <w:lang w:val="en-US" w:eastAsia="en-US"/>
    </w:rPr>
  </w:style>
  <w:style w:type="paragraph" w:customStyle="1" w:styleId="Mainbodytext">
    <w:name w:val="Main body text"/>
    <w:basedOn w:val="Normal"/>
    <w:rsid w:val="00303BFB"/>
    <w:pPr>
      <w:tabs>
        <w:tab w:val="left" w:pos="720"/>
      </w:tabs>
      <w:spacing w:line="360" w:lineRule="auto"/>
      <w:jc w:val="both"/>
    </w:pPr>
    <w:rPr>
      <w:rFonts w:ascii="Arial" w:hAnsi="Arial" w:cs="Angsana New"/>
      <w:color w:val="000000"/>
      <w:lang w:val="en-GB"/>
    </w:rPr>
  </w:style>
  <w:style w:type="character" w:styleId="Hyperlink">
    <w:name w:val="Hyperlink"/>
    <w:basedOn w:val="DefaultParagraphFont"/>
    <w:rsid w:val="0096662A"/>
    <w:rPr>
      <w:color w:val="0000FF"/>
      <w:sz w:val="28"/>
      <w:szCs w:val="28"/>
      <w:u w:val="single"/>
    </w:rPr>
  </w:style>
  <w:style w:type="paragraph" w:customStyle="1" w:styleId="CharCharCharCharCharCharChar">
    <w:name w:val="Char Char Char Char Char Char Char"/>
    <w:basedOn w:val="Normal"/>
    <w:next w:val="Normal"/>
    <w:semiHidden/>
    <w:rsid w:val="0096662A"/>
    <w:pPr>
      <w:widowControl w:val="0"/>
      <w:spacing w:before="120" w:after="120" w:line="312" w:lineRule="auto"/>
    </w:pPr>
    <w:rPr>
      <w:rFonts w:eastAsia="SimSun"/>
      <w:kern w:val="2"/>
      <w:sz w:val="28"/>
      <w:szCs w:val="28"/>
      <w:lang w:eastAsia="zh-CN"/>
    </w:rPr>
  </w:style>
  <w:style w:type="table" w:styleId="TableGrid">
    <w:name w:val="Table Grid"/>
    <w:basedOn w:val="TableNormal"/>
    <w:uiPriority w:val="59"/>
    <w:rsid w:val="009666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71"/>
    <w:rsid w:val="0078356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09671">
      <w:bodyDiv w:val="1"/>
      <w:marLeft w:val="0"/>
      <w:marRight w:val="0"/>
      <w:marTop w:val="0"/>
      <w:marBottom w:val="0"/>
      <w:divBdr>
        <w:top w:val="none" w:sz="0" w:space="0" w:color="auto"/>
        <w:left w:val="none" w:sz="0" w:space="0" w:color="auto"/>
        <w:bottom w:val="none" w:sz="0" w:space="0" w:color="auto"/>
        <w:right w:val="none" w:sz="0" w:space="0" w:color="auto"/>
      </w:divBdr>
    </w:div>
    <w:div w:id="1249001404">
      <w:bodyDiv w:val="1"/>
      <w:marLeft w:val="0"/>
      <w:marRight w:val="0"/>
      <w:marTop w:val="0"/>
      <w:marBottom w:val="0"/>
      <w:divBdr>
        <w:top w:val="none" w:sz="0" w:space="0" w:color="auto"/>
        <w:left w:val="none" w:sz="0" w:space="0" w:color="auto"/>
        <w:bottom w:val="none" w:sz="0" w:space="0" w:color="auto"/>
        <w:right w:val="none" w:sz="0" w:space="0" w:color="auto"/>
      </w:divBdr>
    </w:div>
    <w:div w:id="1304626904">
      <w:bodyDiv w:val="1"/>
      <w:marLeft w:val="0"/>
      <w:marRight w:val="0"/>
      <w:marTop w:val="0"/>
      <w:marBottom w:val="0"/>
      <w:divBdr>
        <w:top w:val="none" w:sz="0" w:space="0" w:color="auto"/>
        <w:left w:val="none" w:sz="0" w:space="0" w:color="auto"/>
        <w:bottom w:val="none" w:sz="0" w:space="0" w:color="auto"/>
        <w:right w:val="none" w:sz="0" w:space="0" w:color="auto"/>
      </w:divBdr>
    </w:div>
    <w:div w:id="1593585707">
      <w:bodyDiv w:val="1"/>
      <w:marLeft w:val="0"/>
      <w:marRight w:val="0"/>
      <w:marTop w:val="0"/>
      <w:marBottom w:val="0"/>
      <w:divBdr>
        <w:top w:val="none" w:sz="0" w:space="0" w:color="auto"/>
        <w:left w:val="none" w:sz="0" w:space="0" w:color="auto"/>
        <w:bottom w:val="none" w:sz="0" w:space="0" w:color="auto"/>
        <w:right w:val="none" w:sz="0" w:space="0" w:color="auto"/>
      </w:divBdr>
    </w:div>
    <w:div w:id="1635941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487B-933D-4FF2-BF8D-D4549117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3091</Words>
  <Characters>17621</Characters>
  <Application>Microsoft Office Word</Application>
  <DocSecurity>0</DocSecurity>
  <Lines>146</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F. Hoffmann-La Roche, Ltd.</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Giang</dc:creator>
  <cp:keywords/>
  <cp:lastModifiedBy>Nguyễn Quốc Toản</cp:lastModifiedBy>
  <cp:revision>7</cp:revision>
  <cp:lastPrinted>2018-11-16T12:31:00Z</cp:lastPrinted>
  <dcterms:created xsi:type="dcterms:W3CDTF">2022-09-14T15:11:00Z</dcterms:created>
  <dcterms:modified xsi:type="dcterms:W3CDTF">2022-10-14T09:20:00Z</dcterms:modified>
</cp:coreProperties>
</file>